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F8" w:rsidRPr="00F62CC5" w:rsidRDefault="00F62CC5"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5" w:after="0" w:line="240" w:lineRule="auto"/>
        <w:ind w:firstLine="720"/>
        <w:jc w:val="both"/>
        <w:rPr>
          <w:rFonts w:ascii="Times New Roman" w:eastAsia="Times New Roman" w:hAnsi="Times New Roman" w:cs="Times New Roman"/>
          <w:b/>
          <w:bCs/>
          <w:noProof/>
          <w:color w:val="auto"/>
          <w:w w:val="120"/>
          <w:sz w:val="28"/>
          <w:szCs w:val="24"/>
          <w:bdr w:val="none" w:sz="0" w:space="0" w:color="auto"/>
          <w:lang w:eastAsia="bg-BG"/>
        </w:rPr>
      </w:pPr>
      <w:r>
        <w:rPr>
          <w:rFonts w:ascii="Times New Roman" w:eastAsia="Times New Roman" w:hAnsi="Times New Roman" w:cs="Times New Roman"/>
          <w:b/>
          <w:bCs/>
          <w:noProof/>
          <w:color w:val="auto"/>
          <w:w w:val="120"/>
          <w:sz w:val="28"/>
          <w:szCs w:val="24"/>
          <w:bdr w:val="none" w:sz="0" w:space="0" w:color="auto"/>
          <w:lan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НАРЕДБА № 2</w:t>
      </w:r>
      <w:r>
        <w:rPr>
          <w:rFonts w:ascii="Times New Roman" w:eastAsia="Times New Roman" w:hAnsi="Times New Roman" w:cs="Times New Roman"/>
          <w:b/>
          <w:color w:val="auto"/>
          <w:sz w:val="24"/>
          <w:szCs w:val="24"/>
          <w:bdr w:val="none" w:sz="0" w:space="0" w:color="auto"/>
          <w:lang w:val="bg-BG" w:eastAsia="bg-BG"/>
        </w:rPr>
        <w:br/>
      </w:r>
      <w:r w:rsidRPr="002F354C">
        <w:rPr>
          <w:rFonts w:ascii="Times New Roman" w:eastAsia="Times New Roman" w:hAnsi="Times New Roman" w:cs="Times New Roman"/>
          <w:b/>
          <w:color w:val="auto"/>
          <w:sz w:val="24"/>
          <w:szCs w:val="24"/>
          <w:bdr w:val="none" w:sz="0" w:space="0" w:color="auto"/>
          <w:lang w:val="bg-BG" w:eastAsia="bg-BG"/>
        </w:rPr>
        <w:t>За определянето и администрирането на местните такси и цени на услуги на територията на Община Елин Пелин</w:t>
      </w:r>
    </w:p>
    <w:p w:rsidR="00E41F69" w:rsidRDefault="00E41F69"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p>
    <w:p w:rsidR="00D92CF8" w:rsidRDefault="00D92CF8"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r w:rsidRPr="00D92CF8">
        <w:rPr>
          <w:rFonts w:ascii="Times New Roman" w:eastAsia="Times New Roman" w:hAnsi="Times New Roman" w:cs="Times New Roman"/>
          <w:color w:val="auto"/>
          <w:sz w:val="20"/>
          <w:szCs w:val="20"/>
          <w:bdr w:val="none" w:sz="0" w:space="0" w:color="auto"/>
          <w:lang w:val="bg-BG" w:eastAsia="bg-BG"/>
        </w:rPr>
        <w:t>(приета с Решение №867 по Протокол №35/2</w:t>
      </w:r>
      <w:r w:rsidR="00E80CB7">
        <w:rPr>
          <w:rFonts w:ascii="Times New Roman" w:eastAsia="Times New Roman" w:hAnsi="Times New Roman" w:cs="Times New Roman"/>
          <w:color w:val="auto"/>
          <w:sz w:val="20"/>
          <w:szCs w:val="20"/>
          <w:bdr w:val="none" w:sz="0" w:space="0" w:color="auto"/>
          <w:lang w:val="bg-BG" w:eastAsia="bg-BG"/>
        </w:rPr>
        <w:t>9</w:t>
      </w:r>
      <w:r w:rsidRPr="00D92CF8">
        <w:rPr>
          <w:rFonts w:ascii="Times New Roman" w:eastAsia="Times New Roman" w:hAnsi="Times New Roman" w:cs="Times New Roman"/>
          <w:color w:val="auto"/>
          <w:sz w:val="20"/>
          <w:szCs w:val="20"/>
          <w:bdr w:val="none" w:sz="0" w:space="0" w:color="auto"/>
          <w:lang w:val="bg-BG" w:eastAsia="bg-BG"/>
        </w:rPr>
        <w:t xml:space="preserve">.03.2018г. на Общински </w:t>
      </w:r>
      <w:r w:rsidRPr="00C4116E">
        <w:rPr>
          <w:rFonts w:ascii="Times New Roman" w:eastAsia="Times New Roman" w:hAnsi="Times New Roman" w:cs="Times New Roman"/>
          <w:color w:val="auto"/>
          <w:sz w:val="20"/>
          <w:szCs w:val="20"/>
          <w:bdr w:val="none" w:sz="0" w:space="0" w:color="auto"/>
          <w:lang w:val="bg-BG" w:eastAsia="bg-BG"/>
        </w:rPr>
        <w:t>съвет-Елин Пелин</w:t>
      </w:r>
      <w:r w:rsidR="00E41F69" w:rsidRPr="00C4116E">
        <w:rPr>
          <w:rFonts w:ascii="Times New Roman" w:eastAsia="Times New Roman" w:hAnsi="Times New Roman" w:cs="Times New Roman"/>
          <w:color w:val="auto"/>
          <w:sz w:val="20"/>
          <w:szCs w:val="20"/>
          <w:bdr w:val="none" w:sz="0" w:space="0" w:color="auto"/>
          <w:lang w:val="bg-BG" w:eastAsia="bg-BG"/>
        </w:rPr>
        <w:t>, изм.и доп. с Реш.№</w:t>
      </w:r>
      <w:proofErr w:type="gramStart"/>
      <w:r w:rsidR="00C4116E" w:rsidRPr="00C4116E">
        <w:rPr>
          <w:rFonts w:ascii="Times New Roman" w:eastAsia="Times New Roman" w:hAnsi="Times New Roman" w:cs="Times New Roman"/>
          <w:color w:val="auto"/>
          <w:sz w:val="20"/>
          <w:szCs w:val="20"/>
          <w:bdr w:val="none" w:sz="0" w:space="0" w:color="auto"/>
          <w:lang w:eastAsia="bg-BG"/>
        </w:rPr>
        <w:t xml:space="preserve">1052 </w:t>
      </w:r>
      <w:r w:rsidR="00C4116E" w:rsidRPr="00C4116E">
        <w:rPr>
          <w:rFonts w:ascii="Times New Roman" w:eastAsia="Times New Roman" w:hAnsi="Times New Roman" w:cs="Times New Roman"/>
          <w:color w:val="auto"/>
          <w:sz w:val="20"/>
          <w:szCs w:val="20"/>
          <w:bdr w:val="none" w:sz="0" w:space="0" w:color="auto"/>
          <w:lang w:val="bg-BG" w:eastAsia="bg-BG"/>
        </w:rPr>
        <w:t>по Протокол №41/25.10.18г.</w:t>
      </w:r>
      <w:proofErr w:type="gramEnd"/>
      <w:r w:rsidR="00C4116E" w:rsidRPr="00C4116E">
        <w:rPr>
          <w:rFonts w:ascii="Times New Roman" w:eastAsia="Times New Roman" w:hAnsi="Times New Roman" w:cs="Times New Roman"/>
          <w:color w:val="auto"/>
          <w:sz w:val="20"/>
          <w:szCs w:val="20"/>
          <w:bdr w:val="none" w:sz="0" w:space="0" w:color="auto"/>
          <w:lang w:val="bg-BG" w:eastAsia="bg-BG"/>
        </w:rPr>
        <w:t xml:space="preserve"> </w:t>
      </w:r>
      <w:r w:rsidR="00E41F69" w:rsidRPr="00C4116E">
        <w:rPr>
          <w:rFonts w:ascii="Times New Roman" w:eastAsia="Times New Roman" w:hAnsi="Times New Roman" w:cs="Times New Roman"/>
          <w:color w:val="auto"/>
          <w:sz w:val="20"/>
          <w:szCs w:val="20"/>
          <w:bdr w:val="none" w:sz="0" w:space="0" w:color="auto"/>
          <w:lang w:val="bg-BG" w:eastAsia="bg-BG"/>
        </w:rPr>
        <w:t>на Общински съвет-Елин Пелин</w:t>
      </w:r>
      <w:r w:rsidR="008F5FAF" w:rsidRPr="005F5E2C">
        <w:rPr>
          <w:rFonts w:ascii="Times New Roman" w:eastAsia="Times New Roman" w:hAnsi="Times New Roman" w:cs="Times New Roman"/>
          <w:color w:val="auto"/>
          <w:sz w:val="20"/>
          <w:szCs w:val="20"/>
          <w:bdr w:val="none" w:sz="0" w:space="0" w:color="auto"/>
          <w:lang w:val="bg-BG" w:eastAsia="bg-BG"/>
        </w:rPr>
        <w:t>; изм.и доп. с Реш.№</w:t>
      </w:r>
      <w:r w:rsidR="005F5E2C" w:rsidRPr="005F5E2C">
        <w:rPr>
          <w:rFonts w:ascii="Times New Roman" w:eastAsia="Times New Roman" w:hAnsi="Times New Roman" w:cs="Times New Roman"/>
          <w:color w:val="auto"/>
          <w:sz w:val="20"/>
          <w:szCs w:val="20"/>
          <w:bdr w:val="none" w:sz="0" w:space="0" w:color="auto"/>
          <w:lang w:eastAsia="bg-BG"/>
        </w:rPr>
        <w:t xml:space="preserve"> </w:t>
      </w:r>
      <w:proofErr w:type="gramStart"/>
      <w:r w:rsidR="005F5E2C" w:rsidRPr="005F5E2C">
        <w:rPr>
          <w:rFonts w:ascii="Times New Roman" w:eastAsia="Times New Roman" w:hAnsi="Times New Roman" w:cs="Times New Roman"/>
          <w:color w:val="auto"/>
          <w:sz w:val="20"/>
          <w:szCs w:val="20"/>
          <w:bdr w:val="none" w:sz="0" w:space="0" w:color="auto"/>
          <w:lang w:eastAsia="bg-BG"/>
        </w:rPr>
        <w:t>1111</w:t>
      </w:r>
      <w:r w:rsidR="008F5FAF" w:rsidRPr="005F5E2C">
        <w:rPr>
          <w:rFonts w:ascii="Times New Roman" w:eastAsia="Times New Roman" w:hAnsi="Times New Roman" w:cs="Times New Roman"/>
          <w:color w:val="auto"/>
          <w:sz w:val="20"/>
          <w:szCs w:val="20"/>
          <w:bdr w:val="none" w:sz="0" w:space="0" w:color="auto"/>
          <w:lang w:eastAsia="bg-BG"/>
        </w:rPr>
        <w:t xml:space="preserve"> </w:t>
      </w:r>
      <w:r w:rsidR="008F5FAF" w:rsidRPr="005F5E2C">
        <w:rPr>
          <w:rFonts w:ascii="Times New Roman" w:eastAsia="Times New Roman" w:hAnsi="Times New Roman" w:cs="Times New Roman"/>
          <w:color w:val="auto"/>
          <w:sz w:val="20"/>
          <w:szCs w:val="20"/>
          <w:bdr w:val="none" w:sz="0" w:space="0" w:color="auto"/>
          <w:lang w:val="bg-BG" w:eastAsia="bg-BG"/>
        </w:rPr>
        <w:t>по Протокол №44/31.01.19г.</w:t>
      </w:r>
      <w:proofErr w:type="gramEnd"/>
      <w:r w:rsidR="008F5FAF" w:rsidRPr="005F5E2C">
        <w:rPr>
          <w:rFonts w:ascii="Times New Roman" w:eastAsia="Times New Roman" w:hAnsi="Times New Roman" w:cs="Times New Roman"/>
          <w:color w:val="auto"/>
          <w:sz w:val="20"/>
          <w:szCs w:val="20"/>
          <w:bdr w:val="none" w:sz="0" w:space="0" w:color="auto"/>
          <w:lang w:val="bg-BG" w:eastAsia="bg-BG"/>
        </w:rPr>
        <w:t xml:space="preserve"> на Общински съвет-Елин Пелин</w:t>
      </w:r>
      <w:r w:rsidRPr="00D92CF8">
        <w:rPr>
          <w:rFonts w:ascii="Times New Roman" w:eastAsia="Times New Roman" w:hAnsi="Times New Roman" w:cs="Times New Roman"/>
          <w:color w:val="auto"/>
          <w:sz w:val="20"/>
          <w:szCs w:val="20"/>
          <w:bdr w:val="none" w:sz="0" w:space="0" w:color="auto"/>
          <w:lang w:val="bg-BG" w:eastAsia="bg-BG"/>
        </w:rPr>
        <w:t>)</w:t>
      </w:r>
    </w:p>
    <w:p w:rsidR="009757B0" w:rsidRPr="004C0488" w:rsidRDefault="009757B0"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00B050"/>
          <w:sz w:val="20"/>
          <w:szCs w:val="20"/>
          <w:bdr w:val="none" w:sz="0" w:space="0" w:color="auto"/>
          <w:lang w:val="bg-BG" w:eastAsia="bg-BG"/>
        </w:rPr>
      </w:pPr>
    </w:p>
    <w:p w:rsidR="00140221" w:rsidRPr="009757B0" w:rsidRDefault="00140221" w:rsidP="001402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36"/>
          <w:szCs w:val="36"/>
          <w:bdr w:val="none" w:sz="0" w:space="0" w:color="auto"/>
          <w:lang w:val="bg-BG" w:eastAsia="bg-BG"/>
        </w:rPr>
      </w:pPr>
      <w:r w:rsidRPr="009757B0">
        <w:rPr>
          <w:rFonts w:ascii="Times New Roman" w:eastAsia="Times New Roman" w:hAnsi="Times New Roman" w:cs="Times New Roman"/>
          <w:color w:val="auto"/>
          <w:sz w:val="36"/>
          <w:szCs w:val="36"/>
          <w:bdr w:val="none" w:sz="0" w:space="0" w:color="auto"/>
          <w:lang w:val="bg-BG" w:eastAsia="bg-BG"/>
        </w:rPr>
        <w:t>/ срещу т.16 от Приложение №3 към чл.35 от Наредбата е образувано дело №1119/2018г. на АССО по протест на Окръжна прокуратура София/</w:t>
      </w:r>
    </w:p>
    <w:p w:rsidR="00140221" w:rsidRPr="009757B0" w:rsidRDefault="00140221" w:rsidP="001402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36"/>
          <w:szCs w:val="36"/>
          <w:bdr w:val="none" w:sz="0" w:space="0" w:color="auto"/>
          <w:lang w:val="bg-BG" w:eastAsia="bg-BG"/>
        </w:rPr>
      </w:pPr>
    </w:p>
    <w:p w:rsidR="00D92CF8" w:rsidRPr="009757B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36"/>
          <w:szCs w:val="36"/>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ПЪРВА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ОБЩИ ПОЛОЖЕНИЯ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РАЗДЕЛ  I</w:t>
      </w: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Определяне на размера на общинските такси и цени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w:t>
      </w:r>
      <w:r w:rsidRPr="002F354C">
        <w:rPr>
          <w:rFonts w:ascii="Times New Roman" w:eastAsia="Times New Roman" w:hAnsi="Times New Roman" w:cs="Times New Roman"/>
          <w:color w:val="auto"/>
          <w:sz w:val="24"/>
          <w:szCs w:val="24"/>
          <w:bdr w:val="none" w:sz="0" w:space="0" w:color="auto"/>
          <w:lang w:val="bg-BG" w:eastAsia="bg-BG"/>
        </w:rPr>
        <w:t>. С тази наредба се уреждат отношенията, свързани с определянето и админи</w:t>
      </w:r>
      <w:r w:rsidRPr="002F354C">
        <w:rPr>
          <w:rFonts w:ascii="Times New Roman" w:eastAsia="Times New Roman" w:hAnsi="Times New Roman" w:cs="Times New Roman"/>
          <w:color w:val="auto"/>
          <w:sz w:val="24"/>
          <w:szCs w:val="24"/>
          <w:bdr w:val="none" w:sz="0" w:space="0" w:color="auto"/>
          <w:lang w:val="bg-BG" w:eastAsia="bg-BG"/>
        </w:rPr>
        <w:softHyphen/>
        <w:t>стриран</w:t>
      </w:r>
      <w:r>
        <w:rPr>
          <w:rFonts w:ascii="Times New Roman" w:eastAsia="Times New Roman" w:hAnsi="Times New Roman" w:cs="Times New Roman"/>
          <w:color w:val="auto"/>
          <w:sz w:val="24"/>
          <w:szCs w:val="24"/>
          <w:bdr w:val="none" w:sz="0" w:space="0" w:color="auto"/>
          <w:lang w:val="bg-BG" w:eastAsia="bg-BG"/>
        </w:rPr>
        <w:t>ето на местните такси и цени на</w:t>
      </w:r>
      <w:r w:rsidRPr="002F354C">
        <w:rPr>
          <w:rFonts w:ascii="Times New Roman" w:eastAsia="Times New Roman" w:hAnsi="Times New Roman" w:cs="Times New Roman"/>
          <w:color w:val="auto"/>
          <w:sz w:val="24"/>
          <w:szCs w:val="24"/>
          <w:bdr w:val="none" w:sz="0" w:space="0" w:color="auto"/>
          <w:lang w:val="bg-BG" w:eastAsia="bg-BG"/>
        </w:rPr>
        <w:t xml:space="preserve"> услуги, предоставяни от общинската администрация, детските градини, детските ясли, дейности по чистотата и други, на територията на </w:t>
      </w:r>
      <w:r w:rsidRPr="002F354C">
        <w:rPr>
          <w:rFonts w:ascii="Times New Roman" w:eastAsia="Times New Roman" w:hAnsi="Times New Roman" w:cs="Times New Roman"/>
          <w:color w:val="auto"/>
          <w:sz w:val="24"/>
          <w:szCs w:val="24"/>
          <w:bdr w:val="none" w:sz="0" w:space="0" w:color="auto"/>
          <w:lang w:eastAsia="bg-BG"/>
        </w:rPr>
        <w:t>O</w:t>
      </w:r>
      <w:r w:rsidRPr="002F354C">
        <w:rPr>
          <w:rFonts w:ascii="Times New Roman" w:eastAsia="Times New Roman" w:hAnsi="Times New Roman" w:cs="Times New Roman"/>
          <w:color w:val="auto"/>
          <w:sz w:val="24"/>
          <w:szCs w:val="24"/>
          <w:bdr w:val="none" w:sz="0" w:space="0" w:color="auto"/>
          <w:lang w:val="bg-BG" w:eastAsia="bg-BG"/>
        </w:rPr>
        <w:t>бщина Елин</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w:t>
      </w:r>
      <w:r w:rsidRPr="002F354C">
        <w:rPr>
          <w:rFonts w:ascii="Times New Roman" w:eastAsia="Times New Roman" w:hAnsi="Times New Roman" w:cs="Times New Roman"/>
          <w:color w:val="auto"/>
          <w:sz w:val="24"/>
          <w:szCs w:val="24"/>
          <w:bdr w:val="none" w:sz="0" w:space="0" w:color="auto"/>
          <w:lang w:val="bg-BG" w:eastAsia="bg-BG"/>
        </w:rPr>
        <w:t xml:space="preserve"> </w:t>
      </w:r>
      <w:r w:rsidRPr="005E4AE1">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w:t>
      </w:r>
      <w:r w:rsidR="007A320F" w:rsidRPr="005F5E2C">
        <w:rPr>
          <w:rFonts w:ascii="Times New Roman" w:eastAsia="Times New Roman" w:hAnsi="Times New Roman" w:cs="Times New Roman"/>
          <w:b/>
          <w:color w:val="auto"/>
          <w:sz w:val="24"/>
          <w:szCs w:val="24"/>
          <w:bdr w:val="none" w:sz="0" w:space="0" w:color="auto"/>
          <w:lang w:val="bg-BG" w:eastAsia="bg-BG"/>
        </w:rPr>
        <w:t>(</w:t>
      </w:r>
      <w:r w:rsidR="00AB5D5A" w:rsidRPr="005F5E2C">
        <w:rPr>
          <w:rFonts w:ascii="Times New Roman" w:eastAsia="Times New Roman" w:hAnsi="Times New Roman" w:cs="Times New Roman"/>
          <w:b/>
          <w:color w:val="auto"/>
          <w:sz w:val="24"/>
          <w:szCs w:val="24"/>
          <w:bdr w:val="none" w:sz="0" w:space="0" w:color="auto"/>
          <w:lang w:val="bg-BG" w:eastAsia="bg-BG"/>
        </w:rPr>
        <w:t>изм.</w:t>
      </w:r>
      <w:r w:rsidR="00557CB2" w:rsidRPr="005F5E2C">
        <w:rPr>
          <w:rFonts w:ascii="Times New Roman" w:eastAsia="Times New Roman" w:hAnsi="Times New Roman" w:cs="Times New Roman"/>
          <w:b/>
          <w:color w:val="auto"/>
          <w:sz w:val="24"/>
          <w:szCs w:val="24"/>
          <w:bdr w:val="none" w:sz="0" w:space="0" w:color="auto"/>
          <w:lang w:val="bg-BG" w:eastAsia="bg-BG"/>
        </w:rPr>
        <w:t xml:space="preserve">и доп. </w:t>
      </w:r>
      <w:r w:rsidR="00AB5D5A" w:rsidRPr="005F5E2C">
        <w:rPr>
          <w:rFonts w:ascii="Times New Roman" w:eastAsia="Times New Roman" w:hAnsi="Times New Roman" w:cs="Times New Roman"/>
          <w:b/>
          <w:color w:val="auto"/>
          <w:sz w:val="24"/>
          <w:szCs w:val="24"/>
          <w:bdr w:val="none" w:sz="0" w:space="0" w:color="auto"/>
          <w:lang w:val="bg-BG" w:eastAsia="bg-BG"/>
        </w:rPr>
        <w:t>с Реш.№</w:t>
      </w:r>
      <w:r w:rsidR="005F5E2C" w:rsidRPr="005F5E2C">
        <w:rPr>
          <w:rFonts w:ascii="Times New Roman" w:eastAsia="Times New Roman" w:hAnsi="Times New Roman" w:cs="Times New Roman"/>
          <w:b/>
          <w:color w:val="auto"/>
          <w:sz w:val="24"/>
          <w:szCs w:val="24"/>
          <w:bdr w:val="none" w:sz="0" w:space="0" w:color="auto"/>
          <w:lang w:eastAsia="bg-BG"/>
        </w:rPr>
        <w:t>1111</w:t>
      </w:r>
      <w:r w:rsidR="00AB5D5A" w:rsidRPr="005F5E2C">
        <w:rPr>
          <w:rFonts w:ascii="Times New Roman" w:eastAsia="Times New Roman" w:hAnsi="Times New Roman" w:cs="Times New Roman"/>
          <w:b/>
          <w:color w:val="auto"/>
          <w:sz w:val="24"/>
          <w:szCs w:val="24"/>
          <w:bdr w:val="none" w:sz="0" w:space="0" w:color="auto"/>
          <w:lang w:val="bg-BG" w:eastAsia="bg-BG"/>
        </w:rPr>
        <w:t>/31.01.2019г. на ОбСЕП</w:t>
      </w:r>
      <w:r w:rsidR="007A320F" w:rsidRPr="005F5E2C">
        <w:rPr>
          <w:rFonts w:ascii="Times New Roman" w:eastAsia="Times New Roman" w:hAnsi="Times New Roman" w:cs="Times New Roman"/>
          <w:b/>
          <w:color w:val="auto"/>
          <w:sz w:val="24"/>
          <w:szCs w:val="24"/>
          <w:bdr w:val="none" w:sz="0" w:space="0" w:color="auto"/>
          <w:lang w:val="bg-BG" w:eastAsia="bg-BG"/>
        </w:rPr>
        <w:t>)</w:t>
      </w:r>
      <w:r w:rsidR="007A320F" w:rsidRPr="005F5E2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На територията на общината се събират следните 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за ползване на пазари, тържища, панаири, тротоари, площади и улични платна;</w:t>
      </w:r>
    </w:p>
    <w:p w:rsidR="00D92CF8" w:rsidRPr="00495F3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за ползван</w:t>
      </w:r>
      <w:r>
        <w:rPr>
          <w:rFonts w:ascii="Times New Roman" w:eastAsia="Times New Roman" w:hAnsi="Times New Roman" w:cs="Times New Roman"/>
          <w:color w:val="auto"/>
          <w:sz w:val="24"/>
          <w:szCs w:val="24"/>
          <w:bdr w:val="none" w:sz="0" w:space="0" w:color="auto"/>
          <w:lang w:val="bg-BG" w:eastAsia="bg-BG"/>
        </w:rPr>
        <w:t>е на детски ясли, детски кухни,</w:t>
      </w:r>
      <w:r w:rsidRPr="002F354C">
        <w:rPr>
          <w:rFonts w:ascii="Times New Roman" w:eastAsia="Times New Roman" w:hAnsi="Times New Roman" w:cs="Times New Roman"/>
          <w:color w:val="auto"/>
          <w:sz w:val="24"/>
          <w:szCs w:val="24"/>
          <w:bdr w:val="none" w:sz="0" w:space="0" w:color="auto"/>
          <w:lang w:val="bg-BG" w:eastAsia="bg-BG"/>
        </w:rPr>
        <w:t xml:space="preserve"> детски градини</w:t>
      </w:r>
      <w:r w:rsidRPr="00495F31">
        <w:rPr>
          <w:rFonts w:ascii="Times New Roman" w:eastAsia="Times New Roman" w:hAnsi="Times New Roman" w:cs="Times New Roman"/>
          <w:color w:val="auto"/>
          <w:sz w:val="24"/>
          <w:szCs w:val="24"/>
          <w:bdr w:val="none" w:sz="0" w:space="0" w:color="auto"/>
          <w:lang w:val="bg-BG" w:eastAsia="bg-BG"/>
        </w:rPr>
        <w:t>, домове за социални грижи, лагери, общежития и други общински социални услуги</w:t>
      </w:r>
      <w:r w:rsidRPr="00495F31">
        <w:rPr>
          <w:rFonts w:ascii="Times New Roman" w:eastAsia="Times New Roman" w:hAnsi="Times New Roman" w:cs="Times New Roman"/>
          <w:color w:val="auto"/>
          <w:sz w:val="24"/>
          <w:szCs w:val="24"/>
          <w:bdr w:val="none" w:sz="0" w:space="0" w:color="auto"/>
          <w:lang w:val="be-BY"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 за административни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 за откупуване на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sz w:val="24"/>
          <w:szCs w:val="24"/>
          <w:bdr w:val="none" w:sz="0" w:space="0" w:color="auto"/>
          <w:lang w:val="bg-BG" w:eastAsia="bg-BG"/>
        </w:rPr>
        <w:t xml:space="preserve"> за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sz w:val="24"/>
          <w:szCs w:val="24"/>
          <w:bdr w:val="none" w:sz="0" w:space="0" w:color="auto"/>
          <w:lang w:val="bg-BG" w:eastAsia="bg-BG"/>
        </w:rPr>
        <w:t xml:space="preserve"> 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 за притежаване на куче</w:t>
      </w:r>
      <w:r w:rsidRPr="002F354C">
        <w:rPr>
          <w:rFonts w:ascii="Times New Roman" w:eastAsia="Times New Roman" w:hAnsi="Times New Roman" w:cs="Times New Roman"/>
          <w:color w:val="auto"/>
          <w:sz w:val="24"/>
          <w:szCs w:val="24"/>
          <w:bdr w:val="none" w:sz="0" w:space="0" w:color="auto"/>
          <w:lang w:val="be-BY" w:eastAsia="bg-BG"/>
        </w:rPr>
        <w:t>;</w:t>
      </w:r>
    </w:p>
    <w:p w:rsidR="001126FF" w:rsidRPr="001126FF" w:rsidRDefault="001126FF" w:rsidP="001126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126FF">
        <w:rPr>
          <w:rFonts w:ascii="Times New Roman" w:eastAsia="Times New Roman" w:hAnsi="Times New Roman" w:cs="Times New Roman"/>
          <w:color w:val="auto"/>
          <w:sz w:val="24"/>
          <w:szCs w:val="24"/>
          <w:bdr w:val="none" w:sz="0" w:space="0" w:color="auto"/>
          <w:lang w:val="bg-BG" w:eastAsia="bg-BG"/>
        </w:rPr>
        <w:t>10</w:t>
      </w:r>
      <w:r w:rsidRPr="005F5E2C">
        <w:rPr>
          <w:rFonts w:ascii="Times New Roman" w:eastAsia="Times New Roman" w:hAnsi="Times New Roman" w:cs="Times New Roman"/>
          <w:color w:val="auto"/>
          <w:sz w:val="24"/>
          <w:szCs w:val="24"/>
          <w:bdr w:val="none" w:sz="0" w:space="0" w:color="auto"/>
          <w:lang w:val="bg-BG" w:eastAsia="bg-BG"/>
        </w:rPr>
        <w:t xml:space="preserve">. </w:t>
      </w:r>
      <w:r w:rsidRPr="005F5E2C">
        <w:rPr>
          <w:rFonts w:ascii="Times New Roman" w:eastAsia="Times New Roman" w:hAnsi="Times New Roman" w:cs="Times New Roman"/>
          <w:b/>
          <w:color w:val="auto"/>
          <w:sz w:val="24"/>
          <w:szCs w:val="24"/>
          <w:bdr w:val="none" w:sz="0" w:space="0" w:color="auto"/>
          <w:lang w:val="bg-BG" w:eastAsia="bg-BG"/>
        </w:rPr>
        <w:t>(изм. с Реш.№</w:t>
      </w:r>
      <w:r w:rsidR="005F5E2C" w:rsidRPr="005F5E2C">
        <w:rPr>
          <w:rFonts w:ascii="Times New Roman" w:eastAsia="Times New Roman" w:hAnsi="Times New Roman" w:cs="Times New Roman"/>
          <w:b/>
          <w:color w:val="auto"/>
          <w:sz w:val="24"/>
          <w:szCs w:val="24"/>
          <w:bdr w:val="none" w:sz="0" w:space="0" w:color="auto"/>
          <w:lang w:eastAsia="bg-BG"/>
        </w:rPr>
        <w:t>1111</w:t>
      </w:r>
      <w:r w:rsidRPr="005F5E2C">
        <w:rPr>
          <w:rFonts w:ascii="Times New Roman" w:eastAsia="Times New Roman" w:hAnsi="Times New Roman" w:cs="Times New Roman"/>
          <w:b/>
          <w:color w:val="auto"/>
          <w:sz w:val="24"/>
          <w:szCs w:val="24"/>
          <w:bdr w:val="none" w:sz="0" w:space="0" w:color="auto"/>
          <w:lang w:val="bg-BG" w:eastAsia="bg-BG"/>
        </w:rPr>
        <w:t>/31.01.2019г. на ОбСЕП)</w:t>
      </w:r>
      <w:r w:rsidRPr="005F5E2C">
        <w:rPr>
          <w:rFonts w:ascii="Times New Roman" w:eastAsia="Times New Roman" w:hAnsi="Times New Roman" w:cs="Times New Roman"/>
          <w:color w:val="auto"/>
          <w:sz w:val="24"/>
          <w:szCs w:val="24"/>
          <w:bdr w:val="none" w:sz="0" w:space="0" w:color="auto"/>
          <w:lang w:val="bg-BG" w:eastAsia="bg-BG"/>
        </w:rPr>
        <w:t xml:space="preserve"> </w:t>
      </w:r>
      <w:r w:rsidRPr="001126FF">
        <w:rPr>
          <w:rFonts w:ascii="Times New Roman" w:eastAsia="Times New Roman" w:hAnsi="Times New Roman" w:cs="Times New Roman"/>
          <w:color w:val="auto"/>
          <w:sz w:val="24"/>
          <w:szCs w:val="24"/>
          <w:bdr w:val="none" w:sz="0" w:space="0" w:color="auto"/>
          <w:lang w:val="bg-BG" w:eastAsia="bg-BG"/>
        </w:rPr>
        <w:t>за използване на пространство за рекламно-информационна дейност в интернет пространството на Община Елин Пелин и във вестник, издаван от Общината;</w:t>
      </w:r>
    </w:p>
    <w:p w:rsidR="00557CB2" w:rsidRDefault="001126FF" w:rsidP="001126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126FF">
        <w:rPr>
          <w:rFonts w:ascii="Times New Roman" w:eastAsia="Times New Roman" w:hAnsi="Times New Roman" w:cs="Times New Roman"/>
          <w:color w:val="auto"/>
          <w:sz w:val="24"/>
          <w:szCs w:val="24"/>
          <w:bdr w:val="none" w:sz="0" w:space="0" w:color="auto"/>
          <w:lang w:val="bg-BG" w:eastAsia="bg-BG"/>
        </w:rPr>
        <w:t>11</w:t>
      </w:r>
      <w:r w:rsidRPr="009C3334">
        <w:rPr>
          <w:rFonts w:ascii="Times New Roman" w:eastAsia="Times New Roman" w:hAnsi="Times New Roman" w:cs="Times New Roman"/>
          <w:color w:val="auto"/>
          <w:sz w:val="24"/>
          <w:szCs w:val="24"/>
          <w:bdr w:val="none" w:sz="0" w:space="0" w:color="auto"/>
          <w:lang w:val="bg-BG" w:eastAsia="bg-BG"/>
        </w:rPr>
        <w:t xml:space="preserve">. </w:t>
      </w:r>
      <w:r w:rsidRPr="009C3334">
        <w:rPr>
          <w:rFonts w:ascii="Times New Roman" w:eastAsia="Times New Roman" w:hAnsi="Times New Roman" w:cs="Times New Roman"/>
          <w:b/>
          <w:color w:val="auto"/>
          <w:sz w:val="24"/>
          <w:szCs w:val="24"/>
          <w:bdr w:val="none" w:sz="0" w:space="0" w:color="auto"/>
          <w:lang w:val="bg-BG" w:eastAsia="bg-BG"/>
        </w:rPr>
        <w:t>(</w:t>
      </w:r>
      <w:r w:rsidR="0018633E" w:rsidRPr="009C3334">
        <w:rPr>
          <w:rFonts w:ascii="Times New Roman" w:eastAsia="Times New Roman" w:hAnsi="Times New Roman" w:cs="Times New Roman"/>
          <w:b/>
          <w:color w:val="auto"/>
          <w:sz w:val="24"/>
          <w:szCs w:val="24"/>
          <w:bdr w:val="none" w:sz="0" w:space="0" w:color="auto"/>
          <w:lang w:val="bg-BG" w:eastAsia="bg-BG"/>
        </w:rPr>
        <w:t>нова, съгл.</w:t>
      </w:r>
      <w:r w:rsidRPr="009C3334">
        <w:rPr>
          <w:rFonts w:ascii="Times New Roman" w:eastAsia="Times New Roman" w:hAnsi="Times New Roman" w:cs="Times New Roman"/>
          <w:b/>
          <w:color w:val="auto"/>
          <w:sz w:val="24"/>
          <w:szCs w:val="24"/>
          <w:bdr w:val="none" w:sz="0" w:space="0" w:color="auto"/>
          <w:lang w:val="bg-BG" w:eastAsia="bg-BG"/>
        </w:rPr>
        <w:t xml:space="preserve"> Реш.№</w:t>
      </w:r>
      <w:r w:rsidR="005F5E2C" w:rsidRPr="009C3334">
        <w:rPr>
          <w:rFonts w:ascii="Times New Roman" w:eastAsia="Times New Roman" w:hAnsi="Times New Roman" w:cs="Times New Roman"/>
          <w:b/>
          <w:color w:val="auto"/>
          <w:sz w:val="24"/>
          <w:szCs w:val="24"/>
          <w:bdr w:val="none" w:sz="0" w:space="0" w:color="auto"/>
          <w:lang w:eastAsia="bg-BG"/>
        </w:rPr>
        <w:t>1111</w:t>
      </w:r>
      <w:r w:rsidRPr="009C3334">
        <w:rPr>
          <w:rFonts w:ascii="Times New Roman" w:eastAsia="Times New Roman" w:hAnsi="Times New Roman" w:cs="Times New Roman"/>
          <w:b/>
          <w:color w:val="auto"/>
          <w:sz w:val="24"/>
          <w:szCs w:val="24"/>
          <w:bdr w:val="none" w:sz="0" w:space="0" w:color="auto"/>
          <w:lang w:val="bg-BG" w:eastAsia="bg-BG"/>
        </w:rPr>
        <w:t>/31.01.2019г. на ОбСЕП</w:t>
      </w:r>
      <w:r w:rsidRPr="005E4AE1">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w:t>
      </w:r>
      <w:r w:rsidRPr="001126FF">
        <w:rPr>
          <w:rFonts w:ascii="Times New Roman" w:eastAsia="Times New Roman" w:hAnsi="Times New Roman" w:cs="Times New Roman"/>
          <w:color w:val="auto"/>
          <w:sz w:val="24"/>
          <w:szCs w:val="24"/>
          <w:bdr w:val="none" w:sz="0" w:space="0" w:color="auto"/>
          <w:lang w:val="bg-BG" w:eastAsia="bg-BG"/>
        </w:rPr>
        <w:t>други местни такси, определени със закон.</w:t>
      </w:r>
    </w:p>
    <w:p w:rsidR="00557CB2" w:rsidRDefault="00557CB2"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(2) За всички услуги и права, предоставяни от общината, за които няма изрично законово основание за събиране на такса, общинският съвет определя цена.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Не се определят и с</w:t>
      </w:r>
      <w:r>
        <w:rPr>
          <w:rFonts w:ascii="Times New Roman" w:eastAsia="Times New Roman" w:hAnsi="Times New Roman" w:cs="Times New Roman"/>
          <w:color w:val="auto"/>
          <w:sz w:val="24"/>
          <w:szCs w:val="24"/>
          <w:bdr w:val="none" w:sz="0" w:space="0" w:color="auto"/>
          <w:lang w:val="bg-BG" w:eastAsia="bg-BG"/>
        </w:rPr>
        <w:t>ъбират цени на услуги, които са</w:t>
      </w:r>
      <w:r w:rsidRPr="002F354C">
        <w:rPr>
          <w:rFonts w:ascii="Times New Roman" w:eastAsia="Times New Roman" w:hAnsi="Times New Roman" w:cs="Times New Roman"/>
          <w:color w:val="auto"/>
          <w:sz w:val="24"/>
          <w:szCs w:val="24"/>
          <w:bdr w:val="none" w:sz="0" w:space="0" w:color="auto"/>
          <w:lang w:val="bg-BG" w:eastAsia="bg-BG"/>
        </w:rPr>
        <w:t xml:space="preserve"> предоставени за всеобщо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w:t>
      </w:r>
      <w:r w:rsidRPr="002F354C">
        <w:rPr>
          <w:rFonts w:ascii="Times New Roman" w:eastAsia="Times New Roman" w:hAnsi="Times New Roman" w:cs="Times New Roman"/>
          <w:color w:val="auto"/>
          <w:sz w:val="24"/>
          <w:szCs w:val="24"/>
          <w:bdr w:val="none" w:sz="0" w:space="0" w:color="auto"/>
          <w:lang w:val="bg-BG" w:eastAsia="bg-BG"/>
        </w:rPr>
        <w:t>. (1) Размерът на местните такси и цени на услуги се определя в български лева. Местните такси са прости и пропорционални и се заплащат безкасово</w:t>
      </w:r>
      <w:r>
        <w:rPr>
          <w:rFonts w:ascii="Times New Roman" w:eastAsia="Times New Roman" w:hAnsi="Times New Roman" w:cs="Times New Roman"/>
          <w:color w:val="auto"/>
          <w:sz w:val="24"/>
          <w:szCs w:val="24"/>
          <w:bdr w:val="none" w:sz="0" w:space="0" w:color="auto"/>
          <w:lang w:val="bg-BG" w:eastAsia="bg-BG"/>
        </w:rPr>
        <w:t xml:space="preserve"> по сметка на Община Елин Пелин</w:t>
      </w:r>
      <w:r w:rsidRPr="002F354C">
        <w:rPr>
          <w:rFonts w:ascii="Times New Roman" w:eastAsia="Times New Roman" w:hAnsi="Times New Roman" w:cs="Times New Roman"/>
          <w:color w:val="auto"/>
          <w:sz w:val="24"/>
          <w:szCs w:val="24"/>
          <w:bdr w:val="none" w:sz="0" w:space="0" w:color="auto"/>
          <w:lang w:val="bg-BG" w:eastAsia="bg-BG"/>
        </w:rPr>
        <w:t xml:space="preserve"> или  в</w:t>
      </w:r>
      <w:r>
        <w:rPr>
          <w:rFonts w:ascii="Times New Roman" w:eastAsia="Times New Roman" w:hAnsi="Times New Roman" w:cs="Times New Roman"/>
          <w:color w:val="auto"/>
          <w:sz w:val="24"/>
          <w:szCs w:val="24"/>
          <w:bdr w:val="none" w:sz="0" w:space="0" w:color="auto"/>
          <w:lang w:val="bg-BG" w:eastAsia="bg-BG"/>
        </w:rPr>
        <w:t xml:space="preserve"> брой на опредени за целта каси</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(1) Размерът на местните такси</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при спазване на следните принципи: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възстановяване на пълните разходи на общината по предоставяне на услугата;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създаване на условия за разширяване на предлаганите услуги и повишаване на тяхното качество;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постигане на по-голяма справедливост при определяне и заплащане на местните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8C63A2">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(2) За услуга, при която дейностите могат да се разграничат една от друга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отделна такса за всяка от дейностите.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К</w:t>
      </w:r>
      <w:r>
        <w:rPr>
          <w:rFonts w:ascii="Times New Roman" w:eastAsia="Times New Roman" w:hAnsi="Times New Roman" w:cs="Times New Roman"/>
          <w:sz w:val="24"/>
          <w:szCs w:val="24"/>
          <w:bdr w:val="none" w:sz="0" w:space="0" w:color="auto"/>
          <w:lang w:val="bg-BG" w:eastAsia="bg-BG"/>
        </w:rPr>
        <w:t xml:space="preserve">огато административната услуга </w:t>
      </w:r>
      <w:r w:rsidRPr="002F354C">
        <w:rPr>
          <w:rFonts w:ascii="Times New Roman" w:eastAsia="Times New Roman" w:hAnsi="Times New Roman" w:cs="Times New Roman"/>
          <w:sz w:val="24"/>
          <w:szCs w:val="24"/>
          <w:bdr w:val="none" w:sz="0" w:space="0" w:color="auto"/>
          <w:lang w:val="bg-BG" w:eastAsia="bg-BG"/>
        </w:rPr>
        <w:t>не е предоставена от Община Елин Пелин, платената такса може да бъде възстановена, след подадено искане за прихващане и/или възстановяване с приложени банкова сметка и доказателства за извършеното плащане.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ab/>
      </w:r>
      <w:r w:rsidRPr="002F354C">
        <w:rPr>
          <w:rFonts w:ascii="Times New Roman" w:eastAsia="Times New Roman" w:hAnsi="Times New Roman" w:cs="Times New Roman"/>
          <w:color w:val="auto"/>
          <w:sz w:val="24"/>
          <w:szCs w:val="24"/>
          <w:bdr w:val="none" w:sz="0" w:space="0" w:color="auto"/>
          <w:lang w:val="bg-BG" w:eastAsia="bg-BG"/>
        </w:rPr>
        <w:t>(4) Цените на услуги се определят при съобразяване с пазарните стойности и  при спазване на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Не се възс</w:t>
      </w:r>
      <w:r>
        <w:rPr>
          <w:rFonts w:ascii="Times New Roman" w:eastAsia="Times New Roman" w:hAnsi="Times New Roman" w:cs="Times New Roman"/>
          <w:color w:val="auto"/>
          <w:sz w:val="24"/>
          <w:szCs w:val="24"/>
          <w:bdr w:val="none" w:sz="0" w:space="0" w:color="auto"/>
          <w:lang w:val="bg-BG" w:eastAsia="bg-BG"/>
        </w:rPr>
        <w:t>тановяват суми за платени такси</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обстоятелствата.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5</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Пълните разходи на общината по предоставян</w:t>
      </w:r>
      <w:r>
        <w:rPr>
          <w:rFonts w:ascii="Times New Roman" w:eastAsia="Times New Roman" w:hAnsi="Times New Roman" w:cs="Times New Roman"/>
          <w:color w:val="auto"/>
          <w:sz w:val="24"/>
          <w:szCs w:val="24"/>
          <w:bdr w:val="none" w:sz="0" w:space="0" w:color="auto"/>
          <w:lang w:val="bg-BG" w:eastAsia="bg-BG"/>
        </w:rPr>
        <w:t>е на определена услуга включват</w:t>
      </w:r>
      <w:r w:rsidRPr="002F354C">
        <w:rPr>
          <w:rFonts w:ascii="Times New Roman" w:eastAsia="Times New Roman" w:hAnsi="Times New Roman" w:cs="Times New Roman"/>
          <w:color w:val="auto"/>
          <w:sz w:val="24"/>
          <w:szCs w:val="24"/>
          <w:bdr w:val="none" w:sz="0" w:space="0" w:color="auto"/>
          <w:lang w:val="bg-BG" w:eastAsia="bg-BG"/>
        </w:rPr>
        <w:t xml:space="preserve"> разходите, имащи отношение към формирането на размер</w:t>
      </w:r>
      <w:r>
        <w:rPr>
          <w:rFonts w:ascii="Times New Roman" w:eastAsia="Times New Roman" w:hAnsi="Times New Roman" w:cs="Times New Roman"/>
          <w:color w:val="auto"/>
          <w:sz w:val="24"/>
          <w:szCs w:val="24"/>
          <w:bdr w:val="none" w:sz="0" w:space="0" w:color="auto"/>
          <w:lang w:val="bg-BG" w:eastAsia="bg-BG"/>
        </w:rPr>
        <w:t xml:space="preserve">а на таксата.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r>
        <w:rPr>
          <w:rFonts w:ascii="Times New Roman" w:eastAsia="Times New Roman" w:hAnsi="Times New Roman" w:cs="Times New Roman"/>
          <w:color w:val="auto"/>
          <w:sz w:val="24"/>
          <w:szCs w:val="24"/>
          <w:bdr w:val="none" w:sz="0" w:space="0" w:color="auto"/>
          <w:lang w:val="bg-BG" w:eastAsia="bg-BG"/>
        </w:rPr>
        <w:t>Те се  определят при спазване изискванията</w:t>
      </w:r>
      <w:r w:rsidRPr="002F354C">
        <w:rPr>
          <w:rFonts w:ascii="Times New Roman" w:eastAsia="Times New Roman" w:hAnsi="Times New Roman" w:cs="Times New Roman"/>
          <w:color w:val="auto"/>
          <w:sz w:val="24"/>
          <w:szCs w:val="24"/>
          <w:bdr w:val="none" w:sz="0" w:space="0" w:color="auto"/>
          <w:lang w:val="bg-BG" w:eastAsia="bg-BG"/>
        </w:rPr>
        <w:t xml:space="preserve"> на</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счетоводното законодателство.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6.</w:t>
      </w:r>
      <w:r w:rsidRPr="002F354C">
        <w:rPr>
          <w:rFonts w:ascii="Times New Roman" w:eastAsia="Times New Roman" w:hAnsi="Times New Roman" w:cs="Times New Roman"/>
          <w:color w:val="auto"/>
          <w:sz w:val="24"/>
          <w:szCs w:val="24"/>
          <w:bdr w:val="none" w:sz="0" w:space="0" w:color="auto"/>
          <w:lang w:val="bg-BG" w:eastAsia="bg-BG"/>
        </w:rPr>
        <w:t xml:space="preserve"> (1)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при провеждане на определени политики.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В случаите по ал. 1 разликата между разходите по предоставяне на услугата и размера на таксата е за сметка на общинските приходи.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7</w:t>
      </w:r>
      <w:r w:rsidRPr="002F354C">
        <w:rPr>
          <w:rFonts w:ascii="Times New Roman" w:eastAsia="Times New Roman" w:hAnsi="Times New Roman" w:cs="Times New Roman"/>
          <w:color w:val="auto"/>
          <w:sz w:val="24"/>
          <w:szCs w:val="24"/>
          <w:bdr w:val="none" w:sz="0" w:space="0" w:color="auto"/>
          <w:lang w:val="bg-BG" w:eastAsia="bg-BG"/>
        </w:rPr>
        <w:t>. (1) Общинският съвет може да освобождава отделни категории лица изцяло или частично от заплащане на отделни видове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9217A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Конкретният размер на облекченията се определя ежегодно с приемането на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 Общинският съвет определя с наредбата реда, по който лицата,                        неползващи услугата през съответната година или през определен период                                        от нея, се освобождават от заплащане на съответната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8.</w:t>
      </w:r>
      <w:r w:rsidRPr="002F354C">
        <w:rPr>
          <w:rFonts w:ascii="Times New Roman" w:eastAsia="Times New Roman" w:hAnsi="Times New Roman" w:cs="Times New Roman"/>
          <w:color w:val="auto"/>
          <w:sz w:val="24"/>
          <w:szCs w:val="24"/>
          <w:bdr w:val="none" w:sz="0" w:space="0" w:color="auto"/>
          <w:lang w:val="bg-B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w:t>
      </w:r>
      <w:r>
        <w:rPr>
          <w:rFonts w:ascii="Times New Roman" w:eastAsia="Times New Roman" w:hAnsi="Times New Roman" w:cs="Times New Roman"/>
          <w:color w:val="auto"/>
          <w:sz w:val="24"/>
          <w:szCs w:val="24"/>
          <w:bdr w:val="none" w:sz="0" w:space="0" w:color="auto"/>
          <w:lang w:val="bg-BG" w:eastAsia="bg-BG"/>
        </w:rPr>
        <w:t xml:space="preserve">постъпва в приход на общинския </w:t>
      </w:r>
      <w:r w:rsidRPr="002F354C">
        <w:rPr>
          <w:rFonts w:ascii="Times New Roman" w:eastAsia="Times New Roman" w:hAnsi="Times New Roman" w:cs="Times New Roman"/>
          <w:color w:val="auto"/>
          <w:sz w:val="24"/>
          <w:szCs w:val="24"/>
          <w:bdr w:val="none" w:sz="0" w:space="0" w:color="auto"/>
          <w:lang w:val="bg-BG" w:eastAsia="bg-BG"/>
        </w:rPr>
        <w:t>бюджет.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 9</w:t>
      </w:r>
      <w:r>
        <w:rPr>
          <w:rFonts w:ascii="Times New Roman" w:eastAsia="Times New Roman" w:hAnsi="Times New Roman" w:cs="Times New Roman"/>
          <w:b/>
          <w:color w:val="auto"/>
          <w:sz w:val="24"/>
          <w:szCs w:val="24"/>
          <w:bdr w:val="none" w:sz="0" w:space="0" w:color="auto"/>
          <w:lang w:val="bg-BG" w:eastAsia="bg-BG"/>
        </w:rPr>
        <w:t>.</w:t>
      </w:r>
      <w:r w:rsidRPr="002F354C" w:rsidDel="00672B0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Местните такси се събират от общинската администрация или от определени от кмета длъжностни лица, а приходите постъпват в общинския бюджет.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Кметът издава разрешение за разсрочване или отсрочване на задължения за местни такси в раз</w:t>
      </w:r>
      <w:r>
        <w:rPr>
          <w:rFonts w:ascii="Times New Roman" w:eastAsia="Times New Roman" w:hAnsi="Times New Roman" w:cs="Times New Roman"/>
          <w:color w:val="auto"/>
          <w:sz w:val="24"/>
          <w:szCs w:val="24"/>
          <w:bdr w:val="none" w:sz="0" w:space="0" w:color="auto"/>
          <w:lang w:val="bg-BG" w:eastAsia="bg-BG"/>
        </w:rPr>
        <w:t>мер до 30 000 лв. и при условие,</w:t>
      </w:r>
      <w:r w:rsidRPr="002F354C">
        <w:rPr>
          <w:rFonts w:ascii="Times New Roman" w:eastAsia="Times New Roman" w:hAnsi="Times New Roman" w:cs="Times New Roman"/>
          <w:color w:val="auto"/>
          <w:sz w:val="24"/>
          <w:szCs w:val="24"/>
          <w:bdr w:val="none" w:sz="0" w:space="0" w:color="auto"/>
          <w:lang w:val="bg-BG" w:eastAsia="bg-BG"/>
        </w:rPr>
        <w:t xml:space="preserve"> че разсрочване или отсрочване                      се иска до една година от датата на издаване на разрешението.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 xml:space="preserve"> (3</w:t>
      </w:r>
      <w:r w:rsidRPr="002F354C">
        <w:rPr>
          <w:rFonts w:ascii="Times New Roman" w:eastAsia="Times New Roman" w:hAnsi="Times New Roman" w:cs="Times New Roman"/>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Разрешение за отсрочване или разсрочване на задължения за местни такси над 30 000 лв. или за срок, по-голям от една година, се издава от кмета след решение на общинския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 xml:space="preserve"> Установяването, обезпечаването и събирането на местните такси по Закона за местните данъци и такси се извършват по реда на чл. 4, ал. 1 – 5 от ЗМДТ.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5</w:t>
      </w: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Невнесените в срок такси се събират заедно с лихвите по Закона за лихвите върху данъци, такси и други подобни държавни вземания.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10</w:t>
      </w:r>
      <w:r w:rsidRPr="00F45A7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Услугите, предоставяни от Община Елин Пелин</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сроковете</w:t>
      </w:r>
      <w:r w:rsidRPr="002F354C">
        <w:rPr>
          <w:rFonts w:ascii="Times New Roman" w:eastAsia="Times New Roman" w:hAnsi="Times New Roman" w:cs="Times New Roman"/>
          <w:color w:val="auto"/>
          <w:sz w:val="24"/>
          <w:szCs w:val="24"/>
          <w:bdr w:val="none" w:sz="0" w:space="0" w:color="auto"/>
          <w:lang w:val="ru-RU"/>
        </w:rPr>
        <w:t xml:space="preserve"> за извършване</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могат да бъдат: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1. обикновени;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2. бързи;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експресни.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(2) Сроковете за извършване на услугите започват да текат от деня на подаване на необходимите документи и заплащане цената  на съответния вид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Сроковете и цените за извършване на отделните видове обикновена, бърза или експресна услуга са определени в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(4) Бързата и експресната услуга се заплащат с увеличение спрямо цената на обикновената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Промени в размера на местните такси и цените на услугите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11</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Кметът на общината внася в общинския съвет анализ </w:t>
      </w:r>
      <w:r>
        <w:rPr>
          <w:rFonts w:ascii="Times New Roman" w:eastAsia="Times New Roman" w:hAnsi="Times New Roman" w:cs="Times New Roman"/>
          <w:color w:val="auto"/>
          <w:sz w:val="24"/>
          <w:szCs w:val="24"/>
          <w:bdr w:val="none" w:sz="0" w:space="0" w:color="auto"/>
          <w:lang w:val="bg-BG" w:eastAsia="bg-BG"/>
        </w:rPr>
        <w:t xml:space="preserve">на прилаганите такси и цени на </w:t>
      </w:r>
      <w:r w:rsidRPr="002F354C">
        <w:rPr>
          <w:rFonts w:ascii="Times New Roman" w:eastAsia="Times New Roman" w:hAnsi="Times New Roman" w:cs="Times New Roman"/>
          <w:color w:val="auto"/>
          <w:sz w:val="24"/>
          <w:szCs w:val="24"/>
          <w:bdr w:val="none" w:sz="0" w:space="0" w:color="auto"/>
          <w:lang w:val="bg-BG" w:eastAsia="bg-BG"/>
        </w:rPr>
        <w:t xml:space="preserve">услуги не по-малко от веднъж годишно и/или при промяна размера на таксите и цените.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Анализът по ал. 1 задължително съдържа: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доколко съществуващите такси и цени отразяват измененията в разходите или пазарната цена;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на потребностите от предоставяне на услугите;</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препоръки за подобряване на администрирането на таксите.</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(3)</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разходите или пазарната цена с повече от 10 % общинският съвет променя размера на местните такси и цените на услугите.</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12</w:t>
      </w:r>
      <w:r w:rsidRPr="002F354C">
        <w:rPr>
          <w:rFonts w:ascii="Times New Roman" w:eastAsia="Times New Roman" w:hAnsi="Times New Roman" w:cs="Times New Roman"/>
          <w:color w:val="auto"/>
          <w:sz w:val="24"/>
          <w:szCs w:val="24"/>
          <w:bdr w:val="none" w:sz="0" w:space="0" w:color="auto"/>
          <w:lang w:val="bg-BG" w:eastAsia="bg-BG"/>
        </w:rPr>
        <w:t xml:space="preserve">. Общинската </w:t>
      </w:r>
      <w:r>
        <w:rPr>
          <w:rFonts w:ascii="Times New Roman" w:eastAsia="Times New Roman" w:hAnsi="Times New Roman" w:cs="Times New Roman"/>
          <w:color w:val="auto"/>
          <w:sz w:val="24"/>
          <w:szCs w:val="24"/>
          <w:bdr w:val="none" w:sz="0" w:space="0" w:color="auto"/>
          <w:lang w:val="bg-BG" w:eastAsia="bg-BG"/>
        </w:rPr>
        <w:t>администрация поддържа данни за</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услугите и дейностите, за които има определени такси и цени;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ползвателите на предоставената услуга;</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изключенията от общата политика (преференции);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използваната информация при</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определяне на такси и цени и</w:t>
      </w:r>
      <w:r w:rsidRPr="002F354C">
        <w:rPr>
          <w:rFonts w:ascii="Times New Roman" w:eastAsia="Times New Roman" w:hAnsi="Times New Roman" w:cs="Times New Roman"/>
          <w:color w:val="auto"/>
          <w:sz w:val="24"/>
          <w:szCs w:val="24"/>
          <w:bdr w:val="none" w:sz="0" w:space="0" w:color="auto"/>
          <w:lang w:val="bg-BG" w:eastAsia="bg-BG"/>
        </w:rPr>
        <w:t xml:space="preserve"> конкретната</w:t>
      </w:r>
      <w:r w:rsidRPr="002F354C">
        <w:rPr>
          <w:rFonts w:ascii="Times New Roman" w:eastAsia="Times New Roman" w:hAnsi="Times New Roman" w:cs="Times New Roman"/>
          <w:color w:val="auto"/>
          <w:sz w:val="24"/>
          <w:szCs w:val="24"/>
          <w:bdr w:val="none" w:sz="0" w:space="0" w:color="auto"/>
          <w:lang w:val="bg-BG" w:eastAsia="bg-BG"/>
        </w:rPr>
        <w:br/>
        <w:t>методика/методики, използвани за определяне на размера им;</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събраните средства</w:t>
      </w:r>
      <w:r>
        <w:rPr>
          <w:rFonts w:ascii="Times New Roman" w:eastAsia="Times New Roman" w:hAnsi="Times New Roman" w:cs="Times New Roman"/>
          <w:color w:val="auto"/>
          <w:sz w:val="24"/>
          <w:szCs w:val="24"/>
          <w:bdr w:val="none" w:sz="0" w:space="0" w:color="auto"/>
          <w:lang w:val="bg-BG" w:eastAsia="bg-BG"/>
        </w:rPr>
        <w:t xml:space="preserve"> от всяка потребителска такса и/</w:t>
      </w:r>
      <w:r w:rsidRPr="002F354C">
        <w:rPr>
          <w:rFonts w:ascii="Times New Roman" w:eastAsia="Times New Roman" w:hAnsi="Times New Roman" w:cs="Times New Roman"/>
          <w:color w:val="auto"/>
          <w:sz w:val="24"/>
          <w:szCs w:val="24"/>
          <w:bdr w:val="none" w:sz="0" w:space="0" w:color="auto"/>
          <w:lang w:val="bg-BG" w:eastAsia="bg-BG"/>
        </w:rPr>
        <w:t>или цена на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w:t>
      </w:r>
      <w:r w:rsidRPr="002F354C">
        <w:rPr>
          <w:rFonts w:ascii="Times New Roman" w:eastAsia="Times New Roman" w:hAnsi="Times New Roman" w:cs="Times New Roman"/>
          <w:b/>
          <w:color w:val="auto"/>
          <w:sz w:val="24"/>
          <w:szCs w:val="24"/>
          <w:bdr w:val="none" w:sz="0" w:space="0" w:color="auto"/>
          <w:lan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ВТОРА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РАЗДЕЛ 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13. (1)</w:t>
      </w:r>
      <w:r w:rsidRPr="002F354C">
        <w:rPr>
          <w:rFonts w:ascii="Times New Roman" w:eastAsia="Times New Roman" w:hAnsi="Times New Roman" w:cs="Times New Roman"/>
          <w:color w:val="auto"/>
          <w:sz w:val="24"/>
          <w:szCs w:val="24"/>
          <w:bdr w:val="none" w:sz="0" w:space="0" w:color="auto"/>
          <w:lang w:val="bg-BG"/>
        </w:rPr>
        <w:t xml:space="preserve"> Такса</w:t>
      </w:r>
      <w:r>
        <w:rPr>
          <w:rFonts w:ascii="Times New Roman" w:eastAsia="Times New Roman" w:hAnsi="Times New Roman" w:cs="Times New Roman"/>
          <w:color w:val="auto"/>
          <w:sz w:val="24"/>
          <w:szCs w:val="24"/>
          <w:bdr w:val="none" w:sz="0" w:space="0" w:color="auto"/>
          <w:lang w:val="bg-BG"/>
        </w:rPr>
        <w:t xml:space="preserve"> за битови отпадъци</w:t>
      </w:r>
      <w:r w:rsidRPr="002F354C">
        <w:rPr>
          <w:rFonts w:ascii="Times New Roman" w:eastAsia="Times New Roman" w:hAnsi="Times New Roman" w:cs="Times New Roman"/>
          <w:color w:val="auto"/>
          <w:sz w:val="24"/>
          <w:szCs w:val="24"/>
          <w:bdr w:val="none" w:sz="0" w:space="0" w:color="auto"/>
          <w:lang w:val="bg-BG"/>
        </w:rPr>
        <w:t xml:space="preserve"> се заплаща за услугите по: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сметосъбиране и сметоизвозване;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поддържането на чистотата на териториите за обществено ползване в населените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66 от ЗМДТ за всяка услуга поотделно - сметосъбиране и сметоизвозване; обезвреждане на битовите отпадъци в депа или други съоръжения; поддържане на чистота на териториите за обществено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Границите на районите с организирано сметосъбиране и сметоизвозване,  видът на предлаганите услуги по ал.1, както и честотата на сметоизвозване се определят със заповед на кмета на О</w:t>
      </w:r>
      <w:r>
        <w:rPr>
          <w:rFonts w:ascii="Times New Roman" w:eastAsia="Times New Roman" w:hAnsi="Times New Roman" w:cs="Times New Roman"/>
          <w:color w:val="auto"/>
          <w:sz w:val="24"/>
          <w:szCs w:val="24"/>
          <w:bdr w:val="none" w:sz="0" w:space="0" w:color="auto"/>
          <w:lang w:val="bg-BG"/>
        </w:rPr>
        <w:t>бщина Елин Пелин не по-късно от</w:t>
      </w:r>
      <w:r w:rsidRPr="002F354C">
        <w:rPr>
          <w:rFonts w:ascii="Times New Roman" w:eastAsia="Times New Roman" w:hAnsi="Times New Roman" w:cs="Times New Roman"/>
          <w:color w:val="auto"/>
          <w:sz w:val="24"/>
          <w:szCs w:val="24"/>
          <w:bdr w:val="none" w:sz="0" w:space="0" w:color="auto"/>
          <w:lang w:val="bg-BG"/>
        </w:rPr>
        <w:t xml:space="preserve"> 31 октомври на предходната година. Заповедта на кмета се обявява публично.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(4)</w:t>
      </w:r>
      <w:r w:rsidRPr="002F354C">
        <w:rPr>
          <w:rFonts w:ascii="Times New Roman" w:eastAsia="Times New Roman" w:hAnsi="Times New Roman" w:cs="Times New Roman"/>
          <w:sz w:val="24"/>
          <w:szCs w:val="24"/>
          <w:bdr w:val="none" w:sz="0" w:space="0" w:color="auto"/>
          <w:lang w:val="bg-BG" w:eastAsia="bg-BG"/>
        </w:rPr>
        <w:t xml:space="preserve">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14</w:t>
      </w:r>
      <w:r w:rsidRPr="002F354C">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b/>
          <w:color w:val="auto"/>
          <w:sz w:val="24"/>
          <w:szCs w:val="24"/>
          <w:bdr w:val="none" w:sz="0" w:space="0" w:color="auto"/>
          <w:lang w:val="bg-BG"/>
        </w:rPr>
        <w:t xml:space="preserve"> (1)</w:t>
      </w:r>
      <w:r w:rsidRPr="002F354C">
        <w:rPr>
          <w:rFonts w:ascii="Times New Roman" w:eastAsia="Times New Roman" w:hAnsi="Times New Roman" w:cs="Times New Roman"/>
          <w:color w:val="auto"/>
          <w:sz w:val="24"/>
          <w:szCs w:val="24"/>
          <w:bdr w:val="none" w:sz="0" w:space="0" w:color="auto"/>
          <w:lang w:val="bg-BG"/>
        </w:rPr>
        <w:t xml:space="preserve"> Таксата се заплаща от: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F45A70">
        <w:rPr>
          <w:rFonts w:ascii="Times New Roman" w:eastAsia="Times New Roman" w:hAnsi="Times New Roman" w:cs="Times New Roman"/>
          <w:b/>
          <w:color w:val="auto"/>
          <w:sz w:val="24"/>
          <w:szCs w:val="24"/>
          <w:bdr w:val="none" w:sz="0" w:space="0" w:color="auto"/>
          <w:lang w:val="bg-BG"/>
        </w:rPr>
        <w:t xml:space="preserve">. </w:t>
      </w:r>
      <w:r>
        <w:rPr>
          <w:rFonts w:ascii="Times New Roman" w:eastAsia="Times New Roman" w:hAnsi="Times New Roman" w:cs="Times New Roman"/>
          <w:color w:val="auto"/>
          <w:sz w:val="24"/>
          <w:szCs w:val="24"/>
          <w:bdr w:val="none" w:sz="0" w:space="0" w:color="auto"/>
          <w:lang w:val="bg-BG"/>
        </w:rPr>
        <w:t>собственика</w:t>
      </w:r>
      <w:r w:rsidRPr="002F354C">
        <w:rPr>
          <w:rFonts w:ascii="Times New Roman" w:eastAsia="Times New Roman" w:hAnsi="Times New Roman" w:cs="Times New Roman"/>
          <w:color w:val="auto"/>
          <w:sz w:val="24"/>
          <w:szCs w:val="24"/>
          <w:bdr w:val="none" w:sz="0" w:space="0" w:color="auto"/>
          <w:lang w:val="bg-BG"/>
        </w:rPr>
        <w:t xml:space="preserve"> на недвижимия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Pr>
          <w:rFonts w:ascii="Times New Roman" w:eastAsia="Times New Roman" w:hAnsi="Times New Roman" w:cs="Times New Roman"/>
          <w:color w:val="auto"/>
          <w:sz w:val="24"/>
          <w:szCs w:val="24"/>
          <w:bdr w:val="none" w:sz="0" w:space="0" w:color="auto"/>
          <w:lang w:val="bg-BG"/>
        </w:rPr>
        <w:t xml:space="preserve"> собственика</w:t>
      </w:r>
      <w:r w:rsidRPr="002F354C">
        <w:rPr>
          <w:rFonts w:ascii="Times New Roman" w:eastAsia="Times New Roman" w:hAnsi="Times New Roman" w:cs="Times New Roman"/>
          <w:color w:val="auto"/>
          <w:sz w:val="24"/>
          <w:szCs w:val="24"/>
          <w:bdr w:val="none" w:sz="0" w:space="0" w:color="auto"/>
          <w:lang w:val="bg-BG"/>
        </w:rPr>
        <w:t xml:space="preserve"> на сграда, построена върху държавен или общински поземлен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ползвателя - при учредено вещно право на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концесионера - при предоставяне на особено право на ползване - концесия.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15.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осигуряване на съдове за съхраняване на битовите отпадъци - контейнери, кофи и други;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събиране, включително разделно, на битовите отпадъци и транспортирането им до депата или други инсталации и съоръжения за третирането им;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4. почистване на</w:t>
      </w:r>
      <w:r w:rsidRPr="002F354C">
        <w:rPr>
          <w:rFonts w:ascii="Times New Roman" w:eastAsia="Times New Roman" w:hAnsi="Times New Roman" w:cs="Times New Roman"/>
          <w:color w:val="auto"/>
          <w:sz w:val="24"/>
          <w:szCs w:val="24"/>
          <w:bdr w:val="none" w:sz="0" w:space="0" w:color="auto"/>
          <w:lang w:val="bg-BG"/>
        </w:rPr>
        <w:t xml:space="preserve"> уличнит</w:t>
      </w:r>
      <w:r>
        <w:rPr>
          <w:rFonts w:ascii="Times New Roman" w:eastAsia="Times New Roman" w:hAnsi="Times New Roman" w:cs="Times New Roman"/>
          <w:color w:val="auto"/>
          <w:sz w:val="24"/>
          <w:szCs w:val="24"/>
          <w:bdr w:val="none" w:sz="0" w:space="0" w:color="auto"/>
          <w:lang w:val="bg-BG"/>
        </w:rPr>
        <w:t xml:space="preserve">е платна, площадите, алеите, парковите и </w:t>
      </w:r>
      <w:r w:rsidRPr="002F354C">
        <w:rPr>
          <w:rFonts w:ascii="Times New Roman" w:eastAsia="Times New Roman" w:hAnsi="Times New Roman" w:cs="Times New Roman"/>
          <w:color w:val="auto"/>
          <w:sz w:val="24"/>
          <w:szCs w:val="24"/>
          <w:bdr w:val="none" w:sz="0" w:space="0" w:color="auto"/>
          <w:lang w:val="bg-BG"/>
        </w:rPr>
        <w:t>другите територии от населените места, предназначени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Когато до края на предходната година общинският съвет не е определил размера на таксата за битови отпадъци за текущата година, таксата се събира на база действащия размер към 31 декември на предходната година.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16.</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 xml:space="preserve">Размерът на таксата за битови отпадъци за нежилищни имоти на предприятия се определя: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според количеството на битовите отпадъци съобразно вида и броя на  съдовете за съхранението им и обявената от общината честота на сметоизвозване;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 на база данъчната оценка на имота, определена по реда на чл. 21 от ЗМДТ когато не може да се установи за всеки отделен имот количеството на битовите отпадъци.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lastRenderedPageBreak/>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За определяне размера на таксата за битови отпадъци за нежилищни имоти на предприятия по реда на чл. 1</w:t>
      </w:r>
      <w:r>
        <w:rPr>
          <w:rFonts w:ascii="Times New Roman" w:eastAsia="Times New Roman" w:hAnsi="Times New Roman" w:cs="Times New Roman"/>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1</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т. 1, предприятията подават в срок до края на предходната година до кмета на Община Елин Пелин, декларация по образец (</w:t>
      </w:r>
      <w:hyperlink r:id="rId8" w:history="1">
        <w:r w:rsidRPr="002F354C">
          <w:rPr>
            <w:rFonts w:ascii="Times New Roman" w:eastAsia="Times New Roman" w:hAnsi="Times New Roman" w:cs="Times New Roman"/>
            <w:color w:val="auto"/>
            <w:sz w:val="24"/>
            <w:szCs w:val="24"/>
            <w:bdr w:val="none" w:sz="0" w:space="0" w:color="auto"/>
            <w:lang w:val="bg-BG"/>
          </w:rPr>
          <w:t>Декларация обр. № 1</w:t>
        </w:r>
      </w:hyperlink>
      <w:r>
        <w:rPr>
          <w:rFonts w:ascii="Times New Roman" w:eastAsia="Times New Roman" w:hAnsi="Times New Roman" w:cs="Times New Roman"/>
          <w:color w:val="auto"/>
          <w:sz w:val="24"/>
          <w:szCs w:val="24"/>
          <w:bdr w:val="none" w:sz="0" w:space="0" w:color="auto"/>
          <w:lang w:val="bg-BG"/>
        </w:rPr>
        <w:t xml:space="preserve"> към Наредбата)</w:t>
      </w:r>
      <w:r w:rsidRPr="002F354C">
        <w:rPr>
          <w:rFonts w:ascii="Times New Roman" w:eastAsia="Times New Roman" w:hAnsi="Times New Roman" w:cs="Times New Roman"/>
          <w:color w:val="auto"/>
          <w:sz w:val="24"/>
          <w:szCs w:val="24"/>
          <w:bdr w:val="none" w:sz="0" w:space="0" w:color="auto"/>
          <w:lang w:val="bg-BG"/>
        </w:rPr>
        <w:t xml:space="preserve"> за вида и броя на съдовете за съхраняване на битови отпадъци, които ще се използват през годината. За придобитите през годината имоти декларацията се подава в 2-месечен срок от датата на придобиването им.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Общинският съвет</w:t>
      </w:r>
      <w:r w:rsidRPr="002F354C">
        <w:rPr>
          <w:rFonts w:ascii="Times New Roman" w:eastAsia="Times New Roman" w:hAnsi="Times New Roman" w:cs="Times New Roman"/>
          <w:color w:val="auto"/>
          <w:sz w:val="24"/>
          <w:szCs w:val="24"/>
          <w:bdr w:val="none" w:sz="0" w:space="0" w:color="auto"/>
          <w:lang w:val="bg-BG"/>
        </w:rPr>
        <w:t xml:space="preserve"> ежегодно със свое решение определя размера на таксата за битови отпадъци на един съд за една година при определена честота на сметоизвозване в левове, в зависимост от вида и обема на съда, като цена на услугите по сметосъбиране и сметоизвозване и за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b/>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Такса за услугата по поддържане на чистотата на териториите за обществено ползване в населените места, се определя в левове на ползвател, или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ако това е невъзможно да се определи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промили върху данъчната оценка на нежилищния имот, опред</w:t>
      </w:r>
      <w:r>
        <w:rPr>
          <w:rFonts w:ascii="Times New Roman" w:eastAsia="Times New Roman" w:hAnsi="Times New Roman" w:cs="Times New Roman"/>
          <w:color w:val="auto"/>
          <w:sz w:val="24"/>
          <w:szCs w:val="24"/>
          <w:bdr w:val="none" w:sz="0" w:space="0" w:color="auto"/>
          <w:lang w:val="bg-BG"/>
        </w:rPr>
        <w:t>елена по реда на чл. 21 от ЗМДТ</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i/>
          <w:color w:val="auto"/>
          <w:sz w:val="24"/>
          <w:szCs w:val="24"/>
          <w:bdr w:val="none" w:sz="0" w:space="0" w:color="auto"/>
          <w:lang w:val="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b/>
          <w:color w:val="auto"/>
          <w:sz w:val="24"/>
          <w:szCs w:val="24"/>
          <w:bdr w:val="none" w:sz="0" w:space="0" w:color="auto"/>
          <w:lang w:val="bg-BG"/>
        </w:rPr>
        <w:t>(5</w:t>
      </w:r>
      <w:r w:rsidRPr="002F354C">
        <w:rPr>
          <w:rFonts w:ascii="Times New Roman" w:eastAsia="Times New Roman" w:hAnsi="Times New Roman" w:cs="Times New Roman"/>
          <w:b/>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Когато лицето</w:t>
      </w:r>
      <w:r>
        <w:rPr>
          <w:rFonts w:ascii="Times New Roman" w:eastAsia="Times New Roman" w:hAnsi="Times New Roman" w:cs="Times New Roman"/>
          <w:color w:val="auto"/>
          <w:sz w:val="24"/>
          <w:szCs w:val="24"/>
          <w:bdr w:val="none" w:sz="0" w:space="0" w:color="auto"/>
          <w:lang w:val="bg-BG"/>
        </w:rPr>
        <w:t xml:space="preserve"> не е подало декларация по чл. 16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2 в срок, декларирало е по-</w:t>
      </w:r>
      <w:r w:rsidRPr="002F354C">
        <w:rPr>
          <w:rFonts w:ascii="Times New Roman" w:eastAsia="Times New Roman" w:hAnsi="Times New Roman" w:cs="Times New Roman"/>
          <w:color w:val="auto"/>
          <w:sz w:val="24"/>
          <w:szCs w:val="24"/>
          <w:bdr w:val="none" w:sz="0" w:space="0" w:color="auto"/>
          <w:lang w:val="bg-BG"/>
        </w:rPr>
        <w:t xml:space="preserve">малко от необходимия брой от съответния вид съдове за битови отпадъци или не изхвърля битовите отпадъци в определените за целта съдове, то заплаща такса за битови отпадъци определена по реда на чл. 21 от ЗМДТ.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17.</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за битови отпадъци за имоти на граждани, както и за жилищните имоти на предприятия, за услугите по сметосъбиране и сметоизвозване, обезвреждане на битовите отпадъци в депа или други съоръжения и поддържане на чистотата на териториите за обществено ползване, се определя в левове пропорционално в промил на база данъчната оценка на имотите.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18. (1)</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Не се събира такса за:</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 xml:space="preserve">Сметосъбиране и сметоизвозване, когато услугата не се предоставя от общината </w:t>
      </w:r>
      <w:r w:rsidRPr="002F354C">
        <w:rPr>
          <w:rFonts w:ascii="Times New Roman" w:eastAsia="Times New Roman" w:hAnsi="Times New Roman" w:cs="Times New Roman"/>
          <w:sz w:val="24"/>
          <w:szCs w:val="24"/>
          <w:bdr w:val="none" w:sz="0" w:space="0" w:color="auto"/>
          <w:shd w:val="clear" w:color="auto" w:fill="FEFEFE"/>
          <w:lang w:val="bg-BG" w:eastAsia="bg-BG"/>
        </w:rPr>
        <w:t>или ако имотът не се ползва през цялата година  и това е декларирано по реда на ал. 2;</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Поддържане чистотата на териториите за обществено ползване, когато услугата не се предоставя от общината;</w:t>
      </w:r>
    </w:p>
    <w:p w:rsidR="00D92CF8"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Обезвреждане на битовите отпадъци и поддържане на депа за битови отпадъци и други съоръжения за обезвреждане на битови отпадъци – когато няма такива.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C015EA">
        <w:rPr>
          <w:rFonts w:ascii="Times New Roman" w:eastAsia="Times New Roman" w:hAnsi="Times New Roman" w:cs="Times New Roman"/>
          <w:b/>
          <w:color w:val="auto"/>
          <w:sz w:val="24"/>
          <w:szCs w:val="24"/>
          <w:bdr w:val="none" w:sz="0" w:space="0" w:color="auto"/>
          <w:lang w:val="bg-BG"/>
        </w:rPr>
        <w:t>(2)</w:t>
      </w:r>
      <w:r w:rsidRPr="00C015EA">
        <w:rPr>
          <w:rFonts w:ascii="Times New Roman" w:eastAsia="Times New Roman" w:hAnsi="Times New Roman" w:cs="Times New Roman"/>
          <w:color w:val="auto"/>
          <w:sz w:val="24"/>
          <w:szCs w:val="24"/>
          <w:bdr w:val="none" w:sz="0" w:space="0" w:color="auto"/>
          <w:lang w:val="bg-BG"/>
        </w:rPr>
        <w:t xml:space="preserve"> Когато имотът няма да се ползва, собствениците, съответно ползвателите подават Декларация обр.</w:t>
      </w:r>
      <w:r>
        <w:rPr>
          <w:rFonts w:ascii="Times New Roman" w:eastAsia="Times New Roman" w:hAnsi="Times New Roman" w:cs="Times New Roman"/>
          <w:color w:val="auto"/>
          <w:sz w:val="24"/>
          <w:szCs w:val="24"/>
          <w:bdr w:val="none" w:sz="0" w:space="0" w:color="auto"/>
          <w:lang w:val="bg-BG"/>
        </w:rPr>
        <w:t xml:space="preserve"> </w:t>
      </w:r>
      <w:r w:rsidRPr="00C015EA">
        <w:rPr>
          <w:rFonts w:ascii="Times New Roman" w:eastAsia="Times New Roman" w:hAnsi="Times New Roman" w:cs="Times New Roman"/>
          <w:color w:val="auto"/>
          <w:sz w:val="24"/>
          <w:szCs w:val="24"/>
          <w:bdr w:val="none" w:sz="0" w:space="0" w:color="auto"/>
          <w:lang w:val="bg-BG"/>
        </w:rPr>
        <w:t xml:space="preserve">№2 до кмета на Община Елин Пелин до края на предходната година. </w:t>
      </w:r>
    </w:p>
    <w:p w:rsidR="00D92CF8" w:rsidRPr="00C015E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Проверки на </w:t>
      </w:r>
      <w:r w:rsidRPr="002F354C">
        <w:rPr>
          <w:rFonts w:ascii="Times New Roman" w:eastAsia="Times New Roman" w:hAnsi="Times New Roman" w:cs="Times New Roman"/>
          <w:color w:val="auto"/>
          <w:sz w:val="24"/>
          <w:szCs w:val="24"/>
          <w:bdr w:val="none" w:sz="0" w:space="0" w:color="auto"/>
          <w:lang w:val="bg-BG"/>
        </w:rPr>
        <w:t>декларираните обстоятелства в декларациите по ал. 1 се извършват от определени със заповед на кмета на Община Елин Пелин длъжностни лица, които могат да се базират и на информация за ползвани п</w:t>
      </w:r>
      <w:r>
        <w:rPr>
          <w:rFonts w:ascii="Times New Roman" w:eastAsia="Times New Roman" w:hAnsi="Times New Roman" w:cs="Times New Roman"/>
          <w:color w:val="auto"/>
          <w:sz w:val="24"/>
          <w:szCs w:val="24"/>
          <w:bdr w:val="none" w:sz="0" w:space="0" w:color="auto"/>
          <w:lang w:val="bg-BG"/>
        </w:rPr>
        <w:t>рез текущата година услуги на “Ви</w:t>
      </w:r>
      <w:r w:rsidRPr="002F354C">
        <w:rPr>
          <w:rFonts w:ascii="Times New Roman" w:eastAsia="Times New Roman" w:hAnsi="Times New Roman" w:cs="Times New Roman"/>
          <w:color w:val="auto"/>
          <w:sz w:val="24"/>
          <w:szCs w:val="24"/>
          <w:bdr w:val="none" w:sz="0" w:space="0" w:color="auto"/>
          <w:lang w:val="bg-BG"/>
        </w:rPr>
        <w:t xml:space="preserve">К“ – ЕООД, “ЧЕЗ България” ЕАД и др. </w:t>
      </w:r>
      <w:r w:rsidRPr="002F354C">
        <w:rPr>
          <w:rFonts w:ascii="Times New Roman" w:eastAsia="Times New Roman" w:hAnsi="Times New Roman" w:cs="Times New Roman"/>
          <w:sz w:val="24"/>
          <w:szCs w:val="24"/>
          <w:bdr w:val="none" w:sz="0" w:space="0" w:color="auto"/>
          <w:shd w:val="clear" w:color="auto" w:fill="FEFEFE"/>
          <w:lang w:val="bg-BG"/>
        </w:rPr>
        <w:t>При констатирано ползване на недвижимия имот, таксата за битови отпадъци се събира в двоен годишен размер, определен в промил на база данъчната основа.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sz w:val="24"/>
          <w:szCs w:val="24"/>
          <w:bdr w:val="none" w:sz="0" w:space="0" w:color="auto"/>
          <w:shd w:val="clear" w:color="auto" w:fill="FEFEFE"/>
          <w:lang w:val="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19.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заплаща на две равни вноски в следните срокове: до 30 юни и до 31 октомври на годината, за която се дължи.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 xml:space="preserve">На предплатилите до 30 април за цялата година се прави отстъпка 5% от дължимата такса.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lastRenderedPageBreak/>
        <w:t>Чл. 20. (1)</w:t>
      </w:r>
      <w:r w:rsidRPr="002F354C">
        <w:rPr>
          <w:rFonts w:ascii="Times New Roman" w:eastAsia="Times New Roman" w:hAnsi="Times New Roman" w:cs="Times New Roman"/>
          <w:color w:val="auto"/>
          <w:sz w:val="24"/>
          <w:szCs w:val="24"/>
          <w:bdr w:val="none" w:sz="0" w:space="0" w:color="auto"/>
          <w:lang w:val="bg-BG"/>
        </w:rPr>
        <w:t xml:space="preserve"> Собственикът на новопридобити имоти дължи такса от началото на месеца</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следващ месеца на придобиване на имота.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D92CF8" w:rsidRPr="006F6FB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За сгради, подлежащи на събаряне, таксата се дължи включително за месеца, през ко</w:t>
      </w:r>
      <w:r>
        <w:rPr>
          <w:rFonts w:ascii="Times New Roman" w:eastAsia="Times New Roman" w:hAnsi="Times New Roman" w:cs="Times New Roman"/>
          <w:color w:val="auto"/>
          <w:sz w:val="24"/>
          <w:szCs w:val="24"/>
          <w:bdr w:val="none" w:sz="0" w:space="0" w:color="auto"/>
          <w:lang w:val="bg-BG"/>
        </w:rPr>
        <w:t>йто е преустановено ползването ѝ</w:t>
      </w:r>
      <w:r w:rsidRPr="002F354C">
        <w:rPr>
          <w:rFonts w:ascii="Times New Roman" w:eastAsia="Times New Roman" w:hAnsi="Times New Roman" w:cs="Times New Roman"/>
          <w:color w:val="auto"/>
          <w:sz w:val="24"/>
          <w:szCs w:val="24"/>
          <w:bdr w:val="none" w:sz="0" w:space="0" w:color="auto"/>
          <w:lang w:val="bg-BG"/>
        </w:rPr>
        <w:t>.</w:t>
      </w: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ползване на пазари, тържища, панаири, тротоари, площади,                                                                                                                           улични платна и терени с друго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21.</w:t>
      </w:r>
      <w:r w:rsidRPr="002F354C">
        <w:rPr>
          <w:rFonts w:ascii="Times New Roman" w:eastAsia="Times New Roman" w:hAnsi="Times New Roman" w:cs="Times New Roman"/>
          <w:color w:val="auto"/>
          <w:sz w:val="24"/>
          <w:szCs w:val="24"/>
          <w:bdr w:val="none" w:sz="0" w:space="0" w:color="auto"/>
          <w:lang w:val="bg-BG" w:eastAsia="bg-BG"/>
        </w:rPr>
        <w:t xml:space="preserve"> </w:t>
      </w:r>
      <w:r w:rsidRPr="007A5D95">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тротоари, площади, улични платна, както и терени с друго предназначение, които са общинска собственост, върху които са организирани пазари, тържища и панаири </w:t>
      </w:r>
      <w:r w:rsidRPr="002F354C">
        <w:rPr>
          <w:rFonts w:ascii="Times New Roman" w:eastAsia="Times New Roman" w:hAnsi="Times New Roman" w:cs="Times New Roman"/>
          <w:color w:val="auto"/>
          <w:sz w:val="24"/>
          <w:szCs w:val="24"/>
          <w:bdr w:val="none" w:sz="0" w:space="0" w:color="auto"/>
          <w:lang w:val="ru-RU"/>
        </w:rPr>
        <w:t>се събират такси,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1. </w:t>
      </w:r>
      <w:r w:rsidRPr="002F354C">
        <w:rPr>
          <w:rFonts w:ascii="Times New Roman" w:eastAsia="Times New Roman" w:hAnsi="Times New Roman" w:cs="Times New Roman"/>
          <w:color w:val="auto"/>
          <w:sz w:val="24"/>
          <w:szCs w:val="24"/>
          <w:bdr w:val="none" w:sz="0" w:space="0" w:color="auto"/>
          <w:lang w:val="ru-RU"/>
        </w:rPr>
        <w:t>за търговска дейно</w:t>
      </w:r>
      <w:r>
        <w:rPr>
          <w:rFonts w:ascii="Times New Roman" w:eastAsia="Times New Roman" w:hAnsi="Times New Roman" w:cs="Times New Roman"/>
          <w:color w:val="auto"/>
          <w:sz w:val="24"/>
          <w:szCs w:val="24"/>
          <w:bdr w:val="none" w:sz="0" w:space="0" w:color="auto"/>
          <w:lang w:val="ru-RU"/>
        </w:rPr>
        <w:t xml:space="preserve">ст на открито, включително за </w:t>
      </w:r>
      <w:r w:rsidRPr="002F354C">
        <w:rPr>
          <w:rFonts w:ascii="Times New Roman" w:eastAsia="Times New Roman" w:hAnsi="Times New Roman" w:cs="Times New Roman"/>
          <w:color w:val="auto"/>
          <w:sz w:val="24"/>
          <w:szCs w:val="24"/>
          <w:bdr w:val="none" w:sz="0" w:space="0" w:color="auto"/>
          <w:lang w:val="ru-RU"/>
        </w:rPr>
        <w:t>разполагане на маси, столове, витрини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2. </w:t>
      </w:r>
      <w:r w:rsidRPr="002F354C">
        <w:rPr>
          <w:rFonts w:ascii="Times New Roman" w:eastAsia="Times New Roman" w:hAnsi="Times New Roman" w:cs="Times New Roman"/>
          <w:color w:val="auto"/>
          <w:sz w:val="24"/>
          <w:szCs w:val="24"/>
          <w:bdr w:val="none" w:sz="0" w:space="0" w:color="auto"/>
          <w:lang w:val="ru-RU"/>
        </w:rPr>
        <w:t>за ползване на терени, върху които са  организирани  панаири, събори и пазари за продажба на стоки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3. </w:t>
      </w:r>
      <w:r w:rsidRPr="002F354C">
        <w:rPr>
          <w:rFonts w:ascii="Times New Roman" w:eastAsia="Times New Roman" w:hAnsi="Times New Roman" w:cs="Times New Roman"/>
          <w:color w:val="auto"/>
          <w:sz w:val="24"/>
          <w:szCs w:val="24"/>
          <w:bdr w:val="none" w:sz="0" w:space="0" w:color="auto"/>
          <w:lang w:val="ru-RU"/>
        </w:rPr>
        <w:t>за ползване терени, върху които са организирани панорами, стрелбища, моторни люлки, детски</w:t>
      </w:r>
      <w:r>
        <w:rPr>
          <w:rFonts w:ascii="Times New Roman" w:eastAsia="Times New Roman" w:hAnsi="Times New Roman" w:cs="Times New Roman"/>
          <w:color w:val="auto"/>
          <w:sz w:val="24"/>
          <w:szCs w:val="24"/>
          <w:bdr w:val="none" w:sz="0" w:space="0" w:color="auto"/>
          <w:lang w:val="ru-RU"/>
        </w:rPr>
        <w:t xml:space="preserve"> електромобили и др. – за кв. </w:t>
      </w:r>
      <w:r w:rsidRPr="002F354C">
        <w:rPr>
          <w:rFonts w:ascii="Times New Roman" w:eastAsia="Times New Roman" w:hAnsi="Times New Roman" w:cs="Times New Roman"/>
          <w:color w:val="auto"/>
          <w:sz w:val="24"/>
          <w:szCs w:val="24"/>
          <w:bdr w:val="none" w:sz="0" w:space="0" w:color="auto"/>
          <w:lang w:val="ru-RU"/>
        </w:rPr>
        <w:t>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4. </w:t>
      </w:r>
      <w:r w:rsidRPr="002F354C">
        <w:rPr>
          <w:rFonts w:ascii="Times New Roman" w:eastAsia="Times New Roman" w:hAnsi="Times New Roman" w:cs="Times New Roman"/>
          <w:color w:val="auto"/>
          <w:sz w:val="24"/>
          <w:szCs w:val="24"/>
          <w:bdr w:val="none" w:sz="0" w:space="0" w:color="auto"/>
          <w:lang w:val="ru-RU"/>
        </w:rPr>
        <w:t xml:space="preserve">за ползване за складиране на материали за строителство, отопление и други – за кв. м.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 за ползване на тротоари и други общински терени с </w:t>
      </w:r>
      <w:proofErr w:type="gramStart"/>
      <w:r w:rsidRPr="002F354C">
        <w:rPr>
          <w:rFonts w:ascii="Times New Roman" w:eastAsia="Times New Roman" w:hAnsi="Times New Roman" w:cs="Times New Roman"/>
          <w:color w:val="auto"/>
          <w:sz w:val="24"/>
          <w:szCs w:val="24"/>
          <w:bdr w:val="none" w:sz="0" w:space="0" w:color="auto"/>
          <w:lang w:val="ru-RU"/>
        </w:rPr>
        <w:t>цел</w:t>
      </w:r>
      <w:proofErr w:type="gramEnd"/>
      <w:r w:rsidRPr="002F354C">
        <w:rPr>
          <w:rFonts w:ascii="Times New Roman" w:eastAsia="Times New Roman" w:hAnsi="Times New Roman" w:cs="Times New Roman"/>
          <w:color w:val="auto"/>
          <w:sz w:val="24"/>
          <w:szCs w:val="24"/>
          <w:bdr w:val="none" w:sz="0" w:space="0" w:color="auto"/>
          <w:lang w:val="ru-RU"/>
        </w:rPr>
        <w:t xml:space="preserve"> търговия на селско стопанска продукция от производители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 xml:space="preserve">6. </w:t>
      </w:r>
      <w:r w:rsidRPr="002F354C">
        <w:rPr>
          <w:rFonts w:ascii="Times New Roman" w:eastAsia="Times New Roman" w:hAnsi="Times New Roman" w:cs="Times New Roman"/>
          <w:color w:val="auto"/>
          <w:sz w:val="24"/>
          <w:szCs w:val="24"/>
          <w:bdr w:val="none" w:sz="0" w:space="0" w:color="auto"/>
          <w:lang w:val="ru-RU"/>
        </w:rPr>
        <w:t xml:space="preserve">за ползване на тротоари, улични </w:t>
      </w:r>
      <w:proofErr w:type="gramStart"/>
      <w:r w:rsidRPr="002F354C">
        <w:rPr>
          <w:rFonts w:ascii="Times New Roman" w:eastAsia="Times New Roman" w:hAnsi="Times New Roman" w:cs="Times New Roman"/>
          <w:color w:val="auto"/>
          <w:sz w:val="24"/>
          <w:szCs w:val="24"/>
          <w:bdr w:val="none" w:sz="0" w:space="0" w:color="auto"/>
          <w:lang w:val="ru-RU"/>
        </w:rPr>
        <w:t>платна</w:t>
      </w:r>
      <w:proofErr w:type="gramEnd"/>
      <w:r w:rsidRPr="002F354C">
        <w:rPr>
          <w:rFonts w:ascii="Times New Roman" w:eastAsia="Times New Roman" w:hAnsi="Times New Roman" w:cs="Times New Roman"/>
          <w:color w:val="auto"/>
          <w:sz w:val="24"/>
          <w:szCs w:val="24"/>
          <w:bdr w:val="none" w:sz="0" w:space="0" w:color="auto"/>
          <w:lang w:val="ru-RU"/>
        </w:rPr>
        <w:t xml:space="preserve"> и други терени общинска собственост</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за провеждане на мероприятия и за извършване на рекламно-информационна дейност</w:t>
      </w:r>
      <w:r>
        <w:rPr>
          <w:rFonts w:ascii="Times New Roman" w:eastAsia="Times New Roman" w:hAnsi="Times New Roman" w:cs="Times New Roman"/>
          <w:color w:val="auto"/>
          <w:sz w:val="24"/>
          <w:szCs w:val="24"/>
          <w:bdr w:val="none" w:sz="0" w:space="0" w:color="auto"/>
        </w:rPr>
        <w:t xml:space="preserve"> </w:t>
      </w:r>
      <w:r w:rsidRPr="00C61EDE">
        <w:rPr>
          <w:rFonts w:ascii="Times New Roman" w:eastAsia="Times New Roman" w:hAnsi="Times New Roman" w:cs="Times New Roman"/>
          <w:color w:val="auto"/>
          <w:sz w:val="24"/>
          <w:szCs w:val="24"/>
          <w:bdr w:val="none" w:sz="0" w:space="0" w:color="auto"/>
          <w:lang w:val="ru-RU"/>
        </w:rPr>
        <w:t>– за кв.м. на ден</w:t>
      </w:r>
      <w:r w:rsidRPr="002F354C">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742B4F">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При ползване на мястото повече от месец таксите се плащат месечно,</w:t>
      </w:r>
      <w:r w:rsidRPr="002F354C">
        <w:rPr>
          <w:rFonts w:ascii="Times New Roman" w:eastAsia="Times New Roman" w:hAnsi="Times New Roman" w:cs="Times New Roman"/>
          <w:color w:val="auto"/>
          <w:sz w:val="24"/>
          <w:szCs w:val="24"/>
          <w:bdr w:val="none" w:sz="0" w:space="0" w:color="auto"/>
          <w:lang w:val="bg-BG" w:eastAsia="bg-BG"/>
        </w:rPr>
        <w:t xml:space="preserve"> но не по-късно от 3 дни преди започване на месеца.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 xml:space="preserve"> Таксата се заплаща от физическите и юридическите</w:t>
      </w:r>
      <w:r w:rsidRPr="002F354C">
        <w:rPr>
          <w:rFonts w:ascii="Times New Roman" w:eastAsia="Times New Roman" w:hAnsi="Times New Roman" w:cs="Times New Roman"/>
          <w:color w:val="auto"/>
          <w:sz w:val="24"/>
          <w:szCs w:val="24"/>
          <w:bdr w:val="none" w:sz="0" w:space="0" w:color="auto"/>
          <w:lang w:val="bg-BG" w:eastAsia="bg-BG"/>
        </w:rPr>
        <w:t xml:space="preserve"> лица</w:t>
      </w:r>
      <w:r>
        <w:rPr>
          <w:rFonts w:ascii="Times New Roman" w:eastAsia="Times New Roman" w:hAnsi="Times New Roman" w:cs="Times New Roman"/>
          <w:color w:val="auto"/>
          <w:sz w:val="24"/>
          <w:szCs w:val="24"/>
          <w:bdr w:val="none" w:sz="0" w:space="0" w:color="auto"/>
          <w:lang w:val="bg-BG" w:eastAsia="bg-BG"/>
        </w:rPr>
        <w:t>, ползващи</w:t>
      </w:r>
      <w:r w:rsidRPr="002F354C">
        <w:rPr>
          <w:rFonts w:ascii="Times New Roman" w:eastAsia="Times New Roman" w:hAnsi="Times New Roman" w:cs="Times New Roman"/>
          <w:color w:val="auto"/>
          <w:sz w:val="24"/>
          <w:szCs w:val="24"/>
          <w:bdr w:val="none" w:sz="0" w:space="0" w:color="auto"/>
          <w:lang w:val="bg-BG" w:eastAsia="bg-BG"/>
        </w:rPr>
        <w:t xml:space="preserve"> услугата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зоната, в която се намират терените, посочени в ал.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742B4F">
        <w:rPr>
          <w:rFonts w:ascii="Times New Roman" w:eastAsia="Times New Roman" w:hAnsi="Times New Roman" w:cs="Times New Roman"/>
          <w:b/>
          <w:color w:val="auto"/>
          <w:sz w:val="24"/>
          <w:szCs w:val="24"/>
          <w:bdr w:val="none" w:sz="0" w:space="0" w:color="auto"/>
          <w:lang w:val="be-BY" w:eastAsia="bg-BG"/>
        </w:rPr>
        <w:t>(4)</w:t>
      </w:r>
      <w:r w:rsidRPr="002F354C">
        <w:rPr>
          <w:rFonts w:ascii="Times New Roman" w:eastAsia="Times New Roman" w:hAnsi="Times New Roman" w:cs="Times New Roman"/>
          <w:color w:val="auto"/>
          <w:sz w:val="24"/>
          <w:szCs w:val="24"/>
          <w:bdr w:val="none" w:sz="0" w:space="0" w:color="auto"/>
          <w:lang w:val="bg-BG" w:eastAsia="bg-BG"/>
        </w:rPr>
        <w:t xml:space="preserve"> Зоните по ал. 3 се определят от Общинския съвет в настоящата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e-BY" w:eastAsia="bg-BG"/>
        </w:rPr>
        <w:t>(5)</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w:t>
      </w:r>
      <w:r>
        <w:rPr>
          <w:rFonts w:ascii="Times New Roman" w:eastAsia="Times New Roman" w:hAnsi="Times New Roman" w:cs="Times New Roman"/>
          <w:color w:val="auto"/>
          <w:sz w:val="24"/>
          <w:szCs w:val="24"/>
          <w:bdr w:val="none" w:sz="0" w:space="0" w:color="auto"/>
          <w:lang w:val="bg-BG" w:eastAsia="bg-BG"/>
        </w:rPr>
        <w:t>сите се определят на кв. метър, в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1.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III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детски ясли, детски кухни, детски градини, домове за социални грижи, лагери и други общински социални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22</w:t>
      </w:r>
      <w:r w:rsidRPr="002F354C">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9D1650">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7A5D95">
        <w:rPr>
          <w:rFonts w:ascii="Times New Roman" w:eastAsia="Times New Roman" w:hAnsi="Times New Roman" w:cs="Times New Roman"/>
          <w:iCs/>
          <w:color w:val="auto"/>
          <w:sz w:val="24"/>
          <w:szCs w:val="24"/>
          <w:bdr w:val="none" w:sz="0" w:space="0" w:color="auto"/>
        </w:rPr>
        <w:t>Таксат</w:t>
      </w:r>
      <w:r w:rsidRPr="002F354C">
        <w:rPr>
          <w:rFonts w:ascii="Times New Roman" w:eastAsia="Times New Roman" w:hAnsi="Times New Roman" w:cs="Times New Roman"/>
          <w:iCs/>
          <w:color w:val="auto"/>
          <w:sz w:val="24"/>
          <w:szCs w:val="24"/>
          <w:bdr w:val="none" w:sz="0" w:space="0" w:color="auto"/>
        </w:rPr>
        <w:t xml:space="preserve">а за </w:t>
      </w:r>
      <w:r w:rsidRPr="002F354C">
        <w:rPr>
          <w:rFonts w:ascii="Times New Roman" w:eastAsia="Times New Roman" w:hAnsi="Times New Roman" w:cs="Times New Roman"/>
          <w:iCs/>
          <w:color w:val="auto"/>
          <w:sz w:val="24"/>
          <w:szCs w:val="24"/>
          <w:bdr w:val="none" w:sz="0" w:space="0" w:color="auto"/>
          <w:lang w:val="bg-BG"/>
        </w:rPr>
        <w:t>детска градина</w:t>
      </w:r>
      <w:r w:rsidRPr="002F354C">
        <w:rPr>
          <w:rFonts w:ascii="Times New Roman" w:eastAsia="Times New Roman" w:hAnsi="Times New Roman" w:cs="Times New Roman"/>
          <w:iCs/>
          <w:color w:val="auto"/>
          <w:sz w:val="24"/>
          <w:szCs w:val="24"/>
          <w:bdr w:val="none" w:sz="0" w:space="0" w:color="auto"/>
        </w:rPr>
        <w:t xml:space="preserve"> и </w:t>
      </w:r>
      <w:r w:rsidRPr="002F354C">
        <w:rPr>
          <w:rFonts w:ascii="Times New Roman" w:eastAsia="Times New Roman" w:hAnsi="Times New Roman" w:cs="Times New Roman"/>
          <w:iCs/>
          <w:color w:val="auto"/>
          <w:sz w:val="24"/>
          <w:szCs w:val="24"/>
          <w:bdr w:val="none" w:sz="0" w:space="0" w:color="auto"/>
          <w:lang w:val="bg-BG"/>
        </w:rPr>
        <w:t>яслени групи</w:t>
      </w:r>
      <w:r w:rsidRPr="002F354C">
        <w:rPr>
          <w:rFonts w:ascii="Times New Roman" w:eastAsia="Times New Roman" w:hAnsi="Times New Roman" w:cs="Times New Roman"/>
          <w:iCs/>
          <w:color w:val="auto"/>
          <w:sz w:val="24"/>
          <w:szCs w:val="24"/>
          <w:bdr w:val="none" w:sz="0" w:space="0" w:color="auto"/>
        </w:rPr>
        <w:t xml:space="preserve"> </w:t>
      </w:r>
      <w:r>
        <w:rPr>
          <w:rFonts w:ascii="Times New Roman" w:eastAsia="Times New Roman" w:hAnsi="Times New Roman" w:cs="Times New Roman"/>
          <w:iCs/>
          <w:color w:val="auto"/>
          <w:sz w:val="24"/>
          <w:szCs w:val="24"/>
          <w:bdr w:val="none" w:sz="0" w:space="0" w:color="auto"/>
          <w:lang w:val="bg-BG"/>
        </w:rPr>
        <w:t>се определя в размер на 50 лева</w:t>
      </w:r>
      <w:r w:rsidRPr="002F354C">
        <w:rPr>
          <w:rFonts w:ascii="Times New Roman" w:eastAsia="Times New Roman" w:hAnsi="Times New Roman" w:cs="Times New Roman"/>
          <w:iCs/>
          <w:color w:val="auto"/>
          <w:sz w:val="24"/>
          <w:szCs w:val="24"/>
          <w:bdr w:val="none" w:sz="0" w:space="0" w:color="auto"/>
          <w:lang w:val="bg-BG"/>
        </w:rPr>
        <w:t xml:space="preserve"> на месец.</w:t>
      </w:r>
      <w:r w:rsidRPr="002F354C" w:rsidDel="00520780">
        <w:rPr>
          <w:rFonts w:ascii="Times New Roman" w:eastAsia="Times New Roman" w:hAnsi="Times New Roman" w:cs="Times New Roman"/>
          <w:iCs/>
          <w:color w:val="auto"/>
          <w:sz w:val="24"/>
          <w:szCs w:val="24"/>
          <w:bdr w:val="none" w:sz="0" w:space="0" w:color="auto"/>
        </w:rPr>
        <w:t xml:space="preserve"> </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9D1650">
        <w:rPr>
          <w:rFonts w:ascii="Times New Roman" w:eastAsia="Times New Roman" w:hAnsi="Times New Roman" w:cs="Times New Roman"/>
          <w:b/>
          <w:iCs/>
          <w:color w:val="auto"/>
          <w:sz w:val="24"/>
          <w:szCs w:val="24"/>
          <w:bdr w:val="none" w:sz="0" w:space="0" w:color="auto"/>
        </w:rPr>
        <w:t>(</w:t>
      </w:r>
      <w:r w:rsidRPr="009D1650">
        <w:rPr>
          <w:rFonts w:ascii="Times New Roman" w:eastAsia="Times New Roman" w:hAnsi="Times New Roman" w:cs="Times New Roman"/>
          <w:b/>
          <w:iCs/>
          <w:color w:val="auto"/>
          <w:sz w:val="24"/>
          <w:szCs w:val="24"/>
          <w:bdr w:val="none" w:sz="0" w:space="0" w:color="auto"/>
          <w:lang w:val="bg-BG"/>
        </w:rPr>
        <w:t>2</w:t>
      </w:r>
      <w:r w:rsidRPr="009D1650">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lang w:val="bg-BG"/>
        </w:rPr>
        <w:t xml:space="preserve"> Когато детето отсъства по уважителни причини, таксата се заплаща с намаление за всеки неприсъствен ден.</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23</w:t>
      </w:r>
      <w:r w:rsidRPr="0080034E">
        <w:rPr>
          <w:rFonts w:ascii="Times New Roman" w:eastAsia="Times New Roman" w:hAnsi="Times New Roman" w:cs="Times New Roman"/>
          <w:b/>
          <w:color w:val="auto"/>
          <w:sz w:val="24"/>
          <w:szCs w:val="24"/>
          <w:bdr w:val="none" w:sz="0" w:space="0" w:color="auto"/>
        </w:rPr>
        <w:t>. (</w:t>
      </w:r>
      <w:r w:rsidRPr="0080034E">
        <w:rPr>
          <w:rFonts w:ascii="Times New Roman" w:eastAsia="Times New Roman" w:hAnsi="Times New Roman" w:cs="Times New Roman"/>
          <w:b/>
          <w:color w:val="auto"/>
          <w:sz w:val="24"/>
          <w:szCs w:val="24"/>
          <w:bdr w:val="none" w:sz="0" w:space="0" w:color="auto"/>
          <w:lang w:val="bg-BG"/>
        </w:rPr>
        <w:t>1</w:t>
      </w:r>
      <w:r w:rsidRPr="0080034E">
        <w:rPr>
          <w:rFonts w:ascii="Times New Roman" w:eastAsia="Times New Roman" w:hAnsi="Times New Roman" w:cs="Times New Roman"/>
          <w:b/>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при целодневна организация на работа </w:t>
      </w:r>
      <w:r w:rsidRPr="002F354C">
        <w:rPr>
          <w:rFonts w:ascii="Times New Roman" w:eastAsia="Times New Roman" w:hAnsi="Times New Roman" w:cs="Times New Roman"/>
          <w:color w:val="auto"/>
          <w:sz w:val="24"/>
          <w:szCs w:val="24"/>
          <w:bdr w:val="none" w:sz="0" w:space="0" w:color="auto"/>
          <w:lang w:val="bg-BG"/>
        </w:rPr>
        <w:t>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22 за децата от първа и втора възрастова група.</w:t>
      </w:r>
    </w:p>
    <w:p w:rsidR="00D92CF8" w:rsidRPr="009D1650"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2</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rPr>
        <w:t xml:space="preserve"> За деца от трета и четвърта подготвителна възрастова група, </w:t>
      </w:r>
      <w:r w:rsidRPr="002F354C">
        <w:rPr>
          <w:rFonts w:ascii="Times New Roman" w:eastAsia="Times New Roman" w:hAnsi="Times New Roman" w:cs="Times New Roman"/>
          <w:color w:val="auto"/>
          <w:sz w:val="24"/>
          <w:szCs w:val="24"/>
          <w:bdr w:val="none" w:sz="0" w:space="0" w:color="auto"/>
          <w:lang w:val="bg-BG"/>
        </w:rPr>
        <w:t>таксата се определя з</w:t>
      </w:r>
      <w:r w:rsidRPr="002F354C">
        <w:rPr>
          <w:rFonts w:ascii="Times New Roman" w:eastAsia="Times New Roman" w:hAnsi="Times New Roman" w:cs="Times New Roman"/>
          <w:color w:val="auto"/>
          <w:sz w:val="24"/>
          <w:szCs w:val="24"/>
          <w:bdr w:val="none" w:sz="0" w:space="0" w:color="auto"/>
        </w:rPr>
        <w:t xml:space="preserve">а дейностите по отглеждане и възпитание в задължителното предучилищно образование за </w:t>
      </w:r>
      <w:r w:rsidRPr="002F354C">
        <w:rPr>
          <w:rFonts w:ascii="Times New Roman" w:eastAsia="Times New Roman" w:hAnsi="Times New Roman" w:cs="Times New Roman"/>
          <w:color w:val="auto"/>
          <w:sz w:val="24"/>
          <w:szCs w:val="24"/>
          <w:bdr w:val="none" w:sz="0" w:space="0" w:color="auto"/>
        </w:rPr>
        <w:lastRenderedPageBreak/>
        <w:t>ползване на детската градина или училището извън финансираните от държавата дейности в размер на</w:t>
      </w:r>
      <w:r w:rsidRPr="002F354C">
        <w:rPr>
          <w:rFonts w:ascii="Times New Roman" w:eastAsia="Times New Roman" w:hAnsi="Times New Roman" w:cs="Times New Roman"/>
          <w:color w:val="auto"/>
          <w:sz w:val="24"/>
          <w:szCs w:val="24"/>
          <w:bdr w:val="none" w:sz="0" w:space="0" w:color="auto"/>
          <w:lang w:val="bg-BG"/>
        </w:rPr>
        <w:t xml:space="preserve"> 2.40 </w:t>
      </w:r>
      <w:r w:rsidRPr="002F354C">
        <w:rPr>
          <w:rFonts w:ascii="Times New Roman" w:eastAsia="Times New Roman" w:hAnsi="Times New Roman" w:cs="Times New Roman"/>
          <w:color w:val="auto"/>
          <w:sz w:val="24"/>
          <w:szCs w:val="24"/>
          <w:bdr w:val="none" w:sz="0" w:space="0" w:color="auto"/>
        </w:rPr>
        <w:t>лева на ден, за храна</w:t>
      </w:r>
      <w:r w:rsidRPr="002F354C">
        <w:rPr>
          <w:rFonts w:ascii="Times New Roman" w:eastAsia="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rPr>
      </w:pP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3</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w:t>
      </w:r>
      <w:r w:rsidRPr="002F354C">
        <w:rPr>
          <w:rFonts w:ascii="Times New Roman" w:eastAsia="Times New Roman" w:hAnsi="Times New Roman" w:cs="Times New Roman"/>
          <w:color w:val="auto"/>
          <w:sz w:val="24"/>
          <w:szCs w:val="24"/>
          <w:bdr w:val="none" w:sz="0" w:space="0" w:color="auto"/>
          <w:lang w:val="bg-BG"/>
        </w:rPr>
        <w:t>при полудневно посещение/ползване на услугите на детското заведение в предиоб</w:t>
      </w:r>
      <w:r>
        <w:rPr>
          <w:rFonts w:ascii="Times New Roman" w:eastAsia="Times New Roman" w:hAnsi="Times New Roman" w:cs="Times New Roman"/>
          <w:color w:val="auto"/>
          <w:sz w:val="24"/>
          <w:szCs w:val="24"/>
          <w:bdr w:val="none" w:sz="0" w:space="0" w:color="auto"/>
          <w:lang w:val="bg-BG"/>
        </w:rPr>
        <w:t>е</w:t>
      </w:r>
      <w:r w:rsidRPr="002F354C">
        <w:rPr>
          <w:rFonts w:ascii="Times New Roman" w:eastAsia="Times New Roman" w:hAnsi="Times New Roman" w:cs="Times New Roman"/>
          <w:color w:val="auto"/>
          <w:sz w:val="24"/>
          <w:szCs w:val="24"/>
          <w:bdr w:val="none" w:sz="0" w:space="0" w:color="auto"/>
          <w:lang w:val="bg-BG"/>
        </w:rPr>
        <w:t xml:space="preserve">ден режим и в учебно време с право на подкрепителна закуска </w:t>
      </w:r>
      <w:r w:rsidRPr="002F354C">
        <w:rPr>
          <w:rFonts w:ascii="Times New Roman" w:eastAsia="Times New Roman" w:hAnsi="Times New Roman" w:cs="Times New Roman"/>
          <w:color w:val="auto"/>
          <w:sz w:val="24"/>
          <w:szCs w:val="24"/>
          <w:bdr w:val="none" w:sz="0" w:space="0" w:color="auto"/>
        </w:rPr>
        <w:t>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 xml:space="preserve">1. За деца от първа и втора възрастова група, в размер на </w:t>
      </w:r>
      <w:r w:rsidRPr="002F354C">
        <w:rPr>
          <w:rFonts w:ascii="Times New Roman" w:eastAsia="Times New Roman" w:hAnsi="Times New Roman" w:cs="Times New Roman"/>
          <w:color w:val="auto"/>
          <w:sz w:val="24"/>
          <w:szCs w:val="24"/>
          <w:bdr w:val="none" w:sz="0" w:space="0" w:color="auto"/>
          <w:lang w:val="bg-BG"/>
        </w:rPr>
        <w:t>1.00</w:t>
      </w:r>
      <w:r w:rsidRPr="002F354C">
        <w:rPr>
          <w:rFonts w:ascii="Times New Roman" w:eastAsia="Times New Roman" w:hAnsi="Times New Roman" w:cs="Times New Roman"/>
          <w:color w:val="auto"/>
          <w:sz w:val="24"/>
          <w:szCs w:val="24"/>
          <w:bdr w:val="none" w:sz="0" w:space="0" w:color="auto"/>
        </w:rPr>
        <w:t xml:space="preserve"> лев на д</w:t>
      </w:r>
      <w:r w:rsidRPr="002F354C">
        <w:rPr>
          <w:rFonts w:ascii="Times New Roman" w:eastAsia="Times New Roman" w:hAnsi="Times New Roman" w:cs="Times New Roman"/>
          <w:color w:val="auto"/>
          <w:sz w:val="24"/>
          <w:szCs w:val="24"/>
          <w:bdr w:val="none" w:sz="0" w:space="0" w:color="auto"/>
          <w:lang w:val="bg-BG"/>
        </w:rPr>
        <w:t>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2. За деца от трета и четвърта подготвителна възрастова група не се заплаща такса</w:t>
      </w:r>
      <w:r>
        <w:rPr>
          <w:rFonts w:ascii="Times New Roman" w:eastAsia="Times New Roman" w:hAnsi="Times New Roman" w:cs="Times New Roman"/>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iCs/>
          <w:color w:val="auto"/>
          <w:sz w:val="24"/>
          <w:szCs w:val="24"/>
          <w:bdr w:val="none" w:sz="0" w:space="0" w:color="auto"/>
        </w:rPr>
        <w:t>(</w:t>
      </w:r>
      <w:r w:rsidRPr="0080034E">
        <w:rPr>
          <w:rFonts w:ascii="Times New Roman" w:eastAsia="Times New Roman" w:hAnsi="Times New Roman" w:cs="Times New Roman"/>
          <w:b/>
          <w:iCs/>
          <w:color w:val="auto"/>
          <w:sz w:val="24"/>
          <w:szCs w:val="24"/>
          <w:bdr w:val="none" w:sz="0" w:space="0" w:color="auto"/>
          <w:lang w:val="bg-BG"/>
        </w:rPr>
        <w:t>4</w:t>
      </w:r>
      <w:r w:rsidRPr="0080034E">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rPr>
        <w:t xml:space="preserve"> За летния период от 1 юни до 31 август, таксата за детските градини и детска ясла ще се определя на база брой посещения на детето, всяко в размер на 2,40 лв.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r w:rsidRPr="002F354C">
        <w:rPr>
          <w:rFonts w:ascii="Times New Roman" w:eastAsia="Times New Roman" w:hAnsi="Times New Roman" w:cs="Times New Roman"/>
          <w:iCs/>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color w:val="auto"/>
          <w:sz w:val="24"/>
          <w:szCs w:val="24"/>
          <w:bdr w:val="none" w:sz="0" w:space="0" w:color="auto"/>
          <w:shd w:val="clear" w:color="auto" w:fill="FFFFFF"/>
        </w:rPr>
        <w:t>(</w:t>
      </w:r>
      <w:r w:rsidRPr="0080034E">
        <w:rPr>
          <w:rFonts w:ascii="Times New Roman" w:eastAsia="Times New Roman" w:hAnsi="Times New Roman" w:cs="Times New Roman"/>
          <w:b/>
          <w:color w:val="auto"/>
          <w:sz w:val="24"/>
          <w:szCs w:val="24"/>
          <w:bdr w:val="none" w:sz="0" w:space="0" w:color="auto"/>
          <w:shd w:val="clear" w:color="auto" w:fill="FFFFFF"/>
          <w:lang w:val="bg-BG"/>
        </w:rPr>
        <w:t>5</w:t>
      </w:r>
      <w:r w:rsidRPr="0080034E">
        <w:rPr>
          <w:rFonts w:ascii="Times New Roman" w:eastAsia="Times New Roman" w:hAnsi="Times New Roman" w:cs="Times New Roman"/>
          <w:b/>
          <w:color w:val="auto"/>
          <w:sz w:val="24"/>
          <w:szCs w:val="24"/>
          <w:bdr w:val="none" w:sz="0" w:space="0" w:color="auto"/>
          <w:shd w:val="clear" w:color="auto" w:fill="FFFFFF"/>
        </w:rPr>
        <w:t>)</w:t>
      </w:r>
      <w:r w:rsidRPr="002F354C">
        <w:rPr>
          <w:rFonts w:ascii="Times New Roman" w:eastAsia="Times New Roman" w:hAnsi="Times New Roman" w:cs="Times New Roman"/>
          <w:color w:val="auto"/>
          <w:sz w:val="24"/>
          <w:szCs w:val="24"/>
          <w:bdr w:val="none" w:sz="0" w:space="0" w:color="auto"/>
          <w:shd w:val="clear" w:color="auto" w:fill="FFFFFF"/>
        </w:rPr>
        <w:t xml:space="preserve"> Родителите/настойниците на децата, които са завършили подготвителна група и постъпват в началото на учебната година в първи клас, но през летните месеци желаят децата им да посещават сборна група в детската градина, заплащат такса в пълен размер –  </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2, 40 </w:t>
      </w:r>
      <w:r w:rsidRPr="002F354C">
        <w:rPr>
          <w:rFonts w:ascii="Times New Roman" w:eastAsia="Times New Roman" w:hAnsi="Times New Roman" w:cs="Times New Roman"/>
          <w:color w:val="auto"/>
          <w:sz w:val="24"/>
          <w:szCs w:val="24"/>
          <w:bdr w:val="none" w:sz="0" w:space="0" w:color="auto"/>
          <w:shd w:val="clear" w:color="auto" w:fill="FFFFFF"/>
        </w:rPr>
        <w:t xml:space="preserve"> лева</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 на ден.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80034E">
        <w:rPr>
          <w:rFonts w:ascii="Times New Roman" w:eastAsia="Times New Roman" w:hAnsi="Times New Roman" w:cs="Times New Roman"/>
          <w:b/>
          <w:color w:val="auto"/>
          <w:sz w:val="24"/>
          <w:szCs w:val="24"/>
          <w:bdr w:val="none" w:sz="0" w:space="0" w:color="auto"/>
          <w:shd w:val="clear" w:color="auto" w:fill="FFFFFF"/>
          <w:lang w:val="bg-BG" w:eastAsia="bg-BG"/>
        </w:rPr>
        <w:t>6</w:t>
      </w: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xml:space="preserve"> Таксата за ползване на детски градини се актуализира ежегодно до 15 февруари на календарната година със Заповед на Кмета на Общината, в съответствие с отчетения от Националния статистически институт индекс на инфлацията</w:t>
      </w:r>
      <w:r>
        <w:rPr>
          <w:rFonts w:ascii="Times New Roman" w:eastAsia="Times New Roman" w:hAnsi="Times New Roman" w:cs="Times New Roman"/>
          <w:color w:val="auto"/>
          <w:sz w:val="24"/>
          <w:szCs w:val="24"/>
          <w:bdr w:val="none" w:sz="0" w:space="0" w:color="auto"/>
          <w:shd w:val="clear" w:color="auto" w:fill="FFFFFF"/>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p>
    <w:p w:rsidR="00D92CF8" w:rsidRDefault="00D92CF8" w:rsidP="00524E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Cs/>
          <w:color w:val="auto"/>
          <w:sz w:val="24"/>
          <w:szCs w:val="24"/>
          <w:bdr w:val="none" w:sz="0" w:space="0" w:color="auto"/>
          <w:lang w:val="bg-BG"/>
        </w:rPr>
      </w:pPr>
      <w:r w:rsidRPr="002F354C">
        <w:rPr>
          <w:rFonts w:ascii="Times New Roman" w:eastAsia="Times New Roman" w:hAnsi="Times New Roman" w:cs="Times New Roman"/>
          <w:b/>
          <w:iCs/>
          <w:color w:val="auto"/>
          <w:sz w:val="24"/>
          <w:szCs w:val="24"/>
          <w:bdr w:val="none" w:sz="0" w:space="0" w:color="auto"/>
          <w:lang w:val="bg-BG"/>
        </w:rPr>
        <w:t>Чл.</w:t>
      </w:r>
      <w:r>
        <w:rPr>
          <w:rFonts w:ascii="Times New Roman" w:eastAsia="Times New Roman" w:hAnsi="Times New Roman" w:cs="Times New Roman"/>
          <w:b/>
          <w:iCs/>
          <w:color w:val="auto"/>
          <w:sz w:val="24"/>
          <w:szCs w:val="24"/>
          <w:bdr w:val="none" w:sz="0" w:space="0" w:color="auto"/>
          <w:lang w:val="bg-BG"/>
        </w:rPr>
        <w:t xml:space="preserve"> </w:t>
      </w:r>
      <w:r w:rsidRPr="002F354C">
        <w:rPr>
          <w:rFonts w:ascii="Times New Roman" w:eastAsia="Times New Roman" w:hAnsi="Times New Roman" w:cs="Times New Roman"/>
          <w:b/>
          <w:iCs/>
          <w:color w:val="auto"/>
          <w:sz w:val="24"/>
          <w:szCs w:val="24"/>
          <w:bdr w:val="none" w:sz="0" w:space="0" w:color="auto"/>
          <w:lang w:val="bg-BG"/>
        </w:rPr>
        <w:t>24</w:t>
      </w:r>
      <w:r>
        <w:rPr>
          <w:rFonts w:ascii="Times New Roman" w:eastAsia="Times New Roman" w:hAnsi="Times New Roman" w:cs="Times New Roman"/>
          <w:b/>
          <w:iCs/>
          <w:color w:val="auto"/>
          <w:sz w:val="24"/>
          <w:szCs w:val="24"/>
          <w:bdr w:val="none" w:sz="0" w:space="0" w:color="auto"/>
          <w:lang w:val="bg-BG"/>
        </w:rPr>
        <w:t>.</w:t>
      </w:r>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За детска млечна кухня се дължи такса в размер на 1.50 лв.</w:t>
      </w:r>
      <w:proofErr w:type="gramEnd"/>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p>
    <w:p w:rsidR="00A04332" w:rsidRDefault="00A04332"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proofErr w:type="gramStart"/>
      <w:r w:rsidRPr="00C4116E">
        <w:rPr>
          <w:rFonts w:ascii="Times New Roman" w:hAnsi="Times New Roman" w:cs="Times New Roman"/>
          <w:b/>
          <w:color w:val="auto"/>
          <w:sz w:val="24"/>
          <w:szCs w:val="24"/>
        </w:rPr>
        <w:t>Чл. 25.</w:t>
      </w:r>
      <w:proofErr w:type="gramEnd"/>
      <w:r w:rsidRPr="00C4116E">
        <w:rPr>
          <w:rFonts w:ascii="Times New Roman" w:hAnsi="Times New Roman" w:cs="Times New Roman"/>
          <w:color w:val="auto"/>
          <w:sz w:val="24"/>
          <w:szCs w:val="24"/>
        </w:rPr>
        <w:t xml:space="preserve"> </w:t>
      </w:r>
      <w:r w:rsidRPr="00C4116E">
        <w:rPr>
          <w:rFonts w:ascii="Times New Roman" w:hAnsi="Times New Roman" w:cs="Times New Roman"/>
          <w:b/>
          <w:color w:val="auto"/>
          <w:sz w:val="24"/>
          <w:szCs w:val="24"/>
        </w:rPr>
        <w:t>(1)</w:t>
      </w:r>
      <w:r w:rsidRPr="00C4116E">
        <w:rPr>
          <w:rFonts w:ascii="Times New Roman" w:hAnsi="Times New Roman" w:cs="Times New Roman"/>
          <w:color w:val="auto"/>
          <w:sz w:val="24"/>
          <w:szCs w:val="24"/>
        </w:rPr>
        <w:t xml:space="preserve"> Размерът на таксите по чл. </w:t>
      </w:r>
      <w:proofErr w:type="gramStart"/>
      <w:r w:rsidRPr="00C4116E">
        <w:rPr>
          <w:rFonts w:ascii="Times New Roman" w:hAnsi="Times New Roman" w:cs="Times New Roman"/>
          <w:color w:val="auto"/>
          <w:sz w:val="24"/>
          <w:szCs w:val="24"/>
        </w:rPr>
        <w:t>22 и чл.</w:t>
      </w:r>
      <w:proofErr w:type="gramEnd"/>
      <w:r w:rsidRPr="00C4116E">
        <w:rPr>
          <w:rFonts w:ascii="Times New Roman" w:hAnsi="Times New Roman" w:cs="Times New Roman"/>
          <w:color w:val="auto"/>
          <w:sz w:val="24"/>
          <w:szCs w:val="24"/>
        </w:rPr>
        <w:t xml:space="preserve"> </w:t>
      </w:r>
      <w:proofErr w:type="gramStart"/>
      <w:r w:rsidRPr="00C4116E">
        <w:rPr>
          <w:rFonts w:ascii="Times New Roman" w:hAnsi="Times New Roman" w:cs="Times New Roman"/>
          <w:color w:val="auto"/>
          <w:sz w:val="24"/>
          <w:szCs w:val="24"/>
        </w:rPr>
        <w:t>23, ал.</w:t>
      </w:r>
      <w:proofErr w:type="gramEnd"/>
      <w:r w:rsidRPr="00C4116E">
        <w:rPr>
          <w:rFonts w:ascii="Times New Roman" w:hAnsi="Times New Roman" w:cs="Times New Roman"/>
          <w:color w:val="auto"/>
          <w:sz w:val="24"/>
          <w:szCs w:val="24"/>
        </w:rPr>
        <w:t xml:space="preserve"> 2, се заплаща с 50% намаление за: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Второ дете от семейството, посещаващо същото детско заведение или редовно записано като ученик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Деца, на които поне единият родител е с 90% и над 90% намалена трудоспособност с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3. Деца с тежки хронични заболявания;</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4. Деца със специално образователни потребности;</w:t>
      </w:r>
      <w:r w:rsidRPr="00C4116E">
        <w:rPr>
          <w:rFonts w:ascii="Times New Roman" w:hAnsi="Times New Roman" w:cs="Times New Roman"/>
          <w:color w:val="auto"/>
          <w:sz w:val="24"/>
          <w:szCs w:val="24"/>
        </w:rPr>
        <w:tab/>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5. Деца с група инвалидност, съгласно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 xml:space="preserve">   6. Всяко от децата близнаци, родени при първо раждане.</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(2)</w:t>
      </w:r>
      <w:r w:rsidRPr="00C4116E">
        <w:rPr>
          <w:rFonts w:ascii="Times New Roman" w:hAnsi="Times New Roman" w:cs="Times New Roman"/>
          <w:color w:val="auto"/>
          <w:sz w:val="24"/>
          <w:szCs w:val="24"/>
        </w:rPr>
        <w:t xml:space="preserve"> Освобождават се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Деца сираци и полусираци;</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Трето или следващо дете в семейството при условие, че поне още две деца посещават същото детско заведение или са редовно записани ученици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(3)</w:t>
      </w:r>
      <w:r w:rsidRPr="00C4116E">
        <w:rPr>
          <w:rFonts w:ascii="Times New Roman" w:hAnsi="Times New Roman" w:cs="Times New Roman"/>
          <w:color w:val="auto"/>
          <w:sz w:val="24"/>
          <w:szCs w:val="24"/>
        </w:rPr>
        <w:t xml:space="preserve"> При деца близнаци, родени при второ и следващи раждания, когато поне три от децата посещават детското заведение или са редовно записани ученици в начален курс на обучение в учебно заведение на територията на Община Елин Пелин, размерът на таксата по ал.1 и ал. 2 се заплаща: за първото записано дете в пълен размер, за второто записано дете с 50% намаление, а третото и следващите деца се освобождават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(4)</w:t>
      </w:r>
      <w:r w:rsidRPr="00C4116E">
        <w:rPr>
          <w:rFonts w:ascii="Times New Roman" w:hAnsi="Times New Roman" w:cs="Times New Roman"/>
          <w:color w:val="auto"/>
          <w:sz w:val="24"/>
          <w:szCs w:val="24"/>
        </w:rPr>
        <w:t xml:space="preserve"> За деца, отговарящи едновременно на условията за ползване на повече от една преференция, родителите или настойниците избират по-благоприятната за тях.</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(5)</w:t>
      </w:r>
      <w:r w:rsidRPr="00C4116E">
        <w:rPr>
          <w:rFonts w:ascii="Times New Roman" w:hAnsi="Times New Roman" w:cs="Times New Roman"/>
          <w:color w:val="auto"/>
          <w:sz w:val="24"/>
          <w:szCs w:val="24"/>
        </w:rPr>
        <w:t xml:space="preserve"> За ползване на намаленията по ал. </w:t>
      </w:r>
      <w:proofErr w:type="gramStart"/>
      <w:r w:rsidRPr="00C4116E">
        <w:rPr>
          <w:rFonts w:ascii="Times New Roman" w:hAnsi="Times New Roman" w:cs="Times New Roman"/>
          <w:color w:val="auto"/>
          <w:sz w:val="24"/>
          <w:szCs w:val="24"/>
        </w:rPr>
        <w:t>4 и за освобождаването от такса, родителите или настойниците подават заявление до директора на заведението, придружено с документи, доказващи условията за ползване на преференцията.</w:t>
      </w:r>
      <w:proofErr w:type="gramEnd"/>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(6)</w:t>
      </w:r>
      <w:r w:rsidRPr="00C4116E">
        <w:rPr>
          <w:rFonts w:ascii="Times New Roman" w:hAnsi="Times New Roman" w:cs="Times New Roman"/>
          <w:color w:val="auto"/>
          <w:sz w:val="24"/>
          <w:szCs w:val="24"/>
        </w:rPr>
        <w:t xml:space="preserve"> Заплащането на намаления размер на таксата или освобождаването от такса започва от началото на месеца, следващ месеца на подаване на заявлението.</w:t>
      </w:r>
    </w:p>
    <w:p w:rsidR="00A04332" w:rsidRPr="00C4116E" w:rsidRDefault="00A04332" w:rsidP="00C41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cs="Times New Roman"/>
          <w:color w:val="auto"/>
          <w:sz w:val="24"/>
          <w:szCs w:val="24"/>
          <w:lang w:val="bg-BG"/>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(7)</w:t>
      </w:r>
      <w:r w:rsidRPr="00C4116E">
        <w:rPr>
          <w:rFonts w:ascii="Times New Roman" w:hAnsi="Times New Roman" w:cs="Times New Roman"/>
          <w:color w:val="auto"/>
          <w:sz w:val="24"/>
          <w:szCs w:val="24"/>
        </w:rPr>
        <w:t xml:space="preserve"> Таксите по предходните алинеи се заплащат до десето число на месеца, следващ месеца, за който е възникнало задължението за тяхното заплащане на касата на съответното детско заведение</w:t>
      </w:r>
      <w:r w:rsidRPr="00C4116E">
        <w:rPr>
          <w:rFonts w:ascii="Times New Roman" w:hAnsi="Times New Roman" w:cs="Times New Roman"/>
          <w:color w:val="auto"/>
          <w:sz w:val="24"/>
          <w:szCs w:val="24"/>
          <w:lang w:val="bg-BG"/>
        </w:rPr>
        <w:t>.</w:t>
      </w:r>
    </w:p>
    <w:p w:rsidR="00A04332" w:rsidRPr="00A04332" w:rsidRDefault="00A04332" w:rsidP="00A043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 25</w:t>
      </w:r>
      <w:r>
        <w:rPr>
          <w:rFonts w:ascii="Times New Roman" w:eastAsia="Times New Roman" w:hAnsi="Times New Roman" w:cs="Times New Roman"/>
          <w:b/>
          <w:color w:val="auto"/>
          <w:sz w:val="24"/>
          <w:szCs w:val="24"/>
          <w:bdr w:val="none" w:sz="0" w:space="0" w:color="auto"/>
          <w:lang w:eastAsia="bg-BG"/>
        </w:rPr>
        <w:t>a</w:t>
      </w:r>
      <w:r w:rsidRPr="002F354C">
        <w:rPr>
          <w:rFonts w:ascii="Times New Roman" w:eastAsia="Times New Roman" w:hAnsi="Times New Roman" w:cs="Times New Roman"/>
          <w:b/>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издръжката на едно ли</w:t>
      </w:r>
      <w:r>
        <w:rPr>
          <w:rFonts w:ascii="Times New Roman" w:eastAsia="Times New Roman" w:hAnsi="Times New Roman" w:cs="Times New Roman"/>
          <w:color w:val="auto"/>
          <w:sz w:val="24"/>
          <w:szCs w:val="24"/>
          <w:bdr w:val="none" w:sz="0" w:space="0" w:color="auto"/>
          <w:lang w:val="bg-BG" w:eastAsia="bg-BG"/>
        </w:rPr>
        <w:t>це,</w:t>
      </w:r>
      <w:r w:rsidRPr="002F354C">
        <w:rPr>
          <w:rFonts w:ascii="Times New Roman" w:eastAsia="Times New Roman" w:hAnsi="Times New Roman" w:cs="Times New Roman"/>
          <w:color w:val="auto"/>
          <w:sz w:val="24"/>
          <w:szCs w:val="24"/>
          <w:bdr w:val="none" w:sz="0" w:space="0" w:color="auto"/>
          <w:lang w:val="bg-BG" w:eastAsia="bg-BG"/>
        </w:rPr>
        <w:t xml:space="preserve"> ползващо услугите в системата на домашен социален патронаж, се заплаща месечна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до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40.00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над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60.00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26.</w:t>
      </w:r>
      <w:r w:rsidRPr="002F354C">
        <w:rPr>
          <w:rFonts w:ascii="Times New Roman" w:eastAsia="Times New Roman" w:hAnsi="Times New Roman" w:cs="Times New Roman"/>
          <w:color w:val="auto"/>
          <w:sz w:val="24"/>
          <w:szCs w:val="24"/>
          <w:bdr w:val="none" w:sz="0" w:space="0" w:color="auto"/>
          <w:lang w:val="bg-BG" w:eastAsia="bg-BG"/>
        </w:rPr>
        <w:t xml:space="preserve"> Таксите по този раздел се начисляват и събират от длъжностните лица в съответните заведения и се </w:t>
      </w:r>
      <w:r>
        <w:rPr>
          <w:rFonts w:ascii="Times New Roman" w:eastAsia="Times New Roman" w:hAnsi="Times New Roman" w:cs="Times New Roman"/>
          <w:color w:val="auto"/>
          <w:sz w:val="24"/>
          <w:szCs w:val="24"/>
          <w:bdr w:val="none" w:sz="0" w:space="0" w:color="auto"/>
          <w:lang w:val="bg-BG" w:eastAsia="bg-BG"/>
        </w:rPr>
        <w:t>внасят в общинския бюджет до десет</w:t>
      </w:r>
      <w:r w:rsidRPr="002F354C">
        <w:rPr>
          <w:rFonts w:ascii="Times New Roman" w:eastAsia="Times New Roman" w:hAnsi="Times New Roman" w:cs="Times New Roman"/>
          <w:color w:val="auto"/>
          <w:sz w:val="24"/>
          <w:szCs w:val="24"/>
          <w:bdr w:val="none" w:sz="0" w:space="0" w:color="auto"/>
          <w:lang w:val="bg-BG" w:eastAsia="bg-BG"/>
        </w:rPr>
        <w:t>о число на месеца, следващ месеца, за който се дължат.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ІV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27</w:t>
      </w:r>
      <w:r w:rsidRPr="002F354C">
        <w:rPr>
          <w:rFonts w:ascii="Times New Roman" w:eastAsia="Times New Roman" w:hAnsi="Times New Roman" w:cs="Times New Roman"/>
          <w:color w:val="auto"/>
          <w:sz w:val="24"/>
          <w:szCs w:val="24"/>
          <w:bdr w:val="none" w:sz="0" w:space="0" w:color="auto"/>
          <w:lang w:val="bg-BG" w:eastAsia="bg-BG"/>
        </w:rPr>
        <w:t>. Таксите се заплащат за техническите услуги, които се извършват от общината и обхващат дейностите във връзка с устройството на територията на общината и архитектурата, строителството, благоустройството и кадастъра в урбанизираните  територии.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28.</w:t>
      </w:r>
      <w:r w:rsidRPr="002F354C">
        <w:rPr>
          <w:rFonts w:ascii="Times New Roman" w:eastAsia="Times New Roman" w:hAnsi="Times New Roman" w:cs="Times New Roman"/>
          <w:color w:val="auto"/>
          <w:sz w:val="24"/>
          <w:szCs w:val="24"/>
          <w:bdr w:val="none" w:sz="0" w:space="0" w:color="auto"/>
          <w:lang w:val="bg-BG" w:eastAsia="bg-BG"/>
        </w:rPr>
        <w:t xml:space="preserve"> Таксите за технически услуги се заплащат от физическите и юридическите лица, ползватели на услугата, при предявяване на искането.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29</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такси за технически услуги държавните органи, организациите на бюджетна издръжка и Българският Червен кръст.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30</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Размерът на таксите за технически услуги, които общината предоставя са отразени в Приложение № 2</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31.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заплащат таксите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3, 4, 10, 11, 15-21 от Приложение</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32.</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 такса за разглеждане на документите, за услуги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5-9, 12, 22-24 и 3</w:t>
      </w:r>
      <w:r>
        <w:rPr>
          <w:rFonts w:ascii="Times New Roman" w:eastAsia="Times New Roman" w:hAnsi="Times New Roman" w:cs="Times New Roman"/>
          <w:color w:val="auto"/>
          <w:sz w:val="24"/>
          <w:szCs w:val="24"/>
          <w:bdr w:val="none" w:sz="0" w:space="0" w:color="auto"/>
          <w:lang w:val="bg-BG" w:eastAsia="bg-BG"/>
        </w:rPr>
        <w:t>5 от Приложение № 2 таксата е в</w:t>
      </w:r>
      <w:r w:rsidRPr="002F354C">
        <w:rPr>
          <w:rFonts w:ascii="Times New Roman" w:eastAsia="Times New Roman" w:hAnsi="Times New Roman" w:cs="Times New Roman"/>
          <w:color w:val="auto"/>
          <w:sz w:val="24"/>
          <w:szCs w:val="24"/>
          <w:bdr w:val="none" w:sz="0" w:space="0" w:color="auto"/>
          <w:lang w:val="bg-BG" w:eastAsia="bg-BG"/>
        </w:rPr>
        <w:t xml:space="preserve"> размер на 10</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Когато след разглеждането на документите и извършената проверка се установи, че е заявеният от лицето документ може да бъде издаден, размерът на таксата се съобщава на заявителя от съответния служител.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33.</w:t>
      </w:r>
      <w:r w:rsidRPr="002F354C">
        <w:rPr>
          <w:rFonts w:ascii="Times New Roman" w:eastAsia="Times New Roman" w:hAnsi="Times New Roman" w:cs="Times New Roman"/>
          <w:color w:val="auto"/>
          <w:sz w:val="24"/>
          <w:szCs w:val="24"/>
          <w:bdr w:val="none" w:sz="0" w:space="0" w:color="auto"/>
          <w:lang w:val="bg-BG"/>
        </w:rPr>
        <w:t xml:space="preserve"> При определяне на размера на таксите се взема предвид местонахождението на съответния имот, съгласно определени от общинския съвет зони.</w:t>
      </w:r>
    </w:p>
    <w:p w:rsidR="00F06CEE" w:rsidRDefault="00F06CE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9C3334" w:rsidRPr="009C3334" w:rsidRDefault="009C3334"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административни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34</w:t>
      </w:r>
      <w:r w:rsidRPr="006F59D0">
        <w:rPr>
          <w:rFonts w:ascii="Times New Roman" w:eastAsia="Times New Roman" w:hAnsi="Times New Roman" w:cs="Times New Roman"/>
          <w:b/>
          <w:color w:val="auto"/>
          <w:sz w:val="24"/>
          <w:szCs w:val="24"/>
          <w:bdr w:val="none" w:sz="0" w:space="0" w:color="auto"/>
          <w:lang w:val="bg-BG" w:eastAsia="bg-BG"/>
        </w:rPr>
        <w:t xml:space="preserve">. </w:t>
      </w:r>
      <w:r w:rsidRPr="004E3B1C">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Административни услуги,</w:t>
      </w:r>
      <w:r w:rsidRPr="002F354C">
        <w:rPr>
          <w:rFonts w:ascii="Times New Roman" w:eastAsia="Times New Roman" w:hAnsi="Times New Roman" w:cs="Times New Roman"/>
          <w:color w:val="auto"/>
          <w:sz w:val="24"/>
          <w:szCs w:val="24"/>
          <w:bdr w:val="none" w:sz="0" w:space="0" w:color="auto"/>
          <w:lang w:val="bg-BG" w:eastAsia="bg-BG"/>
        </w:rPr>
        <w:t xml:space="preserve"> извършвани от общинската администрация са услугите по смисъла на §1, т.2 от Допълнителните разпоредби на Закона за администрацията</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w:t>
      </w:r>
      <w:r w:rsidRPr="004E3B1C">
        <w:rPr>
          <w:rFonts w:ascii="Times New Roman" w:eastAsia="Times New Roman" w:hAnsi="Times New Roman" w:cs="Times New Roman"/>
          <w:b/>
          <w:color w:val="auto"/>
          <w:sz w:val="24"/>
          <w:szCs w:val="24"/>
          <w:bdr w:val="none" w:sz="0" w:space="0" w:color="auto"/>
          <w:lang w:val="bg-BG" w:eastAsia="bg-BG"/>
        </w:rPr>
        <w:t>2</w:t>
      </w:r>
      <w:r w:rsidRPr="004E3B1C">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извършени  административни услуги по гражданска регистрация и актосъставяне, за извършване на административни услуги в област „Общинска собственост“ </w:t>
      </w:r>
      <w:r w:rsidRPr="002F354C">
        <w:rPr>
          <w:rFonts w:ascii="Times New Roman" w:eastAsia="Times New Roman" w:hAnsi="Times New Roman" w:cs="Times New Roman"/>
          <w:color w:val="auto"/>
          <w:sz w:val="24"/>
          <w:szCs w:val="24"/>
          <w:bdr w:val="none" w:sz="0" w:space="0" w:color="auto"/>
          <w:lang w:val="bg-BG" w:eastAsia="bg-BG"/>
        </w:rPr>
        <w:lastRenderedPageBreak/>
        <w:t>, както и за издаване на удостоверения и за заверка на документи в областта на местните данъци и такси се заплащат  такси,</w:t>
      </w:r>
      <w:r>
        <w:rPr>
          <w:rFonts w:ascii="Times New Roman" w:eastAsia="Times New Roman" w:hAnsi="Times New Roman" w:cs="Times New Roman"/>
          <w:color w:val="auto"/>
          <w:sz w:val="24"/>
          <w:szCs w:val="24"/>
          <w:bdr w:val="none" w:sz="0" w:space="0" w:color="auto"/>
          <w:lang w:val="bg-BG" w:eastAsia="bg-BG"/>
        </w:rPr>
        <w:t xml:space="preserve"> съгласно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6F59D0">
        <w:rPr>
          <w:rFonts w:ascii="Times New Roman" w:eastAsia="Times New Roman" w:hAnsi="Times New Roman" w:cs="Times New Roman"/>
          <w:b/>
          <w:color w:val="auto"/>
          <w:sz w:val="24"/>
          <w:szCs w:val="24"/>
          <w:bdr w:val="none" w:sz="0" w:space="0" w:color="auto"/>
          <w:lang w:eastAsia="bg-BG"/>
        </w:rPr>
        <w:t>(</w:t>
      </w:r>
      <w:r w:rsidRPr="006F59D0">
        <w:rPr>
          <w:rFonts w:ascii="Times New Roman" w:eastAsia="Times New Roman" w:hAnsi="Times New Roman" w:cs="Times New Roman"/>
          <w:b/>
          <w:color w:val="auto"/>
          <w:sz w:val="24"/>
          <w:szCs w:val="24"/>
          <w:bdr w:val="none" w:sz="0" w:space="0" w:color="auto"/>
          <w:lang w:val="bg-BG" w:eastAsia="bg-BG"/>
        </w:rPr>
        <w:t>3</w:t>
      </w:r>
      <w:r w:rsidRPr="006F59D0">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извършваните административно-технически услуги от отдел „ОСТК“, сроковете за извършване на услугите и размерите на таксите се определят в Приложение № 4.</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35</w:t>
      </w:r>
      <w:r w:rsidRPr="002F354C">
        <w:rPr>
          <w:rFonts w:ascii="Times New Roman" w:eastAsia="Times New Roman" w:hAnsi="Times New Roman" w:cs="Times New Roman"/>
          <w:b/>
          <w:color w:val="auto"/>
          <w:sz w:val="24"/>
          <w:szCs w:val="24"/>
          <w:bdr w:val="none" w:sz="0" w:space="0" w:color="auto"/>
          <w:lang w:eastAsia="bg-BG"/>
        </w:rPr>
        <w:t>.</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Административните услуги, предоставяни от общината, съгласно пр</w:t>
      </w:r>
      <w:r>
        <w:rPr>
          <w:rFonts w:ascii="Times New Roman" w:eastAsia="Times New Roman" w:hAnsi="Times New Roman" w:cs="Times New Roman"/>
          <w:color w:val="auto"/>
          <w:sz w:val="24"/>
          <w:szCs w:val="24"/>
          <w:bdr w:val="none" w:sz="0" w:space="0" w:color="auto"/>
          <w:lang w:val="bg-BG" w:eastAsia="bg-BG"/>
        </w:rPr>
        <w:t>иложение №  3</w:t>
      </w:r>
      <w:r w:rsidRPr="002F354C">
        <w:rPr>
          <w:rFonts w:ascii="Times New Roman" w:eastAsia="Times New Roman" w:hAnsi="Times New Roman" w:cs="Times New Roman"/>
          <w:color w:val="auto"/>
          <w:sz w:val="24"/>
          <w:szCs w:val="24"/>
          <w:bdr w:val="none" w:sz="0" w:space="0" w:color="auto"/>
          <w:lang w:val="bg-BG" w:eastAsia="bg-BG"/>
        </w:rPr>
        <w:t xml:space="preserve"> се извършват в срок до 1 работен ден и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при подаване на искането.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val="bg-BG" w:eastAsia="bg-BG"/>
        </w:rPr>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издаване на заверен препис от документ се заплаща такса от 2.00 лв. за първа страница и 1.00 лв. за всяка следваща, като услугата се извършва в срок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 xml:space="preserve"> </w:t>
      </w:r>
      <w:r w:rsidRPr="002F354C">
        <w:rPr>
          <w:rFonts w:ascii="Times New Roman" w:eastAsia="Times New Roman" w:hAnsi="Times New Roman" w:cs="Times New Roman"/>
          <w:b/>
          <w:color w:val="auto"/>
          <w:sz w:val="24"/>
          <w:szCs w:val="24"/>
          <w:bdr w:val="none" w:sz="0" w:space="0" w:color="auto"/>
          <w:lang w:val="bg-BG" w:eastAsia="bg-BG"/>
        </w:rPr>
        <w:t xml:space="preserve">Чл. </w:t>
      </w:r>
      <w:r w:rsidRPr="002F354C">
        <w:rPr>
          <w:rFonts w:ascii="Times New Roman" w:eastAsia="Times New Roman" w:hAnsi="Times New Roman" w:cs="Times New Roman"/>
          <w:b/>
          <w:color w:val="auto"/>
          <w:sz w:val="24"/>
          <w:szCs w:val="24"/>
          <w:bdr w:val="none" w:sz="0" w:space="0" w:color="auto"/>
          <w:lang w:eastAsia="bg-BG"/>
        </w:rPr>
        <w:t>3</w:t>
      </w:r>
      <w:r>
        <w:rPr>
          <w:rFonts w:ascii="Times New Roman" w:eastAsia="Times New Roman" w:hAnsi="Times New Roman" w:cs="Times New Roman"/>
          <w:b/>
          <w:color w:val="auto"/>
          <w:sz w:val="24"/>
          <w:szCs w:val="24"/>
          <w:bdr w:val="none" w:sz="0" w:space="0" w:color="auto"/>
          <w:lang w:val="bg-BG" w:eastAsia="bg-BG"/>
        </w:rPr>
        <w:t>5а</w:t>
      </w:r>
      <w:r w:rsidRPr="002F354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Не подлежат на таксуване следните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 съставяне на акт за раждане и издаване на оригинално удостоверение за раждане;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2. съставяне на акт за граждански брак и издаване на оригинално удостоверение за сключен граждански брак;</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 съставяне на акт за смърт и издаване на препис - извлечение от него;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4. отбелязвания, допълвания и поправки в актовете за гражданско състояние;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учредяване на настойничество и назначаване на попечител;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6. поддържане на регистъра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7. отразяване на промяна на име в регистрите по гражданското състояние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8. издаване на удостоверение за наследствена пенсия;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9. издаване на удостоверение на правни ограничения;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10. издаване на удостоверение по декларирани данни;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11. издаване на удостоверение за настойничество и попечителство;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12. установяване наличието на българско гражданство;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13. удостоверение за наличие или липса на публични задължения към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36.</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гробни места се заплащат такси, съгласно Наредба за гробищните паркове на територията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37</w:t>
      </w:r>
      <w:r>
        <w:rPr>
          <w:rFonts w:ascii="Times New Roman" w:eastAsia="Times New Roman" w:hAnsi="Times New Roman" w:cs="Times New Roman"/>
          <w:color w:val="auto"/>
          <w:sz w:val="24"/>
          <w:szCs w:val="24"/>
          <w:bdr w:val="none" w:sz="0" w:space="0" w:color="auto"/>
          <w:lang w:val="bg-BG" w:eastAsia="bg-BG"/>
        </w:rPr>
        <w:t xml:space="preserve">. Таксите се събират от съответните служби на Общината </w:t>
      </w:r>
      <w:r w:rsidRPr="002F354C">
        <w:rPr>
          <w:rFonts w:ascii="Times New Roman" w:eastAsia="Times New Roman" w:hAnsi="Times New Roman" w:cs="Times New Roman"/>
          <w:color w:val="auto"/>
          <w:sz w:val="24"/>
          <w:szCs w:val="24"/>
          <w:bdr w:val="none" w:sz="0" w:space="0" w:color="auto"/>
          <w:lang w:val="bg-BG" w:eastAsia="bg-BG"/>
        </w:rPr>
        <w:t>или   концесионери, стопанисващи гробищните паркове.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eastAsia="bg-BG"/>
        </w:rPr>
      </w:pPr>
    </w:p>
    <w:p w:rsidR="009C3334" w:rsidRPr="009C3334" w:rsidRDefault="009C3334"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Такс</w:t>
      </w:r>
      <w:r w:rsidRPr="002F354C">
        <w:rPr>
          <w:rFonts w:ascii="Times New Roman" w:eastAsia="Times New Roman" w:hAnsi="Times New Roman" w:cs="Times New Roman"/>
          <w:b/>
          <w:color w:val="auto"/>
          <w:sz w:val="24"/>
          <w:szCs w:val="24"/>
          <w:bdr w:val="none" w:sz="0" w:space="0" w:color="auto"/>
          <w:lang w:val="bg-BG" w:eastAsia="bg-BG"/>
        </w:rPr>
        <w:t>а</w:t>
      </w:r>
      <w:r w:rsidRPr="002F354C">
        <w:rPr>
          <w:rFonts w:ascii="Times New Roman" w:eastAsia="Times New Roman" w:hAnsi="Times New Roman" w:cs="Times New Roman"/>
          <w:b/>
          <w:color w:val="auto"/>
          <w:sz w:val="24"/>
          <w:szCs w:val="24"/>
          <w:bdr w:val="none" w:sz="0" w:space="0" w:color="auto"/>
          <w:lang w:val="ru-RU" w:eastAsia="bg-BG"/>
        </w:rPr>
        <w:t xml:space="preserve"> за </w:t>
      </w:r>
      <w:r w:rsidRPr="002F354C">
        <w:rPr>
          <w:rFonts w:ascii="Times New Roman" w:eastAsia="Times New Roman" w:hAnsi="Times New Roman" w:cs="Times New Roman"/>
          <w:b/>
          <w:color w:val="auto"/>
          <w:sz w:val="24"/>
          <w:szCs w:val="24"/>
          <w:bdr w:val="none" w:sz="0" w:space="0" w:color="auto"/>
          <w:lang w:val="bg-BG" w:eastAsia="bg-BG"/>
        </w:rPr>
        <w:t>притежаване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38.</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притежаване на куче собственикът заплаща годишна такса в общината в размер на 10 лв.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Таксата се заплаща в касата на МДТ към</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Община Елин Пелин, съответно в кметствата по места или безкасово по сметката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(3)</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заплащане на таксата по ал. 1 </w:t>
      </w:r>
      <w:r>
        <w:rPr>
          <w:rFonts w:ascii="Times New Roman" w:eastAsia="Times New Roman" w:hAnsi="Times New Roman" w:cs="Times New Roman"/>
          <w:color w:val="auto"/>
          <w:sz w:val="24"/>
          <w:szCs w:val="24"/>
          <w:bdr w:val="none" w:sz="0" w:space="0" w:color="auto"/>
          <w:lang w:val="bg-BG" w:eastAsia="bg-BG"/>
        </w:rPr>
        <w:t>ловните сдружения по чл. 30 от Закона за лова и опазване на дивеча</w:t>
      </w:r>
      <w:r w:rsidRPr="002F354C">
        <w:rPr>
          <w:rFonts w:ascii="Times New Roman" w:eastAsia="Times New Roman" w:hAnsi="Times New Roman" w:cs="Times New Roman"/>
          <w:color w:val="auto"/>
          <w:sz w:val="24"/>
          <w:szCs w:val="24"/>
          <w:bdr w:val="none" w:sz="0" w:space="0" w:color="auto"/>
          <w:lang w:val="bg-BG" w:eastAsia="bg-BG"/>
        </w:rPr>
        <w:t>, както и собствениците на кучета по чл.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175, ал.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от Закона за ветеринарномедицинската дейност.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Чл. 39.</w:t>
      </w:r>
      <w:r w:rsidRPr="002F354C">
        <w:rPr>
          <w:rFonts w:ascii="Times New Roman" w:eastAsia="Times New Roman" w:hAnsi="Times New Roman" w:cs="Times New Roman"/>
          <w:color w:val="auto"/>
          <w:sz w:val="24"/>
          <w:szCs w:val="24"/>
          <w:bdr w:val="none" w:sz="0" w:space="0" w:color="auto"/>
          <w:lang w:val="bg-BG" w:eastAsia="bg-BG"/>
        </w:rPr>
        <w:t xml:space="preserve"> В тримесечен срок от датата на придобиването на куче собственикът подава декларация в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Чл. 40.</w:t>
      </w:r>
      <w:r w:rsidRPr="002F354C">
        <w:rPr>
          <w:rFonts w:ascii="Times New Roman" w:eastAsia="Times New Roman" w:hAnsi="Times New Roman" w:cs="Times New Roman"/>
          <w:color w:val="auto"/>
          <w:sz w:val="24"/>
          <w:szCs w:val="24"/>
          <w:bdr w:val="none" w:sz="0" w:space="0" w:color="auto"/>
          <w:lang w:val="ru-RU" w:eastAsia="bg-BG"/>
        </w:rPr>
        <w:t xml:space="preserve"> </w:t>
      </w:r>
      <w:r w:rsidRPr="00124EA8">
        <w:rPr>
          <w:rFonts w:ascii="Times New Roman" w:eastAsia="Times New Roman" w:hAnsi="Times New Roman" w:cs="Times New Roman"/>
          <w:b/>
          <w:color w:val="auto"/>
          <w:sz w:val="24"/>
          <w:szCs w:val="24"/>
          <w:bdr w:val="none" w:sz="0" w:space="0" w:color="auto"/>
          <w:lang w:val="ru-RU"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ежегодно до 31 март на съответната година или в едномесечен срок  от датата на деклариране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Приходите от събраните такси по ал.1 се използват за мероприятия, свързани с намаляване броя на безстопанствените кучета.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b/>
          <w:color w:val="auto"/>
          <w:sz w:val="24"/>
          <w:szCs w:val="24"/>
          <w:bdr w:val="none" w:sz="0" w:space="0" w:color="auto"/>
          <w:lang w:val="ru-RU" w:eastAsia="bg-BG"/>
        </w:rPr>
        <w:t>Други местни такси, определени със закон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40а</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промяна на предназначението на земеделска земя от общинския поземлен фонд за неземеделски нужди, включително в случаите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29,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 и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4 от Закона за опазване на земеделските земи, се заплаща местна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по ал.1 се определя 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бонитетната категория на земеделската земя, посочена в акта за категоризация, изготвен</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съгласно Наредбата за категоризиране на земеделските земи при промяна на тяхното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размера на земята, включена в границите на определената площадка или трасе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местонахождението на земята съобразно категорията на населеното място, определена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36,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 от Закона за административно-териториалното устройство на Република България;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вида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възможността за напояване.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формулата: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Т = СББ x Кплощ x Кк x Кпол,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където: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Т</w:t>
      </w:r>
      <w:r w:rsidRPr="002F354C">
        <w:rPr>
          <w:rFonts w:ascii="Times New Roman" w:eastAsia="Times New Roman" w:hAnsi="Times New Roman" w:cs="Times New Roman"/>
          <w:color w:val="auto"/>
          <w:sz w:val="24"/>
          <w:szCs w:val="24"/>
          <w:bdr w:val="none" w:sz="0" w:space="0" w:color="auto"/>
          <w:lang w:val="bg-BG"/>
        </w:rPr>
        <w:t xml:space="preserve"> - е таксата за промяна на предназначението на 1 дка земеделска земя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СББ</w:t>
      </w:r>
      <w:r w:rsidRPr="002F354C">
        <w:rPr>
          <w:rFonts w:ascii="Times New Roman" w:eastAsia="Times New Roman" w:hAnsi="Times New Roman" w:cs="Times New Roman"/>
          <w:color w:val="auto"/>
          <w:sz w:val="24"/>
          <w:szCs w:val="24"/>
          <w:bdr w:val="none" w:sz="0" w:space="0" w:color="auto"/>
          <w:lang w:val="bg-BG"/>
        </w:rPr>
        <w:t xml:space="preserve"> – средният бонитетен бал за съответната категория земеделска земя при неполивни условия; за некатегоризируема земя СББ е 2,5;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Кплощ</w:t>
      </w:r>
      <w:r w:rsidRPr="002F354C">
        <w:rPr>
          <w:rFonts w:ascii="Times New Roman" w:eastAsia="Times New Roman" w:hAnsi="Times New Roman" w:cs="Times New Roman"/>
          <w:color w:val="auto"/>
          <w:sz w:val="24"/>
          <w:szCs w:val="24"/>
          <w:bdr w:val="none" w:sz="0" w:space="0" w:color="auto"/>
          <w:lang w:val="bg-BG"/>
        </w:rPr>
        <w:t xml:space="preserve"> – коефициентът за площта на земята, необходима за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Кк </w:t>
      </w:r>
      <w:r w:rsidRPr="002F354C">
        <w:rPr>
          <w:rFonts w:ascii="Times New Roman" w:eastAsia="Times New Roman" w:hAnsi="Times New Roman" w:cs="Times New Roman"/>
          <w:color w:val="auto"/>
          <w:sz w:val="24"/>
          <w:szCs w:val="24"/>
          <w:bdr w:val="none" w:sz="0" w:space="0" w:color="auto"/>
          <w:lang w:val="bg-BG"/>
        </w:rPr>
        <w:t>– коефициентът за категорията на населеното място;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Кпол </w:t>
      </w:r>
      <w:r w:rsidRPr="002F354C">
        <w:rPr>
          <w:rFonts w:ascii="Times New Roman" w:eastAsia="Times New Roman" w:hAnsi="Times New Roman" w:cs="Times New Roman"/>
          <w:color w:val="auto"/>
          <w:sz w:val="24"/>
          <w:szCs w:val="24"/>
          <w:bdr w:val="none" w:sz="0" w:space="0" w:color="auto"/>
          <w:lang w:val="bg-BG"/>
        </w:rPr>
        <w:t>– коефициентът за поливност.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за обектите по чл.40б, ал.1: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а) при площ до 1 дка включително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б) при площ над 1 до 5 дка включително –3,00;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в) при площ над 5 до 10 дка включително – 4,00;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г) при площ над 10 дка – 5,00.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за обектите по чл.40б, ал.2 независимо от размера на площта, която се засяга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т.1 се определя въз основа на сумата </w:t>
      </w:r>
      <w:r w:rsidRPr="002F354C">
        <w:rPr>
          <w:rFonts w:ascii="Times New Roman" w:eastAsia="Times New Roman" w:hAnsi="Times New Roman" w:cs="Times New Roman"/>
          <w:color w:val="auto"/>
          <w:sz w:val="24"/>
          <w:szCs w:val="24"/>
          <w:bdr w:val="none" w:sz="0" w:space="0" w:color="auto"/>
          <w:lang w:val="bg-BG"/>
        </w:rPr>
        <w:lastRenderedPageBreak/>
        <w:t>от площите на всички имоти независимо от броя на изработените за тях подробни устройствени планове.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rPr>
        <w:t>(5)</w:t>
      </w:r>
      <w:r w:rsidRPr="002F354C">
        <w:rPr>
          <w:rFonts w:ascii="Times New Roman" w:eastAsia="Times New Roman" w:hAnsi="Times New Roman" w:cs="Times New Roman"/>
          <w:color w:val="auto"/>
          <w:sz w:val="24"/>
          <w:szCs w:val="24"/>
          <w:bdr w:val="none" w:sz="0" w:space="0" w:color="auto"/>
          <w:lang w:val="bg-BG"/>
        </w:rPr>
        <w:t xml:space="preserve"> Коефициентът за категорията на населеното място се определя в зависимост от групата по категория на</w:t>
      </w:r>
      <w:r w:rsidRPr="002F354C">
        <w:rPr>
          <w:rFonts w:ascii="Times New Roman" w:eastAsia="Times New Roman" w:hAnsi="Times New Roman" w:cs="Times New Roman"/>
          <w:color w:val="auto"/>
          <w:sz w:val="24"/>
          <w:szCs w:val="24"/>
          <w:bdr w:val="none" w:sz="0" w:space="0" w:color="auto"/>
          <w:lang w:val="bg-BG" w:eastAsia="bg-BG"/>
        </w:rPr>
        <w:t xml:space="preserve"> населеното място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tbl>
      <w:tblPr>
        <w:tblW w:w="8056" w:type="dxa"/>
        <w:tblCellSpacing w:w="0" w:type="dxa"/>
        <w:tblInd w:w="5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0"/>
        <w:gridCol w:w="1756"/>
        <w:gridCol w:w="1800"/>
      </w:tblGrid>
      <w:tr w:rsidR="00D92CF8" w:rsidRPr="002F354C" w:rsidTr="005102E0">
        <w:trPr>
          <w:tblCellSpacing w:w="0" w:type="dxa"/>
        </w:trPr>
        <w:tc>
          <w:tcPr>
            <w:tcW w:w="4500" w:type="dxa"/>
            <w:vMerge w:val="restart"/>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Групи по категория</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tc>
        <w:tc>
          <w:tcPr>
            <w:tcW w:w="3556" w:type="dxa"/>
            <w:gridSpan w:val="2"/>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Вид на обекта</w:t>
            </w:r>
          </w:p>
        </w:tc>
      </w:tr>
      <w:tr w:rsidR="00D92CF8" w:rsidRPr="002F354C" w:rsidTr="005102E0">
        <w:trPr>
          <w:tblCellSpacing w:w="0" w:type="dxa"/>
        </w:trPr>
        <w:tc>
          <w:tcPr>
            <w:tcW w:w="4500" w:type="dxa"/>
            <w:vMerge/>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ал.1</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ал.2</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За земи в землището на гр. Елин Пелин –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населено място от ІІІ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IV и V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0,80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VI, VII и VIII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0,50</w:t>
            </w: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xml:space="preserve"> За линейни обекти коефициентът по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5 е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(7)</w:t>
      </w:r>
      <w:r w:rsidRPr="002F354C">
        <w:rPr>
          <w:rFonts w:ascii="Times New Roman" w:eastAsia="Times New Roman" w:hAnsi="Times New Roman" w:cs="Times New Roman"/>
          <w:color w:val="auto"/>
          <w:sz w:val="24"/>
          <w:szCs w:val="24"/>
          <w:bdr w:val="none" w:sz="0" w:space="0" w:color="auto"/>
          <w:lang w:val="bg-BG"/>
        </w:rPr>
        <w:t xml:space="preserve"> Коефициентът за поливност при поливни условия е 1,20, а при неполивни –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40б.</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2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търговски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производствени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складови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административни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курортни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туристически и спортни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жилищни и вилни сгради, паркинги и гаражи.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3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здравни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обекти на науката, образованието и културата;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обекти на енергетиката и транспорта;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обекти със социално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обекти за опазване и възстановяване на околната среда;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обекти, свързани с отстраняване на природни бедствия и аварии;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обекти на отбраната и националната сигурност;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8.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9. хидромелиоративна инфраструктура;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10. игрални полета на игрища за голф.</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Чл. 40в.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изграждане на оранжерии, разсадници и други обекти за производство на земеделска продукция таксата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40а, ал.1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w:t>
      </w:r>
      <w:r w:rsidRPr="002F354C">
        <w:rPr>
          <w:rFonts w:ascii="Times New Roman" w:eastAsia="Times New Roman" w:hAnsi="Times New Roman" w:cs="Times New Roman"/>
          <w:color w:val="auto"/>
          <w:sz w:val="24"/>
          <w:szCs w:val="24"/>
          <w:bdr w:val="none" w:sz="0" w:space="0" w:color="auto"/>
          <w:lang w:val="bg-BG"/>
        </w:rPr>
        <w:lastRenderedPageBreak/>
        <w:t>(трасето) на основния обект, се определя в зависимост от вида на обекта, за който се иска промяна на предназначението на земеделските земи.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Чл. 40г. </w:t>
      </w:r>
      <w:r w:rsidRPr="002F354C">
        <w:rPr>
          <w:rFonts w:ascii="Times New Roman" w:eastAsia="Times New Roman" w:hAnsi="Times New Roman" w:cs="Times New Roman"/>
          <w:color w:val="auto"/>
          <w:sz w:val="24"/>
          <w:szCs w:val="24"/>
          <w:bdr w:val="none" w:sz="0" w:space="0" w:color="auto"/>
          <w:lang w:val="bg-BG" w:eastAsia="bg-BG"/>
        </w:rPr>
        <w:t>Таксата по чл. 40а се определя от комисия, назначена със заповед на Кмета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41</w:t>
      </w:r>
      <w:r w:rsidRPr="002F354C">
        <w:rPr>
          <w:rFonts w:ascii="Times New Roman" w:eastAsia="Times New Roman" w:hAnsi="Times New Roman" w:cs="Times New Roman"/>
          <w:color w:val="auto"/>
          <w:sz w:val="24"/>
          <w:szCs w:val="24"/>
          <w:bdr w:val="none" w:sz="0" w:space="0" w:color="auto"/>
          <w:lang w:val="bg-BG" w:eastAsia="bg-BG"/>
        </w:rPr>
        <w:t>. За издаване на свидетелство за собственост при продажба на едър добитък се заплаща такса в размер на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42.</w:t>
      </w:r>
      <w:r w:rsidRPr="002F354C">
        <w:rPr>
          <w:rFonts w:ascii="Times New Roman" w:eastAsia="Times New Roman" w:hAnsi="Times New Roman" w:cs="Times New Roman"/>
          <w:color w:val="auto"/>
          <w:sz w:val="24"/>
          <w:szCs w:val="24"/>
          <w:bdr w:val="none" w:sz="0" w:space="0" w:color="auto"/>
          <w:lang w:val="bg-BG" w:eastAsia="bg-BG"/>
        </w:rPr>
        <w:t xml:space="preserve"> За издаване на разрешение за таксиметров превоз на пътници  се заплаща такса в размер на 30 лв. за обик</w:t>
      </w:r>
      <w:r>
        <w:rPr>
          <w:rFonts w:ascii="Times New Roman" w:eastAsia="Times New Roman" w:hAnsi="Times New Roman" w:cs="Times New Roman"/>
          <w:color w:val="auto"/>
          <w:sz w:val="24"/>
          <w:szCs w:val="24"/>
          <w:bdr w:val="none" w:sz="0" w:space="0" w:color="auto"/>
          <w:lang w:val="bg-BG" w:eastAsia="bg-BG"/>
        </w:rPr>
        <w:t>новена услуга, съответно 35 лв.</w:t>
      </w:r>
      <w:r w:rsidRPr="002F354C">
        <w:rPr>
          <w:rFonts w:ascii="Times New Roman" w:eastAsia="Times New Roman" w:hAnsi="Times New Roman" w:cs="Times New Roman"/>
          <w:color w:val="auto"/>
          <w:sz w:val="24"/>
          <w:szCs w:val="24"/>
          <w:bdr w:val="none" w:sz="0" w:space="0" w:color="auto"/>
          <w:lang w:val="bg-BG" w:eastAsia="bg-BG"/>
        </w:rPr>
        <w:t xml:space="preserve"> и 40 лв. за бърза и експресна. За издаване на холограмен стикер таксата е 30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43.</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Таксите, събирани от отдел „Инвестиции, строителство и екология“ на основание Закона за водите, Закона за управление и отпадъците и други сп</w:t>
      </w:r>
      <w:r>
        <w:rPr>
          <w:rFonts w:ascii="Times New Roman" w:eastAsia="Times New Roman" w:hAnsi="Times New Roman" w:cs="Times New Roman"/>
          <w:color w:val="auto"/>
          <w:sz w:val="24"/>
          <w:szCs w:val="24"/>
          <w:bdr w:val="none" w:sz="0" w:space="0" w:color="auto"/>
          <w:lang w:val="bg-BG" w:eastAsia="bg-BG"/>
        </w:rPr>
        <w:t>ециални закони, се определят в П</w:t>
      </w:r>
      <w:r w:rsidRPr="002F354C">
        <w:rPr>
          <w:rFonts w:ascii="Times New Roman" w:eastAsia="Times New Roman" w:hAnsi="Times New Roman" w:cs="Times New Roman"/>
          <w:color w:val="auto"/>
          <w:sz w:val="24"/>
          <w:szCs w:val="24"/>
          <w:bdr w:val="none" w:sz="0" w:space="0" w:color="auto"/>
          <w:lang w:val="bg-BG" w:eastAsia="bg-BG"/>
        </w:rPr>
        <w:t>риложение № 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eastAsia="bg-BG"/>
        </w:rPr>
        <w:t>(</w:t>
      </w:r>
      <w:r w:rsidRPr="00124EA8">
        <w:rPr>
          <w:rFonts w:ascii="Times New Roman" w:eastAsia="Times New Roman" w:hAnsi="Times New Roman" w:cs="Times New Roman"/>
          <w:b/>
          <w:color w:val="auto"/>
          <w:sz w:val="24"/>
          <w:szCs w:val="24"/>
          <w:bdr w:val="none" w:sz="0" w:space="0" w:color="auto"/>
          <w:lang w:val="bg-BG" w:eastAsia="bg-BG"/>
        </w:rPr>
        <w:t>2</w:t>
      </w:r>
      <w:r w:rsidRPr="00124EA8">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категоризация на заведения за хранене, развлечения, средствата за подслон и местата за настаняване се събират такси, съгласно тарифата за такси по закона за туризма.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ТРЕТА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ЦЕНИ НА УСЛУГИ И ПРАВА ПОСОЧЕНИ В ДРУГИ ЗАКОНИ, КАКТО И НА НЕУРЕДЕНИ СЪС ЗАКОН УСЛУГИ, ПРЕДОСТАВЯНИ ОТ ОБЩИНАТА НА ФИЗИЧЕСКИ И ЮРИДИЧЕСКИ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44</w:t>
      </w:r>
      <w:r w:rsidRPr="00AF7B90">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услуги и права, предоставя</w:t>
      </w:r>
      <w:r>
        <w:rPr>
          <w:rFonts w:ascii="Times New Roman" w:eastAsia="Times New Roman" w:hAnsi="Times New Roman" w:cs="Times New Roman"/>
          <w:color w:val="auto"/>
          <w:sz w:val="24"/>
          <w:szCs w:val="24"/>
          <w:bdr w:val="none" w:sz="0" w:space="0" w:color="auto"/>
          <w:lang w:val="bg-BG" w:eastAsia="bg-BG"/>
        </w:rPr>
        <w:t xml:space="preserve">ни от общината, за които няма  </w:t>
      </w:r>
      <w:r w:rsidRPr="002F354C">
        <w:rPr>
          <w:rFonts w:ascii="Times New Roman" w:eastAsia="Times New Roman" w:hAnsi="Times New Roman" w:cs="Times New Roman"/>
          <w:color w:val="auto"/>
          <w:sz w:val="24"/>
          <w:szCs w:val="24"/>
          <w:bdr w:val="none" w:sz="0" w:space="0" w:color="auto"/>
          <w:lang w:val="bg-BG" w:eastAsia="bg-BG"/>
        </w:rPr>
        <w:t>изрично законово основание за събиране на такса, се определят цени с тази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5</w:t>
      </w:r>
      <w:r w:rsidRPr="00AF7B9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Цените на услугите се определят в съответствие с пазарните стойности, при спазване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4</w:t>
      </w:r>
      <w:r w:rsidRPr="002F354C">
        <w:rPr>
          <w:rFonts w:ascii="Times New Roman" w:eastAsia="Times New Roman" w:hAnsi="Times New Roman" w:cs="Times New Roman"/>
          <w:b/>
          <w:color w:val="auto"/>
          <w:sz w:val="24"/>
          <w:szCs w:val="24"/>
          <w:bdr w:val="none" w:sz="0" w:space="0" w:color="auto"/>
        </w:rPr>
        <w:t>6</w:t>
      </w:r>
      <w:r w:rsidRPr="002F354C">
        <w:rPr>
          <w:rFonts w:ascii="Times New Roman" w:eastAsia="Times New Roman" w:hAnsi="Times New Roman" w:cs="Times New Roman"/>
          <w:color w:val="auto"/>
          <w:sz w:val="24"/>
          <w:szCs w:val="24"/>
          <w:bdr w:val="none" w:sz="0" w:space="0" w:color="auto"/>
          <w:lang w:val="ru-RU"/>
        </w:rPr>
        <w:t xml:space="preserve">. </w:t>
      </w:r>
      <w:proofErr w:type="gramStart"/>
      <w:r w:rsidRPr="002F354C">
        <w:rPr>
          <w:rFonts w:ascii="Times New Roman" w:eastAsia="Times New Roman" w:hAnsi="Times New Roman" w:cs="Times New Roman"/>
          <w:color w:val="auto"/>
          <w:sz w:val="24"/>
          <w:szCs w:val="24"/>
          <w:bdr w:val="none" w:sz="0" w:space="0" w:color="auto"/>
          <w:lang w:val="ru-RU"/>
        </w:rPr>
        <w:t>Цените на наемите се определят</w:t>
      </w:r>
      <w:proofErr w:type="gramEnd"/>
      <w:r w:rsidRPr="002F354C">
        <w:rPr>
          <w:rFonts w:ascii="Times New Roman" w:eastAsia="Times New Roman" w:hAnsi="Times New Roman" w:cs="Times New Roman"/>
          <w:color w:val="auto"/>
          <w:sz w:val="24"/>
          <w:szCs w:val="24"/>
          <w:bdr w:val="none" w:sz="0" w:space="0" w:color="auto"/>
          <w:lang w:val="ru-RU"/>
        </w:rPr>
        <w:t xml:space="preserve"> с решение на общинския съвет и са приложение към наредбата.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7</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Необходимите документи за извършване на конкретна услуга или предоставяне на право от Общината се утвърждават със заповед на кмета на общината и се вписват в заявленията-образци.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Мястото за изпълнение на конкретния вид услуга се определя от Кмета на Общината или от определено от него длъжностно лице.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5"/>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8</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неспазване на определените срокове за даден вид услуга, размерът на цената на услугата се намалява с едно на сто на ден, считано от деня на забавянето, но не</w:t>
      </w:r>
      <w:r>
        <w:rPr>
          <w:rFonts w:ascii="Times New Roman" w:eastAsia="Times New Roman" w:hAnsi="Times New Roman" w:cs="Times New Roman"/>
          <w:color w:val="auto"/>
          <w:sz w:val="24"/>
          <w:szCs w:val="24"/>
          <w:bdr w:val="none" w:sz="0" w:space="0" w:color="auto"/>
          <w:lang w:val="bg-BG" w:eastAsia="bg-BG"/>
        </w:rPr>
        <w:t xml:space="preserve"> повече от 30 на сто от пълния ѝ</w:t>
      </w:r>
      <w:r w:rsidRPr="002F354C">
        <w:rPr>
          <w:rFonts w:ascii="Times New Roman" w:eastAsia="Times New Roman" w:hAnsi="Times New Roman" w:cs="Times New Roman"/>
          <w:color w:val="auto"/>
          <w:sz w:val="24"/>
          <w:szCs w:val="24"/>
          <w:bdr w:val="none" w:sz="0" w:space="0" w:color="auto"/>
          <w:lang w:val="bg-BG" w:eastAsia="bg-BG"/>
        </w:rPr>
        <w:t xml:space="preserve"> размер.</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9C79E3">
        <w:rPr>
          <w:rFonts w:ascii="Times New Roman" w:eastAsia="Times New Roman" w:hAnsi="Times New Roman" w:cs="Times New Roman"/>
          <w:b/>
          <w:color w:val="auto"/>
          <w:sz w:val="24"/>
          <w:szCs w:val="24"/>
          <w:bdr w:val="none" w:sz="0" w:space="0" w:color="auto"/>
          <w:lang w:val="bg-BG" w:eastAsia="bg-BG"/>
        </w:rPr>
        <w:t xml:space="preserve"> </w:t>
      </w:r>
      <w:r w:rsidRPr="009C79E3">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При предсрочно прекратяване на предоставеното право, Общината възстановява част от платената цена, пропорционално на периода, през който правото не се ползва.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49.</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съвет определя видове услуги, сроковете за изпълнение и цените за тях в Приложение № </w:t>
      </w:r>
      <w:r w:rsidRPr="002F354C">
        <w:rPr>
          <w:rFonts w:ascii="Times New Roman" w:eastAsia="Times New Roman" w:hAnsi="Times New Roman" w:cs="Times New Roman"/>
          <w:color w:val="auto"/>
          <w:sz w:val="24"/>
          <w:szCs w:val="24"/>
          <w:bdr w:val="none" w:sz="0" w:space="0" w:color="auto"/>
          <w:lan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lastRenderedPageBreak/>
        <w:t xml:space="preserve">            </w:t>
      </w:r>
      <w:r w:rsidRPr="002F354C">
        <w:rPr>
          <w:rFonts w:ascii="Times New Roman" w:eastAsia="Times New Roman" w:hAnsi="Times New Roman" w:cs="Times New Roman"/>
          <w:b/>
          <w:color w:val="auto"/>
          <w:sz w:val="24"/>
          <w:szCs w:val="24"/>
          <w:bdr w:val="none" w:sz="0" w:space="0" w:color="auto"/>
          <w:lang w:val="ru-RU" w:eastAsia="bg-BG"/>
        </w:rPr>
        <w:t>Чл. 50.</w:t>
      </w:r>
      <w:r w:rsidRPr="002F354C">
        <w:rPr>
          <w:rFonts w:ascii="Times New Roman" w:eastAsia="Times New Roman" w:hAnsi="Times New Roman" w:cs="Times New Roman"/>
          <w:color w:val="auto"/>
          <w:sz w:val="24"/>
          <w:szCs w:val="24"/>
          <w:bdr w:val="none" w:sz="0" w:space="0" w:color="auto"/>
          <w:lang w:val="ru-RU" w:eastAsia="bg-BG"/>
        </w:rPr>
        <w:t xml:space="preserve"> </w:t>
      </w:r>
      <w:r w:rsidRPr="00AF7B90">
        <w:rPr>
          <w:rFonts w:ascii="Times New Roman" w:eastAsia="Times New Roman" w:hAnsi="Times New Roman" w:cs="Times New Roman"/>
          <w:b/>
          <w:color w:val="auto"/>
          <w:sz w:val="24"/>
          <w:szCs w:val="24"/>
          <w:bdr w:val="none" w:sz="0" w:space="0" w:color="auto"/>
          <w:lang w:val="ru-RU" w:eastAsia="bg-BG"/>
        </w:rPr>
        <w:t xml:space="preserve">(1) </w:t>
      </w:r>
      <w:r w:rsidRPr="002F354C">
        <w:rPr>
          <w:rFonts w:ascii="Times New Roman" w:eastAsia="Times New Roman" w:hAnsi="Times New Roman" w:cs="Times New Roman"/>
          <w:color w:val="auto"/>
          <w:sz w:val="24"/>
          <w:szCs w:val="24"/>
          <w:bdr w:val="none" w:sz="0" w:space="0" w:color="auto"/>
          <w:lang w:val="ru-RU" w:eastAsia="bg-BG"/>
        </w:rPr>
        <w:t xml:space="preserve">Право на преминаване през урегулиран поземлен имот-публична или частна общинска собственост се учредява със </w:t>
      </w:r>
      <w:proofErr w:type="gramStart"/>
      <w:r w:rsidRPr="002F354C">
        <w:rPr>
          <w:rFonts w:ascii="Times New Roman" w:eastAsia="Times New Roman" w:hAnsi="Times New Roman" w:cs="Times New Roman"/>
          <w:color w:val="auto"/>
          <w:sz w:val="24"/>
          <w:szCs w:val="24"/>
          <w:bdr w:val="none" w:sz="0" w:space="0" w:color="auto"/>
          <w:lang w:val="ru-RU" w:eastAsia="bg-BG"/>
        </w:rPr>
        <w:t>Заповед 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кмета на Общината за изграждане, разширение или поддържане на съществуващи</w:t>
      </w:r>
      <w:r>
        <w:rPr>
          <w:rFonts w:ascii="Times New Roman" w:eastAsia="Times New Roman" w:hAnsi="Times New Roman" w:cs="Times New Roman"/>
          <w:color w:val="auto"/>
          <w:sz w:val="24"/>
          <w:szCs w:val="24"/>
          <w:bdr w:val="none" w:sz="0" w:space="0" w:color="auto"/>
          <w:lang w:val="ru-RU" w:eastAsia="bg-BG"/>
        </w:rPr>
        <w:t xml:space="preserve"> инженерни мрежи или съоръжения.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ru-RU" w:eastAsia="bg-BG"/>
        </w:rPr>
        <w:t xml:space="preserve"> Право на прокарване на отклонения от общи мрежи и съоръжения на техническата инфраструктура през поземлени</w:t>
      </w:r>
      <w:r>
        <w:rPr>
          <w:rFonts w:ascii="Times New Roman" w:eastAsia="Times New Roman" w:hAnsi="Times New Roman" w:cs="Times New Roman"/>
          <w:color w:val="auto"/>
          <w:sz w:val="24"/>
          <w:szCs w:val="24"/>
          <w:bdr w:val="none" w:sz="0" w:space="0" w:color="auto"/>
          <w:lang w:val="ru-RU" w:eastAsia="bg-BG"/>
        </w:rPr>
        <w:t xml:space="preserve"> имоти-общинска собственост се </w:t>
      </w:r>
      <w:r w:rsidRPr="002F354C">
        <w:rPr>
          <w:rFonts w:ascii="Times New Roman" w:eastAsia="Times New Roman" w:hAnsi="Times New Roman" w:cs="Times New Roman"/>
          <w:color w:val="auto"/>
          <w:sz w:val="24"/>
          <w:szCs w:val="24"/>
          <w:bdr w:val="none" w:sz="0" w:space="0" w:color="auto"/>
          <w:lang w:val="ru-RU" w:eastAsia="bg-BG"/>
        </w:rPr>
        <w:t xml:space="preserve">учредява, когато друго техническо решение е явно икономически нецелесъобразно, по одобрена схема със заповед на кмета на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 xml:space="preserve"> </w:t>
      </w:r>
      <w:r w:rsidRPr="002F354C">
        <w:rPr>
          <w:rFonts w:ascii="Times New Roman" w:eastAsia="Times New Roman" w:hAnsi="Times New Roman" w:cs="Times New Roman"/>
          <w:b/>
          <w:color w:val="auto"/>
          <w:sz w:val="24"/>
          <w:szCs w:val="24"/>
          <w:bdr w:val="none" w:sz="0" w:space="0" w:color="auto"/>
          <w:lang w:val="ru-RU" w:eastAsia="bg-BG"/>
        </w:rPr>
        <w:t>Чл. 51</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49 и чл. 50 от настоящата </w:t>
      </w:r>
      <w:r>
        <w:rPr>
          <w:rFonts w:ascii="Times New Roman" w:eastAsia="Times New Roman" w:hAnsi="Times New Roman" w:cs="Times New Roman"/>
          <w:color w:val="auto"/>
          <w:sz w:val="24"/>
          <w:szCs w:val="24"/>
          <w:bdr w:val="none" w:sz="0" w:space="0" w:color="auto"/>
          <w:lang w:val="ru-RU" w:eastAsia="bg-BG"/>
        </w:rPr>
        <w:t>Н</w:t>
      </w:r>
      <w:r w:rsidRPr="002F354C">
        <w:rPr>
          <w:rFonts w:ascii="Times New Roman" w:eastAsia="Times New Roman" w:hAnsi="Times New Roman" w:cs="Times New Roman"/>
          <w:color w:val="auto"/>
          <w:sz w:val="24"/>
          <w:szCs w:val="24"/>
          <w:bdr w:val="none" w:sz="0" w:space="0" w:color="auto"/>
          <w:lang w:val="ru-RU" w:eastAsia="bg-BG"/>
        </w:rPr>
        <w:t>аредба се заплаща ц</w:t>
      </w:r>
      <w:r>
        <w:rPr>
          <w:rFonts w:ascii="Times New Roman" w:eastAsia="Times New Roman" w:hAnsi="Times New Roman" w:cs="Times New Roman"/>
          <w:color w:val="auto"/>
          <w:sz w:val="24"/>
          <w:szCs w:val="24"/>
          <w:bdr w:val="none" w:sz="0" w:space="0" w:color="auto"/>
          <w:lang w:val="ru-RU" w:eastAsia="bg-BG"/>
        </w:rPr>
        <w:t>ена за 1 лин. м., определени в П</w:t>
      </w:r>
      <w:r w:rsidRPr="002F354C">
        <w:rPr>
          <w:rFonts w:ascii="Times New Roman" w:eastAsia="Times New Roman" w:hAnsi="Times New Roman" w:cs="Times New Roman"/>
          <w:color w:val="auto"/>
          <w:sz w:val="24"/>
          <w:szCs w:val="24"/>
          <w:bdr w:val="none" w:sz="0" w:space="0" w:color="auto"/>
          <w:lang w:val="ru-RU" w:eastAsia="bg-BG"/>
        </w:rPr>
        <w:t>риложение № 5</w:t>
      </w:r>
      <w:r w:rsidRPr="002F354C">
        <w:rPr>
          <w:rFonts w:ascii="Times New Roman" w:eastAsia="Times New Roman" w:hAnsi="Times New Roman" w:cs="Times New Roman"/>
          <w:b/>
          <w:color w:val="auto"/>
          <w:sz w:val="24"/>
          <w:szCs w:val="24"/>
          <w:bdr w:val="none" w:sz="0" w:space="0" w:color="auto"/>
          <w:lang w:val="be-BY" w:eastAsia="bg-BG"/>
        </w:rPr>
        <w:t>.</w:t>
      </w:r>
    </w:p>
    <w:p w:rsidR="00490732" w:rsidRPr="00F435AF" w:rsidRDefault="00413AF1"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b/>
          <w:sz w:val="24"/>
          <w:szCs w:val="24"/>
          <w:lang w:val="bg-BG" w:eastAsia="bg-BG"/>
        </w:rPr>
        <w:t>Ч</w:t>
      </w:r>
      <w:r w:rsidRPr="005A12AB">
        <w:rPr>
          <w:rFonts w:ascii="Times New Roman" w:eastAsia="Times New Roman" w:hAnsi="Times New Roman"/>
          <w:b/>
          <w:sz w:val="24"/>
          <w:szCs w:val="24"/>
          <w:lang w:eastAsia="bg-BG"/>
        </w:rPr>
        <w:t xml:space="preserve">л. </w:t>
      </w:r>
      <w:proofErr w:type="gramStart"/>
      <w:r w:rsidRPr="005A12AB">
        <w:rPr>
          <w:rFonts w:ascii="Times New Roman" w:eastAsia="Times New Roman" w:hAnsi="Times New Roman"/>
          <w:b/>
          <w:sz w:val="24"/>
          <w:szCs w:val="24"/>
          <w:lang w:eastAsia="bg-BG"/>
        </w:rPr>
        <w:t>51а</w:t>
      </w:r>
      <w:r w:rsidRPr="00AB5D5A">
        <w:rPr>
          <w:rFonts w:ascii="Times New Roman" w:eastAsia="Times New Roman" w:hAnsi="Times New Roman" w:cs="Times New Roman"/>
          <w:b/>
          <w:color w:val="FF0000"/>
          <w:sz w:val="24"/>
          <w:szCs w:val="24"/>
          <w:bdr w:val="none" w:sz="0" w:space="0" w:color="auto"/>
          <w:lang w:val="bg-BG" w:eastAsia="bg-BG"/>
        </w:rPr>
        <w:t xml:space="preserve"> </w:t>
      </w:r>
      <w:r w:rsidRPr="00F435AF">
        <w:rPr>
          <w:rFonts w:ascii="Times New Roman" w:eastAsia="Times New Roman" w:hAnsi="Times New Roman" w:cs="Times New Roman"/>
          <w:b/>
          <w:color w:val="auto"/>
          <w:sz w:val="24"/>
          <w:szCs w:val="24"/>
          <w:bdr w:val="none" w:sz="0" w:space="0" w:color="auto"/>
          <w:lang w:val="bg-BG" w:eastAsia="bg-BG"/>
        </w:rPr>
        <w:t>(</w:t>
      </w:r>
      <w:r w:rsidR="00BF419E" w:rsidRPr="00F435AF">
        <w:rPr>
          <w:rFonts w:ascii="Times New Roman" w:eastAsia="Times New Roman" w:hAnsi="Times New Roman" w:cs="Times New Roman"/>
          <w:b/>
          <w:color w:val="auto"/>
          <w:sz w:val="24"/>
          <w:szCs w:val="24"/>
          <w:bdr w:val="none" w:sz="0" w:space="0" w:color="auto"/>
          <w:lang w:val="bg-BG" w:eastAsia="bg-BG"/>
        </w:rPr>
        <w:t>нов</w:t>
      </w:r>
      <w:r w:rsidRPr="00F435AF">
        <w:rPr>
          <w:rFonts w:ascii="Times New Roman" w:eastAsia="Times New Roman" w:hAnsi="Times New Roman" w:cs="Times New Roman"/>
          <w:b/>
          <w:color w:val="auto"/>
          <w:sz w:val="24"/>
          <w:szCs w:val="24"/>
          <w:bdr w:val="none" w:sz="0" w:space="0" w:color="auto"/>
          <w:lang w:val="bg-BG" w:eastAsia="bg-BG"/>
        </w:rPr>
        <w:t>, съгл.</w:t>
      </w:r>
      <w:proofErr w:type="gramEnd"/>
      <w:r w:rsidRPr="00F435AF">
        <w:rPr>
          <w:rFonts w:ascii="Times New Roman" w:eastAsia="Times New Roman" w:hAnsi="Times New Roman" w:cs="Times New Roman"/>
          <w:b/>
          <w:color w:val="auto"/>
          <w:sz w:val="24"/>
          <w:szCs w:val="24"/>
          <w:bdr w:val="none" w:sz="0" w:space="0" w:color="auto"/>
          <w:lang w:val="bg-BG" w:eastAsia="bg-BG"/>
        </w:rPr>
        <w:t xml:space="preserve"> Реш.№</w:t>
      </w:r>
      <w:r w:rsidR="00F435AF" w:rsidRPr="00F435AF">
        <w:rPr>
          <w:rFonts w:ascii="Times New Roman" w:eastAsia="Times New Roman" w:hAnsi="Times New Roman" w:cs="Times New Roman"/>
          <w:b/>
          <w:color w:val="auto"/>
          <w:sz w:val="24"/>
          <w:szCs w:val="24"/>
          <w:bdr w:val="none" w:sz="0" w:space="0" w:color="auto"/>
          <w:lang w:eastAsia="bg-BG"/>
        </w:rPr>
        <w:t>1111</w:t>
      </w:r>
      <w:r w:rsidRPr="00F435AF">
        <w:rPr>
          <w:rFonts w:ascii="Times New Roman" w:eastAsia="Times New Roman" w:hAnsi="Times New Roman" w:cs="Times New Roman"/>
          <w:b/>
          <w:color w:val="auto"/>
          <w:sz w:val="24"/>
          <w:szCs w:val="24"/>
          <w:bdr w:val="none" w:sz="0" w:space="0" w:color="auto"/>
          <w:lang w:val="bg-BG" w:eastAsia="bg-BG"/>
        </w:rPr>
        <w:t>/31.01.2019г. на ОбСЕП)</w:t>
      </w:r>
      <w:r w:rsidR="00490732" w:rsidRPr="00F435AF">
        <w:rPr>
          <w:color w:val="auto"/>
        </w:rPr>
        <w:t xml:space="preserve"> </w:t>
      </w:r>
    </w:p>
    <w:p w:rsidR="00490732" w:rsidRPr="00F435AF" w:rsidRDefault="00490732"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color w:val="auto"/>
          <w:sz w:val="24"/>
          <w:szCs w:val="24"/>
          <w:bdr w:val="none" w:sz="0" w:space="0" w:color="auto"/>
          <w:lang w:val="bg-BG" w:eastAsia="bg-BG"/>
        </w:rPr>
      </w:pPr>
      <w:r w:rsidRPr="00F435AF">
        <w:rPr>
          <w:rFonts w:ascii="Times New Roman" w:eastAsia="Times New Roman" w:hAnsi="Times New Roman" w:cs="Times New Roman"/>
          <w:b/>
          <w:color w:val="auto"/>
          <w:sz w:val="24"/>
          <w:szCs w:val="24"/>
          <w:bdr w:val="none" w:sz="0" w:space="0" w:color="auto"/>
          <w:lang w:val="bg-BG" w:eastAsia="bg-BG"/>
        </w:rPr>
        <w:t xml:space="preserve">(1) </w:t>
      </w:r>
      <w:r w:rsidRPr="00F435AF">
        <w:rPr>
          <w:rFonts w:ascii="Times New Roman" w:eastAsia="Times New Roman" w:hAnsi="Times New Roman" w:cs="Times New Roman"/>
          <w:color w:val="auto"/>
          <w:sz w:val="24"/>
          <w:szCs w:val="24"/>
          <w:bdr w:val="none" w:sz="0" w:space="0" w:color="auto"/>
          <w:lang w:val="bg-BG" w:eastAsia="bg-BG"/>
        </w:rPr>
        <w:t xml:space="preserve">Рекламно-информационната дейност в интернет пространството на Община Елин Пелин, включващо официалната интернет страница на Община Елин Пелин и интернет страница на “Каталог за бинеса”, се извършва при съблюдаване на изискванията и условията, определени със Заповед на Кмета на Община Елин Пелин и публикувани в интернет-страницата на Община Елин Пелин, след одобряване на проекта, платена такса за поддръжка и съгласно утвърдената тарифа в Приложение № </w:t>
      </w:r>
      <w:r w:rsidR="00F205BE" w:rsidRPr="00F435AF">
        <w:rPr>
          <w:rFonts w:ascii="Times New Roman" w:eastAsia="Times New Roman" w:hAnsi="Times New Roman" w:cs="Times New Roman"/>
          <w:color w:val="auto"/>
          <w:sz w:val="24"/>
          <w:szCs w:val="24"/>
          <w:bdr w:val="none" w:sz="0" w:space="0" w:color="auto"/>
          <w:lang w:val="bg-BG" w:eastAsia="bg-BG"/>
        </w:rPr>
        <w:t>9</w:t>
      </w:r>
      <w:r w:rsidRPr="00F435AF">
        <w:rPr>
          <w:rFonts w:ascii="Times New Roman" w:eastAsia="Times New Roman" w:hAnsi="Times New Roman" w:cs="Times New Roman"/>
          <w:color w:val="auto"/>
          <w:sz w:val="24"/>
          <w:szCs w:val="24"/>
          <w:bdr w:val="none" w:sz="0" w:space="0" w:color="auto"/>
          <w:lang w:val="bg-BG" w:eastAsia="bg-BG"/>
        </w:rPr>
        <w:t>.</w:t>
      </w:r>
    </w:p>
    <w:p w:rsidR="00284F8F" w:rsidRPr="00F435AF" w:rsidRDefault="00490732"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b/>
          <w:color w:val="auto"/>
          <w:sz w:val="24"/>
          <w:szCs w:val="24"/>
          <w:bdr w:val="none" w:sz="0" w:space="0" w:color="auto"/>
          <w:lang w:eastAsia="bg-BG"/>
        </w:rPr>
      </w:pPr>
      <w:r w:rsidRPr="00F435AF">
        <w:rPr>
          <w:rFonts w:ascii="Times New Roman" w:eastAsia="Times New Roman" w:hAnsi="Times New Roman" w:cs="Times New Roman"/>
          <w:b/>
          <w:color w:val="auto"/>
          <w:sz w:val="24"/>
          <w:szCs w:val="24"/>
          <w:bdr w:val="none" w:sz="0" w:space="0" w:color="auto"/>
          <w:lang w:val="bg-BG" w:eastAsia="bg-BG"/>
        </w:rPr>
        <w:t xml:space="preserve">(2) </w:t>
      </w:r>
      <w:r w:rsidRPr="00F435AF">
        <w:rPr>
          <w:rFonts w:ascii="Times New Roman" w:eastAsia="Times New Roman" w:hAnsi="Times New Roman" w:cs="Times New Roman"/>
          <w:color w:val="auto"/>
          <w:sz w:val="24"/>
          <w:szCs w:val="24"/>
          <w:bdr w:val="none" w:sz="0" w:space="0" w:color="auto"/>
          <w:lang w:val="bg-BG" w:eastAsia="bg-BG"/>
        </w:rPr>
        <w:t>Рекламно-информационната дейност във вестника, издаван от Община Елин Пелин, се извършва по определен със Заповед на Кмета на Община Елин Пелин ред, след платена такса за публикуване, съгласно приложение № 9</w:t>
      </w:r>
      <w:r w:rsidR="00F435AF">
        <w:rPr>
          <w:rFonts w:ascii="Times New Roman" w:eastAsia="Times New Roman" w:hAnsi="Times New Roman" w:cs="Times New Roman"/>
          <w:color w:val="auto"/>
          <w:sz w:val="24"/>
          <w:szCs w:val="24"/>
          <w:bdr w:val="none" w:sz="0" w:space="0" w:color="auto"/>
          <w:lang w:eastAsia="bg-BG"/>
        </w:rPr>
        <w:t>.</w:t>
      </w:r>
    </w:p>
    <w:p w:rsidR="00F205BE" w:rsidRDefault="00F205B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F205BE" w:rsidRDefault="00F205B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ЧЕТВЪРТА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АДМИНИСТРАТИВНОНАКАЗАТЕЛНИ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ru-RU"/>
        </w:rPr>
        <w:t>Чл. 52</w:t>
      </w:r>
      <w:r w:rsidRPr="00AF7B90">
        <w:rPr>
          <w:rFonts w:ascii="Times New Roman" w:eastAsia="Times New Roman" w:hAnsi="Times New Roman" w:cs="Times New Roman"/>
          <w:b/>
          <w:color w:val="auto"/>
          <w:sz w:val="24"/>
          <w:szCs w:val="24"/>
          <w:bdr w:val="none" w:sz="0" w:space="0" w:color="auto"/>
          <w:lang w:val="ru-RU"/>
        </w:rPr>
        <w:t>. (1)</w:t>
      </w:r>
      <w:r w:rsidRPr="002F354C">
        <w:rPr>
          <w:rFonts w:ascii="Times New Roman" w:eastAsia="Times New Roman" w:hAnsi="Times New Roman" w:cs="Times New Roman"/>
          <w:color w:val="auto"/>
          <w:sz w:val="24"/>
          <w:szCs w:val="24"/>
          <w:bdr w:val="none" w:sz="0" w:space="0" w:color="auto"/>
          <w:lang w:val="ru-RU"/>
        </w:rPr>
        <w:t xml:space="preserve"> Който не декларира в срок или декларира неверни данни и обстоятелства, водещи до намаляване или освобождаване от такса се наказва с глоба от 50 до 200 лв. за физически лица, а юридическите лица и едноличните търговци - с</w:t>
      </w:r>
      <w:r>
        <w:rPr>
          <w:rFonts w:ascii="Times New Roman" w:eastAsia="Times New Roman" w:hAnsi="Times New Roman" w:cs="Times New Roman"/>
          <w:color w:val="auto"/>
          <w:sz w:val="24"/>
          <w:szCs w:val="24"/>
          <w:bdr w:val="none" w:sz="0" w:space="0" w:color="auto"/>
          <w:lang w:val="ru-RU"/>
        </w:rPr>
        <w:t xml:space="preserve"> имуществена санкция в размер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100 до 500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Предходната алниея не се прилага за декларациите, които се подават за деклариране на обстоятелства по чл. 18, ал. 2 от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53.</w:t>
      </w:r>
      <w:r w:rsidRPr="002F354C">
        <w:rPr>
          <w:rFonts w:ascii="Times New Roman" w:eastAsia="Times New Roman" w:hAnsi="Times New Roman" w:cs="Times New Roman"/>
          <w:color w:val="auto"/>
          <w:sz w:val="24"/>
          <w:szCs w:val="24"/>
          <w:bdr w:val="none" w:sz="0" w:space="0" w:color="auto"/>
          <w:lang w:val="ru-RU"/>
        </w:rPr>
        <w:t xml:space="preserve"> Не се </w:t>
      </w:r>
      <w:proofErr w:type="gramStart"/>
      <w:r w:rsidRPr="002F354C">
        <w:rPr>
          <w:rFonts w:ascii="Times New Roman" w:eastAsia="Times New Roman" w:hAnsi="Times New Roman" w:cs="Times New Roman"/>
          <w:color w:val="auto"/>
          <w:sz w:val="24"/>
          <w:szCs w:val="24"/>
          <w:bdr w:val="none" w:sz="0" w:space="0" w:color="auto"/>
          <w:lang w:val="ru-RU"/>
        </w:rPr>
        <w:t>смята</w:t>
      </w:r>
      <w:proofErr w:type="gramEnd"/>
      <w:r w:rsidRPr="002F354C">
        <w:rPr>
          <w:rFonts w:ascii="Times New Roman" w:eastAsia="Times New Roman" w:hAnsi="Times New Roman" w:cs="Times New Roman"/>
          <w:color w:val="auto"/>
          <w:sz w:val="24"/>
          <w:szCs w:val="24"/>
          <w:bdr w:val="none" w:sz="0" w:space="0" w:color="auto"/>
          <w:lang w:val="ru-RU"/>
        </w:rPr>
        <w:t xml:space="preserve"> за административно нарушение неплащането в срок на таксите по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54.</w:t>
      </w:r>
      <w:r w:rsidRPr="002F354C">
        <w:rPr>
          <w:rFonts w:ascii="Times New Roman" w:eastAsia="Times New Roman" w:hAnsi="Times New Roman" w:cs="Times New Roman"/>
          <w:color w:val="auto"/>
          <w:sz w:val="24"/>
          <w:szCs w:val="24"/>
          <w:bdr w:val="none" w:sz="0" w:space="0" w:color="auto"/>
          <w:lang w:val="ru-RU"/>
        </w:rPr>
        <w:t xml:space="preserve"> </w:t>
      </w:r>
      <w:r w:rsidRPr="00AF7B90">
        <w:rPr>
          <w:rFonts w:ascii="Times New Roman" w:eastAsia="Times New Roman" w:hAnsi="Times New Roman" w:cs="Times New Roman"/>
          <w:b/>
          <w:color w:val="auto"/>
          <w:sz w:val="24"/>
          <w:szCs w:val="24"/>
          <w:bdr w:val="none" w:sz="0" w:space="0" w:color="auto"/>
          <w:lang w:val="ru-RU"/>
        </w:rPr>
        <w:t>(1)</w:t>
      </w:r>
      <w:r w:rsidRPr="002F354C">
        <w:rPr>
          <w:rFonts w:ascii="Times New Roman" w:eastAsia="Times New Roman" w:hAnsi="Times New Roman" w:cs="Times New Roman"/>
          <w:color w:val="auto"/>
          <w:sz w:val="24"/>
          <w:szCs w:val="24"/>
          <w:bdr w:val="none" w:sz="0" w:space="0" w:color="auto"/>
          <w:lang w:val="ru-RU"/>
        </w:rPr>
        <w:t xml:space="preserve"> Актовете за установяване на нарушенията се съставят от служителите на общинската администрация, а  наказателните постановления се издават от кмета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общината или упълно</w:t>
      </w:r>
      <w:r>
        <w:rPr>
          <w:rFonts w:ascii="Times New Roman" w:eastAsia="Times New Roman" w:hAnsi="Times New Roman" w:cs="Times New Roman"/>
          <w:color w:val="auto"/>
          <w:sz w:val="24"/>
          <w:szCs w:val="24"/>
          <w:bdr w:val="none" w:sz="0" w:space="0" w:color="auto"/>
          <w:lang w:val="ru-RU"/>
        </w:rPr>
        <w:t xml:space="preserve">мощени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него длъжностни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Установяването на нарушенията, издаването, обжалването и изпълнението на наказателни постановления се извършват по реда, </w:t>
      </w:r>
      <w:proofErr w:type="gramStart"/>
      <w:r w:rsidRPr="002F354C">
        <w:rPr>
          <w:rFonts w:ascii="Times New Roman" w:eastAsia="Times New Roman" w:hAnsi="Times New Roman" w:cs="Times New Roman"/>
          <w:color w:val="auto"/>
          <w:sz w:val="24"/>
          <w:szCs w:val="24"/>
          <w:bdr w:val="none" w:sz="0" w:space="0" w:color="auto"/>
          <w:lang w:val="ru-RU"/>
        </w:rPr>
        <w:t>определен</w:t>
      </w:r>
      <w:proofErr w:type="gramEnd"/>
      <w:r w:rsidRPr="002F354C">
        <w:rPr>
          <w:rFonts w:ascii="Times New Roman" w:eastAsia="Times New Roman" w:hAnsi="Times New Roman" w:cs="Times New Roman"/>
          <w:color w:val="auto"/>
          <w:sz w:val="24"/>
          <w:szCs w:val="24"/>
          <w:bdr w:val="none" w:sz="0" w:space="0" w:color="auto"/>
          <w:lang w:val="ru-RU"/>
        </w:rPr>
        <w:t xml:space="preserve"> в Закона за административните нарушения и наказания.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(3)</w:t>
      </w:r>
      <w:r w:rsidRPr="002F354C">
        <w:rPr>
          <w:rFonts w:ascii="Times New Roman" w:eastAsia="Times New Roman" w:hAnsi="Times New Roman" w:cs="Times New Roman"/>
          <w:color w:val="auto"/>
          <w:sz w:val="24"/>
          <w:szCs w:val="24"/>
          <w:bdr w:val="none" w:sz="0" w:space="0" w:color="auto"/>
          <w:lang w:val="ru-RU"/>
        </w:rPr>
        <w:t xml:space="preserve"> Приходите от глоби и имуществени санкции по наказателни постановления, издадени</w:t>
      </w:r>
      <w:r>
        <w:rPr>
          <w:rFonts w:ascii="Times New Roman" w:eastAsia="Times New Roman" w:hAnsi="Times New Roman" w:cs="Times New Roman"/>
          <w:color w:val="auto"/>
          <w:sz w:val="24"/>
          <w:szCs w:val="24"/>
          <w:bdr w:val="none" w:sz="0" w:space="0" w:color="auto"/>
          <w:lang w:val="ru-RU"/>
        </w:rPr>
        <w:t xml:space="preserve"> от кмета на общината постъпват</w:t>
      </w:r>
      <w:r w:rsidRPr="002F354C">
        <w:rPr>
          <w:rFonts w:ascii="Times New Roman" w:eastAsia="Times New Roman" w:hAnsi="Times New Roman" w:cs="Times New Roman"/>
          <w:color w:val="auto"/>
          <w:sz w:val="24"/>
          <w:szCs w:val="24"/>
          <w:bdr w:val="none" w:sz="0" w:space="0" w:color="auto"/>
          <w:lang w:val="ru-RU"/>
        </w:rPr>
        <w:t xml:space="preserve"> в приход </w:t>
      </w:r>
      <w:proofErr w:type="gramStart"/>
      <w:r>
        <w:rPr>
          <w:rFonts w:ascii="Times New Roman" w:eastAsia="Times New Roman" w:hAnsi="Times New Roman" w:cs="Times New Roman"/>
          <w:color w:val="auto"/>
          <w:sz w:val="24"/>
          <w:szCs w:val="24"/>
          <w:bdr w:val="none" w:sz="0" w:space="0" w:color="auto"/>
          <w:lang w:val="ru-RU"/>
        </w:rPr>
        <w:t>по</w:t>
      </w:r>
      <w:proofErr w:type="gramEnd"/>
      <w:r w:rsidRPr="002F354C">
        <w:rPr>
          <w:rFonts w:ascii="Times New Roman" w:eastAsia="Times New Roman" w:hAnsi="Times New Roman" w:cs="Times New Roman"/>
          <w:color w:val="auto"/>
          <w:sz w:val="24"/>
          <w:szCs w:val="24"/>
          <w:bdr w:val="none" w:sz="0" w:space="0" w:color="auto"/>
          <w:lang w:val="ru-RU"/>
        </w:rPr>
        <w:t xml:space="preserve">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sz w:val="24"/>
          <w:szCs w:val="24"/>
          <w:bdr w:val="none" w:sz="0" w:space="0" w:color="auto"/>
          <w:lang w:eastAsia="bg-BG"/>
        </w:rPr>
        <w:t>(4)</w:t>
      </w:r>
      <w:r w:rsidRPr="002F354C">
        <w:rPr>
          <w:rFonts w:ascii="Times New Roman" w:eastAsia="Times New Roman" w:hAnsi="Times New Roman" w:cs="Times New Roman"/>
          <w:sz w:val="24"/>
          <w:szCs w:val="24"/>
          <w:bdr w:val="none" w:sz="0" w:space="0" w:color="auto"/>
          <w:lang w:eastAsia="bg-BG"/>
        </w:rPr>
        <w:t xml:space="preserve"> За маловажни случаи на административни нарушения по настоящата наредба, установени при извършването им, могат да бъдат налагани на местонарушението глоби в размер от 10 до 50 лв.</w:t>
      </w:r>
    </w:p>
    <w:p w:rsidR="00D92CF8" w:rsidRPr="00C74E5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74E5A">
        <w:rPr>
          <w:rFonts w:ascii="Times New Roman" w:eastAsia="Times New Roman" w:hAnsi="Times New Roman" w:cs="Times New Roman"/>
          <w:b/>
          <w:color w:val="auto"/>
          <w:sz w:val="24"/>
          <w:szCs w:val="24"/>
          <w:bdr w:val="none" w:sz="0" w:space="0" w:color="auto"/>
          <w:lang w:val="ru-RU"/>
        </w:rPr>
        <w:t>(5)</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sz w:val="24"/>
          <w:szCs w:val="24"/>
          <w:bdr w:val="none" w:sz="0" w:space="0" w:color="auto"/>
          <w:lang w:val="bg-BG" w:eastAsia="bg-BG"/>
        </w:rPr>
        <w:t xml:space="preserve">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w:t>
      </w:r>
      <w:r w:rsidRPr="002F354C">
        <w:rPr>
          <w:rFonts w:ascii="Times New Roman" w:eastAsia="Times New Roman" w:hAnsi="Times New Roman" w:cs="Times New Roman"/>
          <w:sz w:val="24"/>
          <w:szCs w:val="24"/>
          <w:bdr w:val="none" w:sz="0" w:space="0" w:color="auto"/>
          <w:lang w:val="bg-BG" w:eastAsia="bg-BG"/>
        </w:rPr>
        <w:lastRenderedPageBreak/>
        <w:t>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ДОПЪЛНИТЕЛНИ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center"/>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1.</w:t>
      </w:r>
      <w:r w:rsidRPr="002F354C">
        <w:rPr>
          <w:rFonts w:ascii="Times New Roman" w:eastAsia="Times New Roman" w:hAnsi="Times New Roman" w:cs="Times New Roman"/>
          <w:color w:val="auto"/>
          <w:sz w:val="24"/>
          <w:szCs w:val="24"/>
          <w:bdr w:val="none" w:sz="0" w:space="0" w:color="auto"/>
          <w:lang w:val="bg-BG" w:eastAsia="bg-BG"/>
        </w:rPr>
        <w:t xml:space="preserve"> По смисъла на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„Услуги за всеобщо ползване”</w:t>
      </w:r>
      <w:r w:rsidRPr="002F354C">
        <w:rPr>
          <w:rFonts w:ascii="Times New Roman" w:eastAsia="Times New Roman" w:hAnsi="Times New Roman" w:cs="Times New Roman"/>
          <w:color w:val="auto"/>
          <w:sz w:val="24"/>
          <w:szCs w:val="24"/>
          <w:bdr w:val="none" w:sz="0" w:space="0" w:color="auto"/>
          <w:lang w:val="bg-BG" w:eastAsia="bg-BG"/>
        </w:rPr>
        <w:t xml:space="preserve"> са тези общински услуги, при които конкретният ползвател не може да бъде определен.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 xml:space="preserve">„Ползватели” </w:t>
      </w:r>
      <w:r w:rsidRPr="002F354C">
        <w:rPr>
          <w:rFonts w:ascii="Times New Roman" w:eastAsia="Times New Roman" w:hAnsi="Times New Roman" w:cs="Times New Roman"/>
          <w:color w:val="auto"/>
          <w:sz w:val="24"/>
          <w:szCs w:val="24"/>
          <w:bdr w:val="none" w:sz="0" w:space="0" w:color="auto"/>
          <w:lang w:val="bg-BG" w:eastAsia="bg-BG"/>
        </w:rPr>
        <w:t>са физически лица и юридически лица, на които се предоставят публични услуги по смисъла на Закона за местните данъци 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3.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Личен доход”</w:t>
      </w:r>
      <w:r w:rsidRPr="002F354C">
        <w:rPr>
          <w:rFonts w:ascii="Times New Roman" w:eastAsia="Times New Roman" w:hAnsi="Times New Roman" w:cs="Times New Roman"/>
          <w:color w:val="auto"/>
          <w:sz w:val="24"/>
          <w:szCs w:val="24"/>
          <w:bdr w:val="none" w:sz="0" w:space="0" w:color="auto"/>
          <w:lang w:val="ru-RU" w:eastAsia="bg-BG"/>
        </w:rPr>
        <w:t xml:space="preserve"> са всички доходи на лицата с изключение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а. добавката за чужда помощ на лица с намалена работоспособност над 90 на сто с </w:t>
      </w:r>
      <w:proofErr w:type="gramStart"/>
      <w:r w:rsidRPr="002F354C">
        <w:rPr>
          <w:rFonts w:ascii="Times New Roman" w:eastAsia="Times New Roman" w:hAnsi="Times New Roman" w:cs="Times New Roman"/>
          <w:color w:val="auto"/>
          <w:sz w:val="24"/>
          <w:szCs w:val="24"/>
          <w:bdr w:val="none" w:sz="0" w:space="0" w:color="auto"/>
          <w:lang w:val="ru-RU" w:eastAsia="bg-BG"/>
        </w:rPr>
        <w:t>определена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чужда помощ;</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roofErr w:type="gramStart"/>
      <w:r w:rsidRPr="002F354C">
        <w:rPr>
          <w:rFonts w:ascii="Times New Roman" w:eastAsia="Times New Roman" w:hAnsi="Times New Roman" w:cs="Times New Roman"/>
          <w:color w:val="auto"/>
          <w:sz w:val="24"/>
          <w:szCs w:val="24"/>
          <w:bdr w:val="none" w:sz="0" w:space="0" w:color="auto"/>
          <w:lang w:val="ru-RU" w:eastAsia="bg-BG"/>
        </w:rPr>
        <w:t>б</w:t>
      </w:r>
      <w:proofErr w:type="gramEnd"/>
      <w:r w:rsidRPr="002F354C">
        <w:rPr>
          <w:rFonts w:ascii="Times New Roman" w:eastAsia="Times New Roman" w:hAnsi="Times New Roman" w:cs="Times New Roman"/>
          <w:color w:val="auto"/>
          <w:sz w:val="24"/>
          <w:szCs w:val="24"/>
          <w:bdr w:val="none" w:sz="0" w:space="0" w:color="auto"/>
          <w:lang w:val="ru-RU" w:eastAsia="bg-BG"/>
        </w:rPr>
        <w:t>. сумите, които лицата, настанени в домовете за социални грижи, получават като възнаграждение в трудовотерапевтичен процес;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в. помощите, определени с акт на Министерския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г. даренията с хуманитарна цел, направени на лицата, ползващи услугите на заведенията за социални грижи и формите за социално обслужване;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д. еднократно изплащаните допълнителни суми към пенсиите по решение на Министерския съвет.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4.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Предприятия</w:t>
      </w:r>
      <w:r w:rsidRPr="00A55196">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ru-RU" w:eastAsia="bg-BG"/>
        </w:rPr>
        <w:t xml:space="preserve"> са лицата по смисъла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Закона за счетоводството.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55196">
        <w:rPr>
          <w:rFonts w:ascii="Times New Roman" w:eastAsia="Times New Roman" w:hAnsi="Times New Roman" w:cs="Times New Roman"/>
          <w:b/>
          <w:color w:val="auto"/>
          <w:sz w:val="24"/>
          <w:szCs w:val="24"/>
          <w:bdr w:val="none" w:sz="0" w:space="0" w:color="auto"/>
          <w:lang w:val="bg-BG" w:eastAsia="bg-BG"/>
        </w:rPr>
        <w:t>§ 2.</w:t>
      </w:r>
      <w:r w:rsidRPr="002F354C">
        <w:rPr>
          <w:rFonts w:ascii="Times New Roman" w:eastAsia="Times New Roman" w:hAnsi="Times New Roman" w:cs="Times New Roman"/>
          <w:color w:val="auto"/>
          <w:sz w:val="24"/>
          <w:szCs w:val="24"/>
          <w:bdr w:val="none" w:sz="0" w:space="0" w:color="auto"/>
          <w:lang w:val="bg-BG" w:eastAsia="bg-BG"/>
        </w:rPr>
        <w:t xml:space="preserve">  Зоните по чл.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21, ал.3 се определят</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както следва:</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гр. Елин Пелин /селище от ІІІ-ри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25, 25а, 26, 27, 27а, 27б, 28, 42, 75, 76, 89, 136, 161, 163, 164, 165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квартали 10, 11, 12, 13, 86, 87, 88, 140, 103, 102, 101, 108, 92, 90, 82, 83, 80, 78, 79, 73, 71, 69, 57, 44, 45, 46, 47, 48, 38, 53, 37, 110, 31, 24, 23, 22, 21, 16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xml:space="preserve">с. Гара Елин Пелин /селище от V-ти функционален тип/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 2а, 3, 4, 4а, 5, 6, 6а, 10, 11, 12, 14, 15, 21, 22, 22а, 22б, 23, 71, 72, 73, 74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Нови хан /селище от ІV-ти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34, 35, 31, 30, 52, 53, 54, 60, 55, 50, 44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Лесново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39, 38, 37, 59, 58, 56, 40, 41, 42, 42а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Равно поле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22, 23, 24, 28, 29, 34, 35, 36, 43</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Габра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16, 20, 2, 41, 42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lastRenderedPageBreak/>
        <w:t>с. Мусачево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15, 16, 29, 17, 28, 18, 19</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08644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086441">
        <w:rPr>
          <w:rFonts w:ascii="Times New Roman" w:eastAsia="Times New Roman" w:hAnsi="Times New Roman" w:cs="Times New Roman"/>
          <w:b/>
          <w:color w:val="auto"/>
          <w:sz w:val="24"/>
          <w:szCs w:val="24"/>
          <w:bdr w:val="none" w:sz="0" w:space="0" w:color="auto"/>
          <w:lang w:val="bg-BG" w:eastAsia="bg-BG"/>
        </w:rPr>
        <w:t>с. Петково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7, 19, 20, 21, 22, 6, 5, 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Столник и Доганово /селища от VІ-ти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Чурек, Огняново, Елешница, Григорево, Голема Раковица /селища от VІІ-ми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Потоп, Караполци, Крушовица, Богданлия /селища от VІІІ-ми функционален тип/ са еднозонални.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3.</w:t>
      </w:r>
      <w:r w:rsidRPr="002F354C">
        <w:rPr>
          <w:rFonts w:ascii="Times New Roman" w:eastAsia="Times New Roman" w:hAnsi="Times New Roman" w:cs="Times New Roman"/>
          <w:color w:val="auto"/>
          <w:sz w:val="24"/>
          <w:szCs w:val="24"/>
          <w:bdr w:val="none" w:sz="0" w:space="0" w:color="auto"/>
          <w:lang w:val="bg-BG" w:eastAsia="bg-BG"/>
        </w:rPr>
        <w:t xml:space="preserve"> При използване на електронните услуги, предлагани на сайта на Община Елин Пелин, посочената за съответната услуга цена в настояшата наредба се намалява с 20 %.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ПРЕХОДНИ И ЗАКЛЮЧИТЕЛНИ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4.</w:t>
      </w:r>
      <w:r w:rsidRPr="002F354C">
        <w:rPr>
          <w:rFonts w:ascii="Times New Roman" w:eastAsia="Times New Roman" w:hAnsi="Times New Roman" w:cs="Times New Roman"/>
          <w:color w:val="auto"/>
          <w:sz w:val="24"/>
          <w:szCs w:val="24"/>
          <w:bdr w:val="none" w:sz="0" w:space="0" w:color="auto"/>
          <w:lang w:val="ru-RU" w:eastAsia="bg-BG"/>
        </w:rPr>
        <w:t xml:space="preserve"> Изпълнението и контрола по изпълнението на тази наредба се осъществява от Кмета на общината или определени от него длъжностни лица.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5.</w:t>
      </w:r>
      <w:r w:rsidRPr="002F354C">
        <w:rPr>
          <w:rFonts w:ascii="Times New Roman" w:eastAsia="Times New Roman" w:hAnsi="Times New Roman" w:cs="Times New Roman"/>
          <w:color w:val="auto"/>
          <w:sz w:val="24"/>
          <w:szCs w:val="24"/>
          <w:bdr w:val="none" w:sz="0" w:space="0" w:color="auto"/>
          <w:lang w:val="ru-RU" w:eastAsia="bg-BG"/>
        </w:rPr>
        <w:t xml:space="preserve"> При започнало, но недовършено плащане на такси и цени на услуги, или при възникнало, но неизпълнено задължение за плащ</w:t>
      </w:r>
      <w:r>
        <w:rPr>
          <w:rFonts w:ascii="Times New Roman" w:eastAsia="Times New Roman" w:hAnsi="Times New Roman" w:cs="Times New Roman"/>
          <w:color w:val="auto"/>
          <w:sz w:val="24"/>
          <w:szCs w:val="24"/>
          <w:bdr w:val="none" w:sz="0" w:space="0" w:color="auto"/>
          <w:lang w:val="ru-RU" w:eastAsia="bg-BG"/>
        </w:rPr>
        <w:t xml:space="preserve">ане, същото се завършва по </w:t>
      </w:r>
      <w:proofErr w:type="gramStart"/>
      <w:r>
        <w:rPr>
          <w:rFonts w:ascii="Times New Roman" w:eastAsia="Times New Roman" w:hAnsi="Times New Roman" w:cs="Times New Roman"/>
          <w:color w:val="auto"/>
          <w:sz w:val="24"/>
          <w:szCs w:val="24"/>
          <w:bdr w:val="none" w:sz="0" w:space="0" w:color="auto"/>
          <w:lang w:val="ru-RU" w:eastAsia="bg-BG"/>
        </w:rPr>
        <w:t xml:space="preserve">реда </w:t>
      </w:r>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наредбата, която е била в сила при възникване на задължението за плащане.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6.</w:t>
      </w:r>
      <w:r w:rsidRPr="002F354C">
        <w:rPr>
          <w:rFonts w:ascii="Times New Roman" w:eastAsia="Times New Roman" w:hAnsi="Times New Roman" w:cs="Times New Roman"/>
          <w:color w:val="auto"/>
          <w:sz w:val="24"/>
          <w:szCs w:val="24"/>
          <w:bdr w:val="none" w:sz="0" w:space="0" w:color="auto"/>
          <w:lang w:val="bg-BG" w:eastAsia="bg-BG"/>
        </w:rPr>
        <w:t xml:space="preserve"> Тази Наредба се издава на основание чл. 9 от Закона за местните данъци и такси, и отменя </w:t>
      </w:r>
      <w:r w:rsidRPr="00DB0C9D">
        <w:rPr>
          <w:rFonts w:ascii="Times New Roman" w:eastAsia="Times New Roman" w:hAnsi="Times New Roman" w:cs="Times New Roman"/>
          <w:i/>
          <w:color w:val="auto"/>
          <w:sz w:val="24"/>
          <w:szCs w:val="24"/>
          <w:bdr w:val="none" w:sz="0" w:space="0" w:color="auto"/>
          <w:lang w:val="bg-BG" w:eastAsia="bg-BG"/>
        </w:rPr>
        <w:t>Наредбата за определянето и администрирането на местните такси и цени на услуги на територията на Община Елин Пелин, приета от общински съвет Елин Пелин с Решение №1246 от заседание проведено на 16.12.2010 год., изменена с Реш.№ 1295/27.01.2011г.; Реш.№ 35 (касае Прил.№4 към Наредбата) и 78/22.12.2011г.; Реш.№175/23.02.12г.; Реш.№213/29.03.2012г.; Реш.№265/31.05.2012г. всички на ОбС; изм., съгласно Реш.№472/12г. на АССО по д.№800/11г., Реш.№463/13г. на ВАС по д. №11251/12г., Реш.№571/12г. на АССО по д.№175/12г. и Реш.№6130/13г. на ВАС по д.№11632/12г.; изм. с Реш.№744/25.07.2013г. на ОбС, изм. с Реш. № 1226/ 29.01.2015г., изм.и доп. с Реш.№1273/26.03.2015г.; доп.с Реш.№1355/28.05.2015г.на ОбС; изм.с Реш.№1445/02.09.2015г.; изм.и доп. с Реш.№141/31.03.2016г., ОТМЕНЕНО от АССО с решение по дело № 428/2016г; доп.с Реш.№373/20.12.2016г.; изм.с Реш.№440/30.03.17г., изм.и доп. с Реш.№ 536/31.05.2017г. на ОбСЕП.</w:t>
      </w:r>
      <w:r w:rsidRPr="00DB0C9D">
        <w:rPr>
          <w:rFonts w:ascii="Times New Roman" w:eastAsia="Times New Roman" w:hAnsi="Times New Roman" w:cs="Times New Roman"/>
          <w:b/>
          <w:color w:val="auto"/>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p>
    <w:p w:rsidR="00BF419E"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7.</w:t>
      </w:r>
      <w:r>
        <w:rPr>
          <w:rFonts w:ascii="Times New Roman" w:eastAsia="Times New Roman" w:hAnsi="Times New Roman" w:cs="Times New Roman"/>
          <w:color w:val="auto"/>
          <w:sz w:val="24"/>
          <w:szCs w:val="24"/>
          <w:bdr w:val="none" w:sz="0" w:space="0" w:color="auto"/>
          <w:lang w:val="bg-BG" w:eastAsia="bg-BG"/>
        </w:rPr>
        <w:t xml:space="preserve"> Наредбата влиза в сила в деня на обявяването решението на Общински съвет – Елин Пелин за нейното приемане.  </w:t>
      </w:r>
      <w:r w:rsidRPr="002F354C">
        <w:rPr>
          <w:rFonts w:ascii="Times New Roman" w:eastAsia="Times New Roman" w:hAnsi="Times New Roman" w:cs="Times New Roman"/>
          <w:b/>
          <w:color w:val="auto"/>
          <w:bdr w:val="none" w:sz="0" w:space="0" w:color="auto"/>
          <w:lang w:val="bg-BG" w:eastAsia="bg-BG"/>
        </w:rPr>
        <w:tab/>
      </w:r>
    </w:p>
    <w:p w:rsidR="00D92CF8" w:rsidRPr="00F435AF" w:rsidRDefault="00BF419E"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F435AF">
        <w:rPr>
          <w:rFonts w:ascii="Times New Roman" w:eastAsia="Times New Roman" w:hAnsi="Times New Roman" w:cs="Times New Roman"/>
          <w:b/>
          <w:color w:val="auto"/>
          <w:sz w:val="24"/>
          <w:szCs w:val="24"/>
          <w:bdr w:val="none" w:sz="0" w:space="0" w:color="auto"/>
          <w:lang w:val="bg-BG" w:eastAsia="bg-BG"/>
        </w:rPr>
        <w:t>§ 8.</w:t>
      </w:r>
      <w:r w:rsidRPr="00F435AF">
        <w:rPr>
          <w:rFonts w:ascii="Times New Roman" w:eastAsia="Times New Roman" w:hAnsi="Times New Roman" w:cs="Times New Roman"/>
          <w:color w:val="auto"/>
          <w:sz w:val="24"/>
          <w:szCs w:val="24"/>
          <w:bdr w:val="none" w:sz="0" w:space="0" w:color="auto"/>
          <w:lang w:val="bg-BG" w:eastAsia="bg-BG"/>
        </w:rPr>
        <w:t xml:space="preserve"> </w:t>
      </w:r>
      <w:r w:rsidR="00D92CF8" w:rsidRPr="00F435AF">
        <w:rPr>
          <w:rFonts w:ascii="Times New Roman" w:eastAsia="Times New Roman" w:hAnsi="Times New Roman" w:cs="Times New Roman"/>
          <w:b/>
          <w:color w:val="auto"/>
          <w:bdr w:val="none" w:sz="0" w:space="0" w:color="auto"/>
          <w:lang w:val="bg-BG" w:eastAsia="bg-BG"/>
        </w:rPr>
        <w:t xml:space="preserve">  </w:t>
      </w:r>
      <w:r w:rsidRPr="00F435AF">
        <w:rPr>
          <w:rFonts w:ascii="Times New Roman" w:eastAsia="Times New Roman" w:hAnsi="Times New Roman" w:cs="Times New Roman"/>
          <w:b/>
          <w:color w:val="auto"/>
          <w:sz w:val="24"/>
          <w:szCs w:val="24"/>
          <w:bdr w:val="none" w:sz="0" w:space="0" w:color="auto"/>
          <w:lang w:val="bg-BG" w:eastAsia="bg-BG"/>
        </w:rPr>
        <w:t>(нов, съгл. Реш.№</w:t>
      </w:r>
      <w:r w:rsidR="002F37FC">
        <w:rPr>
          <w:rFonts w:ascii="Times New Roman" w:eastAsia="Times New Roman" w:hAnsi="Times New Roman" w:cs="Times New Roman"/>
          <w:b/>
          <w:color w:val="auto"/>
          <w:sz w:val="24"/>
          <w:szCs w:val="24"/>
          <w:bdr w:val="none" w:sz="0" w:space="0" w:color="auto"/>
          <w:lang w:eastAsia="bg-BG"/>
        </w:rPr>
        <w:t>1111</w:t>
      </w:r>
      <w:r w:rsidRPr="00F435AF">
        <w:rPr>
          <w:rFonts w:ascii="Times New Roman" w:eastAsia="Times New Roman" w:hAnsi="Times New Roman" w:cs="Times New Roman"/>
          <w:b/>
          <w:color w:val="auto"/>
          <w:sz w:val="24"/>
          <w:szCs w:val="24"/>
          <w:bdr w:val="none" w:sz="0" w:space="0" w:color="auto"/>
          <w:lang w:val="bg-BG" w:eastAsia="bg-BG"/>
        </w:rPr>
        <w:t>/31.01.2019г. на ОбСЕП)</w:t>
      </w:r>
      <w:r w:rsidRPr="00F435AF">
        <w:rPr>
          <w:color w:val="auto"/>
        </w:rPr>
        <w:t xml:space="preserve"> </w:t>
      </w:r>
      <w:r w:rsidR="00D92CF8" w:rsidRPr="00F435AF">
        <w:rPr>
          <w:rFonts w:ascii="Times New Roman" w:eastAsia="Times New Roman" w:hAnsi="Times New Roman" w:cs="Times New Roman"/>
          <w:b/>
          <w:color w:val="auto"/>
          <w:bdr w:val="none" w:sz="0" w:space="0" w:color="auto"/>
          <w:lang w:val="bg-BG" w:eastAsia="bg-BG"/>
        </w:rPr>
        <w:t xml:space="preserve">   </w:t>
      </w:r>
      <w:r w:rsidR="00547FD4" w:rsidRPr="00F435AF">
        <w:rPr>
          <w:rFonts w:ascii="Times New Roman" w:eastAsia="Times New Roman" w:hAnsi="Times New Roman" w:cs="Times New Roman"/>
          <w:b/>
          <w:color w:val="auto"/>
          <w:bdr w:val="none" w:sz="0" w:space="0" w:color="auto"/>
          <w:lang w:val="bg-BG" w:eastAsia="bg-BG"/>
        </w:rPr>
        <w:t>Наредбата е приета с Решение №</w:t>
      </w:r>
      <w:r w:rsidR="00D92CF8" w:rsidRPr="00F435AF">
        <w:rPr>
          <w:rFonts w:ascii="Times New Roman" w:eastAsia="Times New Roman" w:hAnsi="Times New Roman" w:cs="Times New Roman"/>
          <w:b/>
          <w:color w:val="auto"/>
          <w:bdr w:val="none" w:sz="0" w:space="0" w:color="auto"/>
          <w:lang w:val="bg-BG" w:eastAsia="bg-BG"/>
        </w:rPr>
        <w:t xml:space="preserve">  </w:t>
      </w:r>
      <w:r w:rsidR="00547FD4" w:rsidRPr="00F435AF">
        <w:rPr>
          <w:rFonts w:ascii="Times New Roman" w:eastAsia="Times New Roman" w:hAnsi="Times New Roman" w:cs="Times New Roman"/>
          <w:b/>
          <w:color w:val="auto"/>
          <w:bdr w:val="none" w:sz="0" w:space="0" w:color="auto"/>
          <w:lang w:val="bg-BG" w:eastAsia="bg-BG"/>
        </w:rPr>
        <w:t>867 по Протокол №</w:t>
      </w:r>
      <w:r w:rsidR="00813BD4" w:rsidRPr="00F435AF">
        <w:rPr>
          <w:rFonts w:ascii="Times New Roman" w:eastAsia="Times New Roman" w:hAnsi="Times New Roman" w:cs="Times New Roman"/>
          <w:b/>
          <w:color w:val="auto"/>
          <w:bdr w:val="none" w:sz="0" w:space="0" w:color="auto"/>
          <w:lang w:val="bg-BG" w:eastAsia="bg-BG"/>
        </w:rPr>
        <w:t xml:space="preserve">35/29.03.2018г. на Общински съвет-Елин Пелин; </w:t>
      </w:r>
      <w:r w:rsidR="003F52E1" w:rsidRPr="00F435AF">
        <w:rPr>
          <w:rFonts w:ascii="Times New Roman" w:eastAsia="Times New Roman" w:hAnsi="Times New Roman" w:cs="Times New Roman"/>
          <w:b/>
          <w:color w:val="auto"/>
          <w:bdr w:val="none" w:sz="0" w:space="0" w:color="auto"/>
          <w:lang w:val="bg-BG" w:eastAsia="bg-BG"/>
        </w:rPr>
        <w:t>И</w:t>
      </w:r>
      <w:r w:rsidR="008548AB" w:rsidRPr="00F435AF">
        <w:rPr>
          <w:rFonts w:ascii="Times New Roman" w:eastAsia="Times New Roman" w:hAnsi="Times New Roman" w:cs="Times New Roman"/>
          <w:b/>
          <w:color w:val="auto"/>
          <w:bdr w:val="none" w:sz="0" w:space="0" w:color="auto"/>
          <w:lang w:val="bg-BG" w:eastAsia="bg-BG"/>
        </w:rPr>
        <w:t xml:space="preserve">зм.и доп. с Реш.№1052 по Протокол №41/25.10.18г. на Общински съвет-Елин Пелин; </w:t>
      </w:r>
      <w:r w:rsidR="003F52E1" w:rsidRPr="00F435AF">
        <w:rPr>
          <w:rFonts w:ascii="Times New Roman" w:eastAsia="Times New Roman" w:hAnsi="Times New Roman" w:cs="Times New Roman"/>
          <w:b/>
          <w:color w:val="auto"/>
          <w:bdr w:val="none" w:sz="0" w:space="0" w:color="auto"/>
          <w:lang w:val="bg-BG" w:eastAsia="bg-BG"/>
        </w:rPr>
        <w:t>И</w:t>
      </w:r>
      <w:r w:rsidR="008548AB" w:rsidRPr="00F435AF">
        <w:rPr>
          <w:rFonts w:ascii="Times New Roman" w:eastAsia="Times New Roman" w:hAnsi="Times New Roman" w:cs="Times New Roman"/>
          <w:b/>
          <w:color w:val="auto"/>
          <w:bdr w:val="none" w:sz="0" w:space="0" w:color="auto"/>
          <w:lang w:val="bg-BG" w:eastAsia="bg-BG"/>
        </w:rPr>
        <w:t>зм.и доп. с Реш.№</w:t>
      </w:r>
      <w:proofErr w:type="gramStart"/>
      <w:r w:rsidR="00F435AF" w:rsidRPr="00F435AF">
        <w:rPr>
          <w:rFonts w:ascii="Times New Roman" w:eastAsia="Times New Roman" w:hAnsi="Times New Roman" w:cs="Times New Roman"/>
          <w:b/>
          <w:color w:val="auto"/>
          <w:bdr w:val="none" w:sz="0" w:space="0" w:color="auto"/>
          <w:lang w:eastAsia="bg-BG"/>
        </w:rPr>
        <w:t>1111</w:t>
      </w:r>
      <w:r w:rsidR="008548AB" w:rsidRPr="00F435AF">
        <w:rPr>
          <w:rFonts w:ascii="Times New Roman" w:eastAsia="Times New Roman" w:hAnsi="Times New Roman" w:cs="Times New Roman"/>
          <w:b/>
          <w:color w:val="auto"/>
          <w:bdr w:val="none" w:sz="0" w:space="0" w:color="auto"/>
          <w:lang w:val="bg-BG" w:eastAsia="bg-BG"/>
        </w:rPr>
        <w:t xml:space="preserve"> по Протокол №44/31.01.19</w:t>
      </w:r>
      <w:r w:rsidR="00813BD4" w:rsidRPr="00F435AF">
        <w:rPr>
          <w:rFonts w:ascii="Times New Roman" w:eastAsia="Times New Roman" w:hAnsi="Times New Roman" w:cs="Times New Roman"/>
          <w:b/>
          <w:color w:val="auto"/>
          <w:bdr w:val="none" w:sz="0" w:space="0" w:color="auto"/>
          <w:lang w:val="bg-BG" w:eastAsia="bg-BG"/>
        </w:rPr>
        <w:t>г.</w:t>
      </w:r>
      <w:proofErr w:type="gramEnd"/>
      <w:r w:rsidR="00813BD4" w:rsidRPr="00F435AF">
        <w:rPr>
          <w:rFonts w:ascii="Times New Roman" w:eastAsia="Times New Roman" w:hAnsi="Times New Roman" w:cs="Times New Roman"/>
          <w:b/>
          <w:color w:val="auto"/>
          <w:bdr w:val="none" w:sz="0" w:space="0" w:color="auto"/>
          <w:lang w:val="bg-BG" w:eastAsia="bg-BG"/>
        </w:rPr>
        <w:t xml:space="preserve"> на Общински съвет-Елин Пелин</w:t>
      </w:r>
      <w:r w:rsidR="008125A3" w:rsidRPr="00F435AF">
        <w:rPr>
          <w:rFonts w:ascii="Times New Roman" w:eastAsia="Times New Roman" w:hAnsi="Times New Roman" w:cs="Times New Roman"/>
          <w:b/>
          <w:color w:val="auto"/>
          <w:bdr w:val="none" w:sz="0" w:space="0" w:color="auto"/>
          <w:lang w:val="bg-BG" w:eastAsia="bg-BG"/>
        </w:rPr>
        <w:t xml:space="preserve"> и влиза в сила от 01.02.2019г.</w:t>
      </w:r>
      <w:r w:rsidR="00D92CF8" w:rsidRPr="00F435AF">
        <w:rPr>
          <w:rFonts w:ascii="Times New Roman" w:eastAsia="Times New Roman" w:hAnsi="Times New Roman" w:cs="Times New Roman"/>
          <w:b/>
          <w:color w:val="auto"/>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jc w:val="both"/>
        <w:rPr>
          <w:rFonts w:ascii="Times New Roman" w:eastAsia="Times New Roman" w:hAnsi="Times New Roman" w:cs="Times New Roman"/>
          <w:b/>
          <w:color w:val="auto"/>
          <w:bdr w:val="none" w:sz="0" w:space="0" w:color="auto"/>
          <w:lang w:val="bg-BG" w:eastAsia="bg-BG"/>
        </w:rPr>
      </w:pPr>
    </w:p>
    <w:p w:rsidR="0057668B" w:rsidRDefault="0057668B"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eastAsia="bg-BG"/>
        </w:rPr>
      </w:pPr>
    </w:p>
    <w:p w:rsidR="0057668B" w:rsidRDefault="0057668B"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eastAsia="bg-BG"/>
        </w:rPr>
      </w:pPr>
    </w:p>
    <w:p w:rsidR="00A422D9" w:rsidRDefault="00A422D9"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eastAsia="bg-BG"/>
        </w:rPr>
      </w:pPr>
      <w:bookmarkStart w:id="0" w:name="_GoBack"/>
      <w:bookmarkEnd w:id="0"/>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Приложение № 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Към 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 xml:space="preserve">1. </w:t>
      </w:r>
      <w:r w:rsidRPr="002F354C">
        <w:rPr>
          <w:rFonts w:ascii="Times New Roman" w:eastAsia="Times New Roman" w:hAnsi="Times New Roman" w:cs="Times New Roman"/>
          <w:b/>
          <w:color w:val="auto"/>
          <w:sz w:val="24"/>
          <w:szCs w:val="24"/>
          <w:bdr w:val="none" w:sz="0" w:space="0" w:color="auto"/>
          <w:lang w:val="ru-RU"/>
        </w:rPr>
        <w:t>За ползване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rPr>
        <w:t xml:space="preserve">на тротоари, площади, улични </w:t>
      </w:r>
      <w:proofErr w:type="gramStart"/>
      <w:r w:rsidRPr="002F354C">
        <w:rPr>
          <w:rFonts w:ascii="Times New Roman" w:eastAsia="Times New Roman" w:hAnsi="Times New Roman" w:cs="Times New Roman"/>
          <w:b/>
          <w:color w:val="auto"/>
          <w:sz w:val="24"/>
          <w:szCs w:val="24"/>
          <w:bdr w:val="none" w:sz="0" w:space="0" w:color="auto"/>
          <w:lang w:val="ru-RU"/>
        </w:rPr>
        <w:t>платна</w:t>
      </w:r>
      <w:proofErr w:type="gramEnd"/>
      <w:r w:rsidRPr="002F354C">
        <w:rPr>
          <w:rFonts w:ascii="Times New Roman" w:eastAsia="Times New Roman" w:hAnsi="Times New Roman" w:cs="Times New Roman"/>
          <w:b/>
          <w:color w:val="auto"/>
          <w:sz w:val="24"/>
          <w:szCs w:val="24"/>
          <w:bdr w:val="none" w:sz="0" w:space="0" w:color="auto"/>
          <w:lang w:val="ru-RU"/>
        </w:rPr>
        <w:t xml:space="preserve"> и други </w:t>
      </w:r>
      <w:r w:rsidRPr="002F354C">
        <w:rPr>
          <w:rFonts w:ascii="Times New Roman" w:eastAsia="Times New Roman" w:hAnsi="Times New Roman" w:cs="Times New Roman"/>
          <w:b/>
          <w:color w:val="auto"/>
          <w:sz w:val="24"/>
          <w:szCs w:val="24"/>
          <w:bdr w:val="none" w:sz="0" w:space="0" w:color="auto"/>
          <w:lang w:val="bg-BG"/>
        </w:rPr>
        <w:t>терени-общинска собственост, за търговска дейност на открито, включително за разполагане на маси,</w:t>
      </w:r>
      <w:r w:rsidRPr="002F354C">
        <w:rPr>
          <w:rFonts w:ascii="Times New Roman" w:eastAsia="Times New Roman" w:hAnsi="Times New Roman" w:cs="Times New Roman"/>
          <w:b/>
          <w:color w:val="auto"/>
          <w:sz w:val="24"/>
          <w:szCs w:val="24"/>
          <w:bdr w:val="none" w:sz="0" w:space="0" w:color="auto"/>
          <w:lang w:val="ru-RU"/>
        </w:rPr>
        <w:t xml:space="preserve"> столове, витрини:</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 За гр. Елин Пелин – Зоните, извън т.1.1;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1.4.За всички останали населени места на територията на Община Елин Пелин </w:t>
      </w:r>
      <w:r>
        <w:rPr>
          <w:rFonts w:ascii="Times New Roman" w:eastAsia="Times New Roman" w:hAnsi="Times New Roman" w:cs="Times New Roman"/>
          <w:color w:val="auto"/>
          <w:sz w:val="24"/>
          <w:szCs w:val="24"/>
          <w:bdr w:val="none" w:sz="0" w:space="0" w:color="auto"/>
          <w:lang w:val="bg-BG" w:eastAsia="bg-BG"/>
        </w:rPr>
        <w:t>– 0.40</w:t>
      </w:r>
      <w:r w:rsidRPr="002F354C">
        <w:rPr>
          <w:rFonts w:ascii="Times New Roman" w:eastAsia="Times New Roman" w:hAnsi="Times New Roman" w:cs="Times New Roman"/>
          <w:color w:val="auto"/>
          <w:sz w:val="24"/>
          <w:szCs w:val="24"/>
          <w:bdr w:val="none" w:sz="0" w:space="0" w:color="auto"/>
          <w:lang w:val="bg-BG" w:eastAsia="bg-BG"/>
        </w:rPr>
        <w:t xml:space="preserve">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sz w:val="24"/>
          <w:szCs w:val="24"/>
          <w:bdr w:val="none" w:sz="0" w:space="0" w:color="auto"/>
          <w:lang w:val="bg-BG" w:eastAsia="bg-BG"/>
        </w:rPr>
      </w:pPr>
      <w:r w:rsidRPr="002F354C">
        <w:rPr>
          <w:rFonts w:ascii="Times New Roman" w:eastAsia="Times New Roman" w:hAnsi="Times New Roman" w:cs="Times New Roman"/>
          <w:b/>
          <w:sz w:val="24"/>
          <w:szCs w:val="24"/>
          <w:bdr w:val="none" w:sz="0" w:space="0" w:color="auto"/>
          <w:lang w:val="bg-BG" w:eastAsia="bg-BG"/>
        </w:rPr>
        <w:t>На месец – в случаите по ал.2:</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Централна градска част – 3,00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Зоните, извън т. 1.1., с. Гара Елин Пелин, с.Нови хан, с.Равно поле и с.Мусачево – 2,50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xml:space="preserve">.  За с. Лесново и с. Габра  – 2,00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 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 xml:space="preserve">. За всички останали населени места на територията на Община Елин Пелин – 1,00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2.</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За ползване на терени, върху които са организирани панаири, събори и пазари за продажба на стоки – за 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2.2.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2.4.За всички останали населени места на територията на Община Елин Пелин -  0.40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- 3.00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Нови хан,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Равно поле,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За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Габра –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останали населени места на територията на Община Елин Пелин -   1,00 лв./кв.м.</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За ползване терени, върху които са организирани панорами, стрелбища, моторни люлки, детски електромобили и др. – за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3.2.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lastRenderedPageBreak/>
        <w:t xml:space="preserve">3.4.За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3.00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Габра</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Pr>
          <w:rFonts w:ascii="Times New Roman" w:eastAsia="Times New Roman" w:hAnsi="Times New Roman" w:cs="Times New Roman"/>
          <w:color w:val="auto"/>
          <w:sz w:val="24"/>
          <w:szCs w:val="24"/>
          <w:bdr w:val="none" w:sz="0" w:space="0" w:color="auto"/>
          <w:lang w:val="ru-RU"/>
        </w:rPr>
        <w:t>на</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Община Елин Пелин – 1.50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4. </w:t>
      </w:r>
      <w:r w:rsidRPr="002F354C">
        <w:rPr>
          <w:rFonts w:ascii="Times New Roman" w:eastAsia="Times New Roman" w:hAnsi="Times New Roman" w:cs="Times New Roman"/>
          <w:b/>
          <w:color w:val="auto"/>
          <w:sz w:val="24"/>
          <w:szCs w:val="24"/>
          <w:bdr w:val="none" w:sz="0" w:space="0" w:color="auto"/>
          <w:lang w:val="ru-RU" w:eastAsia="bg-BG"/>
        </w:rPr>
        <w:t>За пол</w:t>
      </w:r>
      <w:r w:rsidRPr="002F354C">
        <w:rPr>
          <w:rFonts w:ascii="Times New Roman" w:eastAsia="Times New Roman" w:hAnsi="Times New Roman" w:cs="Times New Roman"/>
          <w:b/>
          <w:color w:val="auto"/>
          <w:sz w:val="24"/>
          <w:szCs w:val="24"/>
          <w:bdr w:val="none" w:sz="0" w:space="0" w:color="auto"/>
          <w:lang w:val="bg-BG" w:eastAsia="bg-BG"/>
        </w:rPr>
        <w:t>з</w:t>
      </w:r>
      <w:r w:rsidRPr="002F354C">
        <w:rPr>
          <w:rFonts w:ascii="Times New Roman" w:eastAsia="Times New Roman" w:hAnsi="Times New Roman" w:cs="Times New Roman"/>
          <w:b/>
          <w:color w:val="auto"/>
          <w:sz w:val="24"/>
          <w:szCs w:val="24"/>
          <w:bdr w:val="none" w:sz="0" w:space="0" w:color="auto"/>
          <w:lang w:val="ru-RU" w:eastAsia="bg-BG"/>
        </w:rPr>
        <w:t>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eastAsia="bg-BG"/>
        </w:rPr>
        <w:t xml:space="preserve">на </w:t>
      </w:r>
      <w:r w:rsidRPr="002F354C">
        <w:rPr>
          <w:rFonts w:ascii="Times New Roman" w:eastAsia="Times New Roman" w:hAnsi="Times New Roman" w:cs="Times New Roman"/>
          <w:b/>
          <w:color w:val="auto"/>
          <w:sz w:val="24"/>
          <w:szCs w:val="24"/>
          <w:bdr w:val="none" w:sz="0" w:space="0" w:color="auto"/>
          <w:lang w:val="bg-BG" w:eastAsia="bg-BG"/>
        </w:rPr>
        <w:t xml:space="preserve">тротоари и други </w:t>
      </w:r>
      <w:r w:rsidRPr="002F354C">
        <w:rPr>
          <w:rFonts w:ascii="Times New Roman" w:eastAsia="Times New Roman" w:hAnsi="Times New Roman" w:cs="Times New Roman"/>
          <w:b/>
          <w:color w:val="auto"/>
          <w:sz w:val="24"/>
          <w:szCs w:val="24"/>
          <w:bdr w:val="none" w:sz="0" w:space="0" w:color="auto"/>
          <w:lang w:val="ru-RU" w:eastAsia="bg-BG"/>
        </w:rPr>
        <w:t>общински</w:t>
      </w:r>
      <w:r w:rsidRPr="002F354C">
        <w:rPr>
          <w:rFonts w:ascii="Times New Roman" w:eastAsia="Times New Roman" w:hAnsi="Times New Roman" w:cs="Times New Roman"/>
          <w:b/>
          <w:color w:val="auto"/>
          <w:sz w:val="24"/>
          <w:szCs w:val="24"/>
          <w:bdr w:val="none" w:sz="0" w:space="0" w:color="auto"/>
          <w:lang w:val="bg-BG" w:eastAsia="bg-BG"/>
        </w:rPr>
        <w:t xml:space="preserve"> терени не по предназначение</w:t>
      </w:r>
      <w:r w:rsidRPr="002F354C">
        <w:rPr>
          <w:rFonts w:ascii="Times New Roman" w:eastAsia="Times New Roman" w:hAnsi="Times New Roman" w:cs="Times New Roman"/>
          <w:b/>
          <w:color w:val="auto"/>
          <w:sz w:val="24"/>
          <w:szCs w:val="24"/>
          <w:bdr w:val="none" w:sz="0" w:space="0" w:color="auto"/>
          <w:lang w:val="ru-RU" w:eastAsia="bg-BG"/>
        </w:rPr>
        <w:t xml:space="preserve"> –  за </w:t>
      </w:r>
      <w:r w:rsidRPr="002F354C">
        <w:rPr>
          <w:rFonts w:ascii="Times New Roman" w:eastAsia="Times New Roman" w:hAnsi="Times New Roman" w:cs="Times New Roman"/>
          <w:b/>
          <w:color w:val="auto"/>
          <w:sz w:val="24"/>
          <w:szCs w:val="24"/>
          <w:bdr w:val="none" w:sz="0" w:space="0" w:color="auto"/>
          <w:lang w:val="bg-BG" w:eastAsia="bg-BG"/>
        </w:rPr>
        <w:t xml:space="preserve">разполагане на материали за строителство, отопление и други се събира такса </w:t>
      </w:r>
      <w:proofErr w:type="gramStart"/>
      <w:r w:rsidRPr="002F354C">
        <w:rPr>
          <w:rFonts w:ascii="Times New Roman" w:eastAsia="Times New Roman" w:hAnsi="Times New Roman" w:cs="Times New Roman"/>
          <w:b/>
          <w:color w:val="auto"/>
          <w:sz w:val="24"/>
          <w:szCs w:val="24"/>
          <w:bdr w:val="none" w:sz="0" w:space="0" w:color="auto"/>
          <w:lang w:val="bg-BG" w:eastAsia="bg-BG"/>
        </w:rPr>
        <w:t>на</w:t>
      </w:r>
      <w:proofErr w:type="gramEnd"/>
      <w:r w:rsidRPr="002F354C">
        <w:rPr>
          <w:rFonts w:ascii="Times New Roman" w:eastAsia="Times New Roman" w:hAnsi="Times New Roman" w:cs="Times New Roman"/>
          <w:b/>
          <w:color w:val="auto"/>
          <w:sz w:val="24"/>
          <w:szCs w:val="24"/>
          <w:bdr w:val="none" w:sz="0" w:space="0" w:color="auto"/>
          <w:lang w:val="bg-BG" w:eastAsia="bg-BG"/>
        </w:rPr>
        <w:t xml:space="preserve"> кв.</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м</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5102E0" w:rsidRDefault="005102E0"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4.2.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4.4.</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2,00 лв./кв.м.</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1,40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98"/>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5. За ползване на общински терени с цел търговия на селскостопанска продукция от производители таксата 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5.1. За гр. Елин Пелин – Централна градска част - 0.50 лв./кв.м.</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5.2.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5.3.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- 0,30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0,20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2.00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-1,40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lastRenderedPageBreak/>
        <w:tab/>
      </w:r>
      <w:r w:rsidRPr="002F354C">
        <w:rPr>
          <w:rFonts w:ascii="Times New Roman" w:hAnsi="Times New Roman" w:cs="Times New Roman"/>
          <w:b/>
          <w:color w:val="auto"/>
          <w:sz w:val="24"/>
          <w:szCs w:val="24"/>
          <w:bdr w:val="none" w:sz="0" w:space="0" w:color="auto"/>
          <w:lang w:val="bg-BG"/>
        </w:rPr>
        <w:t>6.За ползване на тротоари, площади, улични платна и други терени – общинска собственост за провеждане на мероприятия и за извършване на рекламно-информационна дейност се заплаща цена,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ден:</w:t>
      </w:r>
      <w:r w:rsidRPr="002F354C">
        <w:rPr>
          <w:rFonts w:ascii="Times New Roman" w:hAnsi="Times New Roman" w:cs="Times New Roman"/>
          <w:color w:val="auto"/>
          <w:sz w:val="24"/>
          <w:szCs w:val="24"/>
          <w:bdr w:val="none" w:sz="0" w:space="0" w:color="auto"/>
          <w:lang w:val="bg-BG"/>
        </w:rPr>
        <w:tab/>
      </w:r>
      <w:r w:rsidRPr="002F354C">
        <w:rPr>
          <w:rFonts w:ascii="Times New Roman" w:hAnsi="Times New Roman" w:cs="Times New Roman"/>
          <w:color w:val="auto"/>
          <w:sz w:val="24"/>
          <w:szCs w:val="24"/>
          <w:bdr w:val="none" w:sz="0" w:space="0" w:color="auto"/>
          <w:lang w:val="bg-BG"/>
        </w:rPr>
        <w:tab/>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6.1. За град Елин Пелин – Централна градска част – 1,00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 xml:space="preserve">6.2.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0</w:t>
      </w:r>
      <w:proofErr w:type="gramStart"/>
      <w:r w:rsidRPr="002F354C">
        <w:rPr>
          <w:rFonts w:ascii="Times New Roman" w:hAnsi="Times New Roman" w:cs="Times New Roman"/>
          <w:color w:val="auto"/>
          <w:sz w:val="24"/>
          <w:szCs w:val="24"/>
          <w:bdr w:val="none" w:sz="0" w:space="0" w:color="auto"/>
          <w:lang w:val="bg-BG"/>
        </w:rPr>
        <w:t>,70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6.3. За всички останали населени места на територията на Община Елин Пелин– 0,50 лв./кв. м.</w:t>
      </w:r>
      <w:r>
        <w:rPr>
          <w:rFonts w:ascii="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месец</w:t>
      </w:r>
      <w:r>
        <w:rPr>
          <w:rFonts w:ascii="Times New Roman" w:hAnsi="Times New Roman" w:cs="Times New Roman"/>
          <w:b/>
          <w:color w:val="auto"/>
          <w:sz w:val="24"/>
          <w:szCs w:val="24"/>
          <w:bdr w:val="none" w:sz="0" w:space="0" w:color="auto"/>
          <w:lang w:val="bg-BG"/>
        </w:rPr>
        <w:t xml:space="preserve"> – в случаите на ал.2</w:t>
      </w:r>
      <w:r w:rsidRPr="002F354C">
        <w:rPr>
          <w:rFonts w:ascii="Times New Roman" w:hAnsi="Times New Roman" w:cs="Times New Roman"/>
          <w:b/>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w:t>
      </w:r>
      <w:r>
        <w:rPr>
          <w:rFonts w:ascii="Times New Roman" w:hAnsi="Times New Roman" w:cs="Times New Roman"/>
          <w:color w:val="auto"/>
          <w:sz w:val="24"/>
          <w:szCs w:val="24"/>
          <w:bdr w:val="none" w:sz="0" w:space="0" w:color="auto"/>
          <w:lang w:val="bg-BG"/>
        </w:rPr>
        <w:t>4</w:t>
      </w:r>
      <w:r w:rsidRPr="002F354C">
        <w:rPr>
          <w:rFonts w:ascii="Times New Roman" w:hAnsi="Times New Roman" w:cs="Times New Roman"/>
          <w:color w:val="auto"/>
          <w:sz w:val="24"/>
          <w:szCs w:val="24"/>
          <w:bdr w:val="none" w:sz="0" w:space="0" w:color="auto"/>
          <w:lang w:val="bg-BG"/>
        </w:rPr>
        <w:t>. За град Елин Пелин – Централна градска част – 30,00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Pr>
          <w:rFonts w:ascii="Times New Roman" w:hAnsi="Times New Roman" w:cs="Times New Roman"/>
          <w:color w:val="auto"/>
          <w:sz w:val="24"/>
          <w:szCs w:val="24"/>
          <w:bdr w:val="none" w:sz="0" w:space="0" w:color="auto"/>
          <w:lang w:val="bg-BG"/>
        </w:rPr>
        <w:t>6.5</w:t>
      </w:r>
      <w:r w:rsidRPr="002F354C">
        <w:rPr>
          <w:rFonts w:ascii="Times New Roman" w:hAnsi="Times New Roman" w:cs="Times New Roman"/>
          <w:color w:val="auto"/>
          <w:sz w:val="24"/>
          <w:szCs w:val="24"/>
          <w:bdr w:val="none" w:sz="0" w:space="0" w:color="auto"/>
          <w:lang w:val="bg-BG"/>
        </w:rPr>
        <w:t xml:space="preserve">.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21</w:t>
      </w:r>
      <w:proofErr w:type="gramStart"/>
      <w:r w:rsidRPr="002F354C">
        <w:rPr>
          <w:rFonts w:ascii="Times New Roman" w:hAnsi="Times New Roman" w:cs="Times New Roman"/>
          <w:color w:val="auto"/>
          <w:sz w:val="24"/>
          <w:szCs w:val="24"/>
          <w:bdr w:val="none" w:sz="0" w:space="0" w:color="auto"/>
          <w:lang w:val="bg-BG"/>
        </w:rPr>
        <w:t>,00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eastAsia="Times New Roman" w:hAnsi="Times New Roman" w:cs="Times New Roman"/>
          <w:b/>
          <w:color w:val="auto"/>
          <w:sz w:val="24"/>
          <w:szCs w:val="24"/>
          <w:bdr w:val="none" w:sz="0" w:space="0" w:color="auto"/>
          <w:lang w:val="bg-BG" w:eastAsia="bg-BG"/>
        </w:rPr>
      </w:pPr>
      <w:r>
        <w:rPr>
          <w:rFonts w:ascii="Times New Roman" w:hAnsi="Times New Roman" w:cs="Times New Roman"/>
          <w:color w:val="auto"/>
          <w:sz w:val="24"/>
          <w:szCs w:val="24"/>
          <w:bdr w:val="none" w:sz="0" w:space="0" w:color="auto"/>
          <w:lang w:val="bg-BG"/>
        </w:rPr>
        <w:t>6.6</w:t>
      </w:r>
      <w:r w:rsidRPr="002F354C">
        <w:rPr>
          <w:rFonts w:ascii="Times New Roman" w:hAnsi="Times New Roman" w:cs="Times New Roman"/>
          <w:color w:val="auto"/>
          <w:sz w:val="24"/>
          <w:szCs w:val="24"/>
          <w:bdr w:val="none" w:sz="0" w:space="0" w:color="auto"/>
          <w:lang w:val="bg-BG"/>
        </w:rPr>
        <w:t>. За всички останали населени места на територията на Община Елин Пелин– 15,00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C52351">
        <w:rPr>
          <w:rFonts w:ascii="Times New Roman" w:eastAsia="Times New Roman" w:hAnsi="Times New Roman" w:cs="Times New Roman"/>
          <w:b/>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ru-RU"/>
        </w:rPr>
        <w:t>При ползване по ал.1 на площи-общинска собственост от лица с намалена работоспособност се заплащат 50% от дължимата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1. за лица със загуба на работоспособност над 90%, когато  дейността се упражнява лично или от членове на техните  семейства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2. за лица със загуба на работоспособност над 50 %, когато лично упражняват дейността.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52351">
        <w:rPr>
          <w:rFonts w:ascii="Times New Roman" w:eastAsia="Times New Roman" w:hAnsi="Times New Roman" w:cs="Times New Roman"/>
          <w:b/>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Таксите се плащат при издаване на разрешението за посочения в него период.</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прекратяване на ползването на площите по ал.1, лицата не заплащат такса за периода от прекратяването до крайния срок на издаденото разрешително за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(9)</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промяна в размера на ползваната площ се спазва реда по предходната а</w:t>
      </w:r>
      <w:r>
        <w:rPr>
          <w:rFonts w:ascii="Times New Roman" w:eastAsia="Times New Roman" w:hAnsi="Times New Roman" w:cs="Times New Roman"/>
          <w:color w:val="auto"/>
          <w:sz w:val="24"/>
          <w:szCs w:val="24"/>
          <w:bdr w:val="none" w:sz="0" w:space="0" w:color="auto"/>
          <w:lang w:val="bg-BG" w:eastAsia="bg-BG"/>
        </w:rPr>
        <w:t>линея</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w:t>
      </w:r>
      <w:r w:rsidRPr="00C52351">
        <w:rPr>
          <w:rFonts w:ascii="Times New Roman" w:eastAsia="Times New Roman" w:hAnsi="Times New Roman" w:cs="Times New Roman"/>
          <w:b/>
          <w:color w:val="auto"/>
          <w:sz w:val="24"/>
          <w:szCs w:val="24"/>
          <w:bdr w:val="none" w:sz="0" w:space="0" w:color="auto"/>
          <w:lang w:val="be-BY" w:eastAsia="bg-BG"/>
        </w:rPr>
        <w:t>10</w:t>
      </w:r>
      <w:r w:rsidRPr="00C52351">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9378AE"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ab/>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 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tbl>
      <w:tblPr>
        <w:tblW w:w="9782" w:type="dxa"/>
        <w:tblInd w:w="-743" w:type="dxa"/>
        <w:tblLayout w:type="fixed"/>
        <w:tblLook w:val="04A0" w:firstRow="1" w:lastRow="0" w:firstColumn="1" w:lastColumn="0" w:noHBand="0" w:noVBand="1"/>
      </w:tblPr>
      <w:tblGrid>
        <w:gridCol w:w="567"/>
        <w:gridCol w:w="3403"/>
        <w:gridCol w:w="992"/>
        <w:gridCol w:w="851"/>
        <w:gridCol w:w="850"/>
        <w:gridCol w:w="1134"/>
        <w:gridCol w:w="992"/>
        <w:gridCol w:w="993"/>
      </w:tblGrid>
      <w:tr w:rsidR="00D92CF8" w:rsidRPr="002F354C" w:rsidTr="007922B1">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по ред</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НАИМЕНОВАНИЕ НА УСЛУГАТА</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ОБИКНОВЕНА УСЛУГА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БЪРЗА УСЛУГА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ЕКСПРЕСНА УСЛУГА </w:t>
            </w: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851"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850"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1134"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993"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r>
      <w:tr w:rsidR="00D92CF8" w:rsidRPr="002F354C" w:rsidTr="007922B1">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на недвижим имот от действащ регулационен и кадастрален план-формат А4</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скица за указан начин на застрояване от Главен архитект на Община Елин Пелин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2.1.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чл.140, ал.1 от ЗУТ, която представлява копие (извадка) от действащ подробен устойствен план</w:t>
            </w: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чл.41, ал.2 от ЗУТ</w:t>
            </w: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виза в условията на чл.140, ал.5 от ЗУТ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с указан начин на поставяне на обект в условията на чл.56, ал.5 и чл.57, ал.3 от ЗУТ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и справки: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заверен препис (копие) от решение на ОЕСУТ и заверено копие от документи в техническия архив-инвестиц. </w:t>
            </w:r>
            <w:proofErr w:type="gramStart"/>
            <w:r w:rsidRPr="002F354C">
              <w:rPr>
                <w:rFonts w:ascii="Times New Roman" w:eastAsia="Times New Roman" w:hAnsi="Times New Roman" w:cs="Times New Roman"/>
                <w:color w:val="auto"/>
                <w:sz w:val="16"/>
                <w:szCs w:val="16"/>
                <w:bdr w:val="none" w:sz="0" w:space="0" w:color="auto"/>
              </w:rPr>
              <w:t>преоекти</w:t>
            </w:r>
            <w:proofErr w:type="gramEnd"/>
            <w:r w:rsidRPr="002F354C">
              <w:rPr>
                <w:rFonts w:ascii="Times New Roman" w:eastAsia="Times New Roman" w:hAnsi="Times New Roman" w:cs="Times New Roman"/>
                <w:color w:val="auto"/>
                <w:sz w:val="16"/>
                <w:szCs w:val="16"/>
                <w:bdr w:val="none" w:sz="0" w:space="0" w:color="auto"/>
              </w:rPr>
              <w:t>, градоустр. планове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Удостоверения за факти и обстоятелства по територ. и селищно устройство</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и скица относно имоти подлежащи на възстановяване</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съгласие за комплексен проект за инвестиционна инициатива в условията на чл.150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допускане - 100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сградоинсталационни проекти за преустройство и реконструкция</w:t>
            </w:r>
          </w:p>
        </w:tc>
      </w:tr>
      <w:tr w:rsidR="00D92CF8" w:rsidRPr="002F354C" w:rsidTr="005102E0">
        <w:trPr>
          <w:trHeight w:val="57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Одобряване на инвестиционни проекти, проекти за преустройство и реконструкция за обекти от първа и втора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работни дни за проекти с комплексен доклад</w:t>
            </w:r>
          </w:p>
        </w:tc>
      </w:tr>
      <w:tr w:rsidR="00D92CF8" w:rsidRPr="002F354C" w:rsidTr="005102E0">
        <w:trPr>
          <w:trHeight w:val="6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доклад</w:t>
            </w:r>
            <w:proofErr w:type="gramEnd"/>
            <w:r w:rsidRPr="002F354C">
              <w:rPr>
                <w:rFonts w:ascii="Times New Roman" w:eastAsia="Times New Roman" w:hAnsi="Times New Roman" w:cs="Times New Roman"/>
                <w:color w:val="auto"/>
                <w:sz w:val="16"/>
                <w:szCs w:val="16"/>
                <w:bdr w:val="none" w:sz="0" w:space="0" w:color="auto"/>
              </w:rPr>
              <w:t xml:space="preserve"> за оценка на съответствието - от лиценз. </w:t>
            </w:r>
            <w:proofErr w:type="gramStart"/>
            <w:r w:rsidRPr="002F354C">
              <w:rPr>
                <w:rFonts w:ascii="Times New Roman" w:eastAsia="Times New Roman" w:hAnsi="Times New Roman" w:cs="Times New Roman"/>
                <w:color w:val="auto"/>
                <w:sz w:val="16"/>
                <w:szCs w:val="16"/>
                <w:bdr w:val="none" w:sz="0" w:space="0" w:color="auto"/>
              </w:rPr>
              <w:t>фирма-чл.142</w:t>
            </w:r>
            <w:proofErr w:type="gramEnd"/>
            <w:r w:rsidRPr="002F354C">
              <w:rPr>
                <w:rFonts w:ascii="Times New Roman" w:eastAsia="Times New Roman" w:hAnsi="Times New Roman" w:cs="Times New Roman"/>
                <w:color w:val="auto"/>
                <w:sz w:val="16"/>
                <w:szCs w:val="16"/>
                <w:bdr w:val="none" w:sz="0" w:space="0" w:color="auto"/>
              </w:rPr>
              <w:t>, ал.</w:t>
            </w:r>
            <w:r>
              <w:rPr>
                <w:rFonts w:ascii="Times New Roman" w:eastAsia="Times New Roman" w:hAnsi="Times New Roman" w:cs="Times New Roman"/>
                <w:color w:val="auto"/>
                <w:sz w:val="16"/>
                <w:szCs w:val="16"/>
                <w:bdr w:val="none" w:sz="0" w:space="0" w:color="auto"/>
                <w:lang w:val="bg-BG"/>
              </w:rPr>
              <w:t xml:space="preserve">  </w:t>
            </w:r>
            <w:r w:rsidRPr="002F354C">
              <w:rPr>
                <w:rFonts w:ascii="Times New Roman" w:eastAsia="Times New Roman" w:hAnsi="Times New Roman" w:cs="Times New Roman"/>
                <w:color w:val="auto"/>
                <w:sz w:val="16"/>
                <w:szCs w:val="16"/>
                <w:bdr w:val="none" w:sz="0" w:space="0" w:color="auto"/>
              </w:rPr>
              <w:t>6, т.2 от ЗУТ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Одобряване на инвестиционни проекти, проекти за преустройство и реконструкция за </w:t>
            </w:r>
            <w:r w:rsidRPr="002F354C">
              <w:rPr>
                <w:rFonts w:ascii="Times New Roman" w:eastAsia="Times New Roman" w:hAnsi="Times New Roman" w:cs="Times New Roman"/>
                <w:color w:val="auto"/>
                <w:sz w:val="16"/>
                <w:szCs w:val="16"/>
                <w:bdr w:val="none" w:sz="0" w:space="0" w:color="auto"/>
              </w:rPr>
              <w:lastRenderedPageBreak/>
              <w:t>обекти от трета, четвърта, пета и шеста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месец без комплексен доклад за оценка на </w:t>
            </w:r>
            <w:r w:rsidRPr="002F354C">
              <w:rPr>
                <w:rFonts w:ascii="Times New Roman" w:eastAsia="Times New Roman" w:hAnsi="Times New Roman" w:cs="Times New Roman"/>
                <w:color w:val="auto"/>
                <w:sz w:val="16"/>
                <w:szCs w:val="16"/>
                <w:bdr w:val="none" w:sz="0" w:space="0" w:color="auto"/>
              </w:rPr>
              <w:lastRenderedPageBreak/>
              <w:t>съответствието и 14 работни дни за проекти с комплексен доклад</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общ.обсл.и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За оценка на съотв. от ОЕСУТ:</w:t>
            </w:r>
          </w:p>
        </w:tc>
      </w:tr>
      <w:tr w:rsidR="00D92CF8" w:rsidRPr="002F354C" w:rsidTr="005102E0">
        <w:trPr>
          <w:trHeight w:val="780"/>
        </w:trPr>
        <w:tc>
          <w:tcPr>
            <w:tcW w:w="567"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сгради и гаражи до 500 кв.м РЗП - 500лв.; над 500 кв.м - 500 лв. + 1лв./кв.м за горницата</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7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нежилищни сгради до 500 кв.м РЗП - 800лв.; над 500 кв.м - 800 лв. + 2 лв./кв.м за горницата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за второ разглеждане  - 50%</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преместваеми обекти.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160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сергия, маса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75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съоръж</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архитектурни и дизайнерски проекти за информационни, декоративно-монумент. и елементи на градското обзавеждане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 лв. на един обект</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45 лв. на един обект</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60 лв. на един обект</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рекламни елементи.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рекламни елементи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рекламни ел.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фирмени информационно-указателни табели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6.</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Процедура за съгласуване/одобряване на инвестиционни проекти за линейни обекти на техническата инфраструктура</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 500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лв.+ 0,20 лв./м' за горницата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6.3</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над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1300 лв.</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линейни проекти за огради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лв./м'</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7.</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 извършва се на база на одобрен технически проект или съгласуван и одобрен идеен проект в условията на чл.142 от ЗУТ</w:t>
            </w: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за основно застрояване, пристрояване и надстрояване на жилищни и нежилищни сгради за обекти от първа, втора,трета,четвърта,пета и шеста категория</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Град Елин Пелин - селище от III-ти функционален тип</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-I-ва зона:кв.№25,25а,26,27,27а, 27б,28,42,75,76,89,136 и производн.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 II-ва зона:кв.№ 10, 11, 12, 13, 86, 87, 88, 140, 103, 102, 101, 108, 92, 90, 82, 83, 80, 78, 79, 73, 71, 69, 57, 44, 45, 46, 47, 48, 38, 53, 37, 110, 31, 24, 23, 22, 21, 16 и производните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-III-та зона-вс. останали квартали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 и за жилищни сгради, изграждани чрез ЖСК</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7.1.1.6</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Гара Елин Пелин и землище - селище от IV-ти функционален тип</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8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Нови хан - селище от IV-ти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7.1.3.5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Лесново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Равно поле - селище от V-ти функционален тип</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Габра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Мусачево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Петково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Столник и Доганово - селища от VI-ти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7.1.9.1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Чурек, Огмняново, Елешница, Григорево, Голема Раковица - селища от VII-ми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Потоп, Караполци, Крушовица, Богданлия - селища от VIII-ми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w:t>
            </w:r>
            <w:r w:rsidRPr="002F354C">
              <w:rPr>
                <w:rFonts w:ascii="Times New Roman" w:eastAsia="Times New Roman" w:hAnsi="Times New Roman" w:cs="Times New Roman"/>
                <w:color w:val="auto"/>
                <w:sz w:val="16"/>
                <w:szCs w:val="16"/>
                <w:bdr w:val="none" w:sz="0" w:space="0" w:color="auto"/>
              </w:rPr>
              <w:lastRenderedPageBreak/>
              <w:t>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разрешение за строеж за съоръж.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поставяне на преместваеми обекти и на рекламни елементи, съгласно чл.56 и 57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разрешение за строеж на ограда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нежилищно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8.</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Одобряване на инвестиционен проект за промяна по време на строителството в обхвата на съществените отклонения и вписването му към издаденото разрешение за строеж</w:t>
            </w: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84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 + 50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сутерен+ 80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5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7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 + 100 лв. за вписване на измененията</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екзекутиви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30% от цената на услугата по т.8.1, 8.2 или 8.3, но не по-малко от 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и 80 лв. за нежилищни сгради</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10.</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Присъствие при откриване на строителна площадка и определяне на строит. линия и ниво на строеж</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10.1</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жилищни и вилни сгради</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дни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допълващо</w:t>
            </w:r>
            <w:proofErr w:type="gramEnd"/>
            <w:r w:rsidRPr="002F354C">
              <w:rPr>
                <w:rFonts w:ascii="Times New Roman" w:eastAsia="Times New Roman" w:hAnsi="Times New Roman" w:cs="Times New Roman"/>
                <w:color w:val="auto"/>
                <w:sz w:val="16"/>
                <w:szCs w:val="16"/>
                <w:bdr w:val="none" w:sz="0" w:space="0" w:color="auto"/>
              </w:rPr>
              <w:t xml:space="preserve"> застр. </w:t>
            </w:r>
            <w:proofErr w:type="gramStart"/>
            <w:r w:rsidRPr="002F354C">
              <w:rPr>
                <w:rFonts w:ascii="Times New Roman" w:eastAsia="Times New Roman" w:hAnsi="Times New Roman" w:cs="Times New Roman"/>
                <w:color w:val="auto"/>
                <w:sz w:val="16"/>
                <w:szCs w:val="16"/>
                <w:bdr w:val="none" w:sz="0" w:space="0" w:color="auto"/>
              </w:rPr>
              <w:t>в</w:t>
            </w:r>
            <w:proofErr w:type="gramEnd"/>
            <w:r w:rsidRPr="002F354C">
              <w:rPr>
                <w:rFonts w:ascii="Times New Roman" w:eastAsia="Times New Roman" w:hAnsi="Times New Roman" w:cs="Times New Roman"/>
                <w:color w:val="auto"/>
                <w:sz w:val="16"/>
                <w:szCs w:val="16"/>
                <w:bdr w:val="none" w:sz="0" w:space="0" w:color="auto"/>
              </w:rPr>
              <w:t xml:space="preserve"> терени за жил. и вилно застрояване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05"/>
        </w:trPr>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10.3</w:t>
            </w:r>
          </w:p>
        </w:tc>
        <w:tc>
          <w:tcPr>
            <w:tcW w:w="340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в терени за произв., складова, търговска и др. дейност</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nil"/>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 xml:space="preserve">Заверяване съответствието на строежа съгл. </w:t>
            </w:r>
            <w:proofErr w:type="gramStart"/>
            <w:r w:rsidRPr="002F354C">
              <w:rPr>
                <w:rFonts w:ascii="Times New Roman" w:eastAsia="Times New Roman" w:hAnsi="Times New Roman" w:cs="Times New Roman"/>
                <w:b/>
                <w:bCs/>
                <w:color w:val="auto"/>
                <w:sz w:val="16"/>
                <w:szCs w:val="16"/>
                <w:bdr w:val="none" w:sz="0" w:space="0" w:color="auto"/>
              </w:rPr>
              <w:t>стр</w:t>
            </w:r>
            <w:proofErr w:type="gramEnd"/>
            <w:r w:rsidRPr="002F354C">
              <w:rPr>
                <w:rFonts w:ascii="Times New Roman" w:eastAsia="Times New Roman" w:hAnsi="Times New Roman" w:cs="Times New Roman"/>
                <w:b/>
                <w:bCs/>
                <w:color w:val="auto"/>
                <w:sz w:val="16"/>
                <w:szCs w:val="16"/>
                <w:bdr w:val="none" w:sz="0" w:space="0" w:color="auto"/>
              </w:rPr>
              <w:t>. книжа и ПУП</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и сгради на доп. застрояване</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всички останали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88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lastRenderedPageBreak/>
              <w:t>12.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за въвеждане в експлоатация на строежи IV и V категория</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IV категория, чл.137, ал.1, т.4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частни пътища, улици от второстеп. </w:t>
            </w:r>
            <w:proofErr w:type="gramStart"/>
            <w:r w:rsidRPr="002F354C">
              <w:rPr>
                <w:rFonts w:ascii="Times New Roman" w:eastAsia="Times New Roman" w:hAnsi="Times New Roman" w:cs="Times New Roman"/>
                <w:color w:val="auto"/>
                <w:sz w:val="16"/>
                <w:szCs w:val="16"/>
                <w:bdr w:val="none" w:sz="0" w:space="0" w:color="auto"/>
              </w:rPr>
              <w:t>ул</w:t>
            </w:r>
            <w:proofErr w:type="gramEnd"/>
            <w:r w:rsidRPr="002F354C">
              <w:rPr>
                <w:rFonts w:ascii="Times New Roman" w:eastAsia="Times New Roman" w:hAnsi="Times New Roman" w:cs="Times New Roman"/>
                <w:color w:val="auto"/>
                <w:sz w:val="16"/>
                <w:szCs w:val="16"/>
                <w:bdr w:val="none" w:sz="0" w:space="0" w:color="auto"/>
              </w:rPr>
              <w:t>. мрежа V и VI клас и съоръженията към тях по чл.8, ал.1, т.1 и т.2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150 лв.на 100 м', но max 3000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200 лв.на 100 м', но max 4500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300 лв.на 100 м', но max 6000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със средно застрояване,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обществено обслужване с РЗП от 1000 до 5000 кв.м. или с капацитет от 100 до 200 места за посетители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от 50 до 100 раб. места и съоръжения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5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паркове, градини и озеленени площи до 1 хектар</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5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500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+ 0.75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12.1.7</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за обществено обслужване с РЗП до 1000 кв.м или с капацитет до 100 места за посетители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вътрешни преустройства на сградите от I до IV категория, с които не се засяга конструкцията им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V категория, чл.137, ал.1, т.5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 </w:t>
            </w:r>
            <w:proofErr w:type="gramStart"/>
            <w:r w:rsidRPr="002F354C">
              <w:rPr>
                <w:rFonts w:ascii="Times New Roman" w:eastAsia="Times New Roman" w:hAnsi="Times New Roman" w:cs="Times New Roman"/>
                <w:color w:val="auto"/>
                <w:sz w:val="16"/>
                <w:szCs w:val="16"/>
                <w:bdr w:val="none" w:sz="0" w:space="0" w:color="auto"/>
              </w:rPr>
              <w:t>обслужване</w:t>
            </w:r>
            <w:proofErr w:type="gramEnd"/>
            <w:r w:rsidRPr="002F354C">
              <w:rPr>
                <w:rFonts w:ascii="Times New Roman" w:eastAsia="Times New Roman" w:hAnsi="Times New Roman" w:cs="Times New Roman"/>
                <w:color w:val="auto"/>
                <w:sz w:val="16"/>
                <w:szCs w:val="16"/>
                <w:bdr w:val="none" w:sz="0" w:space="0" w:color="auto"/>
              </w:rPr>
              <w:t xml:space="preserve"> с РЗП до 1000 кв.м. или с капацитет до 100 места за послетители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до 50 раб. места и съоръженията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строежите от допълващо застрояване, извън тези от шеста категория по чл.137, ал.1, т.6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+ 0.30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сградни отклонения на инженерната инфраструктура към обекти V категория</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макс.2000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Освидетелстване за премахване на строежи, негодни за ползване, застрашени от самосрутване или вредни в санитарно-хигиенно отнош. (чл.195, чл.196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без такса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акт за узаконяване на строеж (чл.184 от ПЗР към ЗИД на ЗУТ)</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пъти по-висока от предвидената по общия ред такса за разрешение за строеж</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Допълване (поправка) на одобрен кадастрален план (чл.134, ал.2 от ЗУТ и чл.4, ал.1, т.2 от ЗКИР)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идентичност на поземлен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степен на завършеност (чл.181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търпимост на строеж (§16 от ДР на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6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Регистриране на технически паспорти на строежите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работни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работен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скица след изтичане на срока</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по чл.54а, ал.3 и пар.4, ал.1, т.4 от ПЗР на ЗКИР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Копие от кадастрален и регулац. план</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лв./кв.дм, но мин.5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 лв./кв.дм, но мин.15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2.8 лв./кв.дм, но мин.20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23.</w:t>
            </w:r>
          </w:p>
        </w:tc>
        <w:tc>
          <w:tcPr>
            <w:tcW w:w="9215" w:type="dxa"/>
            <w:gridSpan w:val="7"/>
            <w:tcBorders>
              <w:top w:val="single" w:sz="4" w:space="0" w:color="auto"/>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Копие от реперен карнет за 1 бр.точка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триангулачна точка (mm)</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полигонова (nm) и осова (om) и нивелачен репер (нр)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проектен планоснимачен номер на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25.</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Допускане на устройствена процедура</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25.1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ПУП-ПП за обекти на техн. инфраструктура извън урбанизираната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Един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изменение на влязъл в сила ПУП</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за имоти извън урбанизираните територии съгласно чл. 124а, ал. 1 ЗУТ</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25.4.</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в урбанизирани територии съгласно чл. 124а, ал. 2 ЗУТ</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ИПР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застрояване и ИПЗ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изменение на план за регулация и застрояване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работен устройствен план (РУП)</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застрояване и работен устройствен план (РУП) и ИПРЗ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31.</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ПУП (ПЗ, ПРЗ, ПП) за имоти в извън урбанизирани територии</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32.</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ИПР по пар. 8 от ПР на ЗУТ</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чл. 13а от ППЗСПЗЗ на помощен план</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34.</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пар. 4к от ПЗР на ЗСПЗЗ за изменение на план на новообразуваните имоти</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35.</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Възстановяване на одобрен инвестиционен проект съгласно чл. 145, ал. 5 от ЗУТ</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При условията на т. 5  "Съгласуване и одобряване на архитектурни и сградоинсталационни проекти за преустройство и реконструкция"</w:t>
            </w:r>
          </w:p>
        </w:tc>
      </w:tr>
    </w:tbl>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 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35</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наследници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имена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че не е съставен акт за раждане или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дубликати на удостоверение за  раждане или за граждански брак, както и за повторно издаване на препис-извлечение от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семейно положение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родствени връзки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адресна регистрация и/или издаване на удостоверение за постоянен или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легализация на документи по гражданското състояние за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сключване на граждански брак с чужденец в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lastRenderedPageBreak/>
        <w:t>Издаване на удостоверение за семейно положение за сключване на граждански брак с чужденец в Р България</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Заверка на удостоверение за постоянен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промяна на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Припознаване на дете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административен адрес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 всички административни  услуги</w:t>
      </w:r>
      <w:r>
        <w:rPr>
          <w:rFonts w:ascii="Times New Roman" w:eastAsia="Times New Roman" w:hAnsi="Times New Roman" w:cs="Times New Roman"/>
          <w:b/>
          <w:color w:val="auto"/>
          <w:bdr w:val="none" w:sz="0" w:space="0" w:color="auto"/>
          <w:lang w:val="bg-BG" w:eastAsia="bg-BG"/>
        </w:rPr>
        <w:t xml:space="preserve">, изброени в точки от 1 до 15 </w:t>
      </w:r>
      <w:r w:rsidRPr="002F354C">
        <w:rPr>
          <w:rFonts w:ascii="Times New Roman" w:eastAsia="Times New Roman" w:hAnsi="Times New Roman" w:cs="Times New Roman"/>
          <w:b/>
          <w:color w:val="auto"/>
          <w:bdr w:val="none" w:sz="0" w:space="0" w:color="auto"/>
          <w:lang w:val="bg-BG" w:eastAsia="bg-BG"/>
        </w:rPr>
        <w:t>, цената е 10.00 лв. – експресна – до един работен ден и 5.00 лв. – обикновена – до три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57668B"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hanging="284"/>
        <w:rPr>
          <w:rFonts w:ascii="Times New Roman" w:eastAsia="Times New Roman" w:hAnsi="Times New Roman" w:cs="Times New Roman"/>
          <w:color w:val="auto"/>
          <w:bdr w:val="none" w:sz="0" w:space="0" w:color="auto"/>
          <w:lang w:val="bg-BG" w:eastAsia="bg-BG"/>
        </w:rPr>
      </w:pPr>
      <w:r>
        <w:rPr>
          <w:rFonts w:ascii="Times New Roman" w:eastAsia="Times New Roman" w:hAnsi="Times New Roman" w:cs="Times New Roman"/>
          <w:color w:val="auto"/>
          <w:bdr w:val="none" w:sz="0" w:space="0" w:color="auto"/>
          <w:lang w:val="bg-BG" w:eastAsia="bg-BG"/>
        </w:rPr>
        <w:t xml:space="preserve"> </w:t>
      </w:r>
      <w:r w:rsidRPr="0057668B">
        <w:rPr>
          <w:rFonts w:ascii="Times New Roman" w:eastAsia="Times New Roman" w:hAnsi="Times New Roman" w:cs="Times New Roman"/>
          <w:color w:val="auto"/>
          <w:bdr w:val="none" w:sz="0" w:space="0" w:color="auto"/>
          <w:lang w:val="bg-BG" w:eastAsia="bg-BG"/>
        </w:rPr>
        <w:t>Съставяне на актове за гражданско състояние на български граждани, които имат актове, съставени в чужбина – 30.00 лв. – до един работен ден и 10.00 лв. до три работни дни.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вписване в регистрите на населението на чужденец с постоянно местопребиваване или бежанец, или на лице без гражданство – 30.00 лв. до един работен ден и 10.00 лв. до три работни дни.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три работни дни – 10.00 лв.</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един работен ден – 20.00 лв.</w:t>
      </w:r>
    </w:p>
    <w:p w:rsidR="00D92CF8" w:rsidRPr="002F354C" w:rsidRDefault="00D92CF8" w:rsidP="00D92CF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36" w:firstLine="0"/>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 на земеделски земи на един собственик:</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До три работни дни – 10.00 лв. за първата и по 5.00 лв. за всяка следваща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До един работен ден – 20.00 лв. за първата и по 10.00 лв. за всяка следваща оценка.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p w:rsidR="009378AE" w:rsidRDefault="009378AE"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4</w:t>
      </w:r>
    </w:p>
    <w:p w:rsidR="00D92CF8" w:rsidRPr="00563E8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bdr w:val="none" w:sz="0" w:space="0" w:color="auto"/>
          <w:lang w:val="bg-BG" w:eastAsia="bg-BG"/>
        </w:rPr>
        <w:t>Административно-технически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1"/>
        <w:gridCol w:w="1790"/>
        <w:gridCol w:w="1682"/>
        <w:gridCol w:w="1743"/>
      </w:tblGrid>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Описание на услугата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Заверка на молба-декларация за снабдяване с нотариален акт по обстоятелствена проверка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заверени копия от АОС, АДС, типов договор за отстъпено право на строеж, договор за продажба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Срак-до 3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отчуждени имоти на физически или 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Такса-20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наличие на реституционни претенции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наличието на АДС/АОС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Срок-12 работни дни </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Срок-4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1 работен ден</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отписани /деактувани/  - имоти частна общинска собственост</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Провеждане на процедура по прекратяване на съсобственост на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Срок- 122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Изтотвяне на документи за продажба на общински жилища на наематели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Изготвяне на преписка по </w:t>
            </w:r>
            <w:r w:rsidRPr="002F354C">
              <w:rPr>
                <w:rFonts w:ascii="Times New Roman" w:eastAsia="Times New Roman" w:hAnsi="Times New Roman" w:cs="Times New Roman"/>
                <w:b/>
                <w:color w:val="auto"/>
                <w:bdr w:val="none" w:sz="0" w:space="0" w:color="auto"/>
                <w:lang w:val="bg-BG" w:eastAsia="bg-BG"/>
              </w:rPr>
              <w:lastRenderedPageBreak/>
              <w:t>изплащане на левова компенсация на титулярите на жилищно спестовни влогове по ЗУЖВГМЖСВ</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10</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притежавани земеделски земи от емлячния регистър</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до 5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Изготвяне на становище от отдел „ОСТК“ за замяна земеделски земи от ОПФ със земеделски земи на физически/юридически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 за имот;</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 xml:space="preserve">5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Към чл. 43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491"/>
        <w:gridCol w:w="1805"/>
        <w:gridCol w:w="1805"/>
        <w:gridCol w:w="1804"/>
      </w:tblGrid>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Наименование на услугата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 услуга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 услуга</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 услуга</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Заверка на регистри за покупка и продажба на отпадъци от черни и цветни метали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Регистрация на пчелни семейства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- 0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438" w:type="dxa"/>
            <w:shd w:val="clear" w:color="auto" w:fill="auto"/>
          </w:tcPr>
          <w:tbl>
            <w:tblPr>
              <w:tblW w:w="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84"/>
            </w:tblGrid>
            <w:tr w:rsidR="00D92CF8" w:rsidRPr="002F354C" w:rsidTr="005102E0">
              <w:tc>
                <w:tcPr>
                  <w:tcW w:w="29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Издаване на документ за насочване на строителни отпадъци и земни маси </w:t>
                  </w:r>
                </w:p>
              </w:tc>
              <w:tc>
                <w:tcPr>
                  <w:tcW w:w="284" w:type="dxa"/>
                  <w:tcBorders>
                    <w:bottom w:val="nil"/>
                  </w:tcBorders>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Срок-10 работни дни</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Такса- 40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 работен ден</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отсичане и изкореняване до 5 дървета до 1 дка.лози в селскостопански земи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Срок- 30 работни дни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документ за кастрене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Маркиране на дървени материали и дърва при транспортиране</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за депониране на строителни материали, хумус</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 лв. за куб.м.</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преместване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10</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на срока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или допълнение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12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13.</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срока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Такса- 100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 допълнение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За определяне на цените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Ползване еднократно на зали общинска собственост до 4 часа – 5 лв., до 8 часа – 10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Ползване на зали за граждански ритуали: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в административната сграда на Община Елин Пелин – 20.00 лв. – без ритуал;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сградите на кметствата на останалите населени места – 20.00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ритуална зала  с ритуал- 50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-Изнесен ритуал-170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заседателна зала в административната сграда на Община Елин Пелин - 100 лв. за 4 часа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bg-BG" w:eastAsia="bg-BG"/>
        </w:rPr>
        <w:t xml:space="preserve">           3. </w:t>
      </w:r>
      <w:r w:rsidRPr="002F354C">
        <w:rPr>
          <w:rFonts w:ascii="Times New Roman" w:eastAsia="Times New Roman" w:hAnsi="Times New Roman" w:cs="Times New Roman"/>
          <w:color w:val="auto"/>
          <w:sz w:val="24"/>
          <w:szCs w:val="24"/>
          <w:bdr w:val="none" w:sz="0" w:space="0" w:color="auto"/>
          <w:lang w:val="ru-RU" w:eastAsia="bg-BG"/>
        </w:rPr>
        <w:t xml:space="preserve">За съгласуване на маршрутна схема за автобуси, извършващи туристически превози – 50.00 лв. за </w:t>
      </w:r>
      <w:proofErr w:type="gramStart"/>
      <w:r w:rsidRPr="002F354C">
        <w:rPr>
          <w:rFonts w:ascii="Times New Roman" w:eastAsia="Times New Roman" w:hAnsi="Times New Roman" w:cs="Times New Roman"/>
          <w:color w:val="auto"/>
          <w:sz w:val="24"/>
          <w:szCs w:val="24"/>
          <w:bdr w:val="none" w:sz="0" w:space="0" w:color="auto"/>
          <w:lang w:val="ru-RU" w:eastAsia="bg-BG"/>
        </w:rPr>
        <w:t>един</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брой разписание.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2F354C">
        <w:rPr>
          <w:rFonts w:ascii="Times New Roman" w:eastAsia="Times New Roman" w:hAnsi="Times New Roman" w:cs="Times New Roman"/>
          <w:color w:val="auto"/>
          <w:sz w:val="24"/>
          <w:szCs w:val="24"/>
          <w:bdr w:val="none" w:sz="0" w:space="0" w:color="auto"/>
          <w:lang w:val="ru-RU" w:eastAsia="bg-BG"/>
        </w:rPr>
        <w:t>4. За съгласуване на маршрутно разписание за специализиран превоз на пътници – 40.00 лв. на разписание.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t>5</w:t>
      </w:r>
      <w:r w:rsidRPr="002F354C">
        <w:rPr>
          <w:rFonts w:ascii="Times New Roman" w:eastAsia="Times New Roman" w:hAnsi="Times New Roman" w:cs="Times New Roman"/>
          <w:color w:val="auto"/>
          <w:sz w:val="24"/>
          <w:szCs w:val="24"/>
          <w:bdr w:val="none" w:sz="0" w:space="0" w:color="auto"/>
          <w:lang w:val="ru-RU" w:eastAsia="bg-BG"/>
        </w:rPr>
        <w:t>. За съгласуване на маршрут за превози с тежкотоварни автомобили или извънгабаритни товари – 30.00 лв. за един маршрут.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w:t>
      </w:r>
      <w:r>
        <w:rPr>
          <w:rFonts w:ascii="Times New Roman" w:eastAsia="Times New Roman" w:hAnsi="Times New Roman" w:cs="Times New Roman"/>
          <w:color w:val="auto"/>
          <w:sz w:val="24"/>
          <w:szCs w:val="24"/>
          <w:bdr w:val="none" w:sz="0" w:space="0" w:color="auto"/>
          <w:lang w:val="ru-RU" w:eastAsia="bg-BG"/>
        </w:rPr>
        <w:t>6</w:t>
      </w:r>
      <w:r w:rsidRPr="002F354C">
        <w:rPr>
          <w:rFonts w:ascii="Times New Roman" w:eastAsia="Times New Roman" w:hAnsi="Times New Roman" w:cs="Times New Roman"/>
          <w:color w:val="auto"/>
          <w:sz w:val="24"/>
          <w:szCs w:val="24"/>
          <w:bdr w:val="none" w:sz="0" w:space="0" w:color="auto"/>
          <w:lang w:val="ru-RU" w:eastAsia="bg-BG"/>
        </w:rPr>
        <w:t xml:space="preserve">. За издаване на разрешение за специално ползване на общинската пътна мрежа </w:t>
      </w:r>
      <w:proofErr w:type="gramStart"/>
      <w:r w:rsidRPr="002F354C">
        <w:rPr>
          <w:rFonts w:ascii="Times New Roman" w:eastAsia="Times New Roman" w:hAnsi="Times New Roman" w:cs="Times New Roman"/>
          <w:color w:val="auto"/>
          <w:sz w:val="24"/>
          <w:szCs w:val="24"/>
          <w:bdr w:val="none" w:sz="0" w:space="0" w:color="auto"/>
          <w:lang w:val="ru-RU" w:eastAsia="bg-BG"/>
        </w:rPr>
        <w:t>за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ползване за крайпътна инфраструктур</w:t>
      </w:r>
      <w:proofErr w:type="gramStart"/>
      <w:r w:rsidRPr="002F354C">
        <w:rPr>
          <w:rFonts w:ascii="Times New Roman" w:eastAsia="Times New Roman" w:hAnsi="Times New Roman" w:cs="Times New Roman"/>
          <w:color w:val="auto"/>
          <w:sz w:val="24"/>
          <w:szCs w:val="24"/>
          <w:bdr w:val="none" w:sz="0" w:space="0" w:color="auto"/>
          <w:lang w:val="ru-RU" w:eastAsia="bg-BG"/>
        </w:rPr>
        <w:t>а(</w:t>
      </w:r>
      <w:proofErr w:type="gramEnd"/>
      <w:r w:rsidRPr="002F354C">
        <w:rPr>
          <w:rFonts w:ascii="Times New Roman" w:eastAsia="Times New Roman" w:hAnsi="Times New Roman" w:cs="Times New Roman"/>
          <w:color w:val="auto"/>
          <w:sz w:val="24"/>
          <w:szCs w:val="24"/>
          <w:bdr w:val="none" w:sz="0" w:space="0" w:color="auto"/>
          <w:lang w:val="ru-RU" w:eastAsia="bg-BG"/>
        </w:rPr>
        <w:t>чл.21 или чл.24 от Наредбата за управление на общ.пътища) –за 1 година – 30лв;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изграждане и експлоатация на рекламни съоръжения (чл.26-30 от Наредбата за УОП)  - за 1 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за прокарване или ремонт на подземни и надземни проводи </w:t>
      </w:r>
      <w:proofErr w:type="gramStart"/>
      <w:r w:rsidRPr="002F354C">
        <w:rPr>
          <w:rFonts w:ascii="Times New Roman" w:eastAsia="Times New Roman" w:hAnsi="Times New Roman" w:cs="Times New Roman"/>
          <w:color w:val="auto"/>
          <w:sz w:val="24"/>
          <w:szCs w:val="24"/>
          <w:bdr w:val="none" w:sz="0" w:space="0" w:color="auto"/>
          <w:lang w:val="ru-RU" w:eastAsia="bg-BG"/>
        </w:rPr>
        <w:t>в</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обхвата на пътя (чл.31-34 от Наредбата за УОП) – за всяко едно ползване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временно ползван</w:t>
      </w:r>
      <w:proofErr w:type="gramStart"/>
      <w:r w:rsidRPr="002F354C">
        <w:rPr>
          <w:rFonts w:ascii="Times New Roman" w:eastAsia="Times New Roman" w:hAnsi="Times New Roman" w:cs="Times New Roman"/>
          <w:color w:val="auto"/>
          <w:sz w:val="24"/>
          <w:szCs w:val="24"/>
          <w:bdr w:val="none" w:sz="0" w:space="0" w:color="auto"/>
          <w:lang w:val="ru-RU" w:eastAsia="bg-BG"/>
        </w:rPr>
        <w:t>е(</w:t>
      </w:r>
      <w:proofErr w:type="gramEnd"/>
      <w:r w:rsidRPr="002F354C">
        <w:rPr>
          <w:rFonts w:ascii="Times New Roman" w:eastAsia="Times New Roman" w:hAnsi="Times New Roman" w:cs="Times New Roman"/>
          <w:color w:val="auto"/>
          <w:sz w:val="24"/>
          <w:szCs w:val="24"/>
          <w:bdr w:val="none" w:sz="0" w:space="0" w:color="auto"/>
          <w:lang w:val="ru-RU" w:eastAsia="bg-BG"/>
        </w:rPr>
        <w:t>чл.35 -37 от Наредбата за УОП) – до 1година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shd w:val="clear" w:color="auto" w:fill="FEFEFE"/>
          <w:lang w:val="bg-BG" w:eastAsia="bg-BG"/>
        </w:rPr>
      </w:pPr>
      <w:r>
        <w:rPr>
          <w:rFonts w:ascii="Times New Roman" w:eastAsia="Times New Roman" w:hAnsi="Times New Roman" w:cs="Times New Roman"/>
          <w:color w:val="auto"/>
          <w:sz w:val="24"/>
          <w:szCs w:val="24"/>
          <w:bdr w:val="none" w:sz="0" w:space="0" w:color="auto"/>
          <w:lang w:val="ru-RU" w:eastAsia="bg-BG"/>
        </w:rPr>
        <w:t>7.</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shd w:val="clear" w:color="auto" w:fill="FEFEFE"/>
          <w:lang w:val="bg-BG" w:eastAsia="bg-BG"/>
        </w:rPr>
        <w:t>Изготвяне на справки по искане на частни съдебни изпълнители, на основание чл. 431, ал. 3 и ал. 4 от ГПК, връчване на съобщения, призовки и други от частни съдебни изпълнители –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r>
      <w:r>
        <w:rPr>
          <w:rFonts w:ascii="Times New Roman" w:eastAsia="Times New Roman" w:hAnsi="Times New Roman" w:cs="Times New Roman"/>
          <w:color w:val="auto"/>
          <w:sz w:val="24"/>
          <w:szCs w:val="24"/>
          <w:bdr w:val="none" w:sz="0" w:space="0" w:color="auto"/>
          <w:lang w:val="ru-RU" w:eastAsia="bg-BG"/>
        </w:rPr>
        <w:t>8</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50 от настоящата наредба се заплаща цена за 1 лин.м. както следва: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а) в регулационни граници- 4.00 лв./лин.м</w:t>
      </w:r>
      <w:proofErr w:type="gramStart"/>
      <w:r w:rsidRPr="002F354C">
        <w:rPr>
          <w:rFonts w:ascii="Times New Roman" w:eastAsia="Times New Roman" w:hAnsi="Times New Roman" w:cs="Times New Roman"/>
          <w:color w:val="auto"/>
          <w:sz w:val="24"/>
          <w:szCs w:val="24"/>
          <w:bdr w:val="none" w:sz="0" w:space="0" w:color="auto"/>
          <w:lang w:val="ru-RU" w:eastAsia="bg-BG"/>
        </w:rPr>
        <w:t>.С</w:t>
      </w:r>
      <w:proofErr w:type="gramEnd"/>
      <w:r w:rsidRPr="002F354C">
        <w:rPr>
          <w:rFonts w:ascii="Times New Roman" w:eastAsia="Times New Roman" w:hAnsi="Times New Roman" w:cs="Times New Roman"/>
          <w:color w:val="auto"/>
          <w:sz w:val="24"/>
          <w:szCs w:val="24"/>
          <w:bdr w:val="none" w:sz="0" w:space="0" w:color="auto"/>
          <w:lang w:val="ru-RU" w:eastAsia="bg-BG"/>
        </w:rPr>
        <w:t>рок 10 р.дни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б) извън регулационни граници-  2.00 лв./лин.м. Срок 10 р</w:t>
      </w:r>
      <w:proofErr w:type="gramStart"/>
      <w:r w:rsidRPr="002F354C">
        <w:rPr>
          <w:rFonts w:ascii="Times New Roman" w:eastAsia="Times New Roman" w:hAnsi="Times New Roman" w:cs="Times New Roman"/>
          <w:color w:val="auto"/>
          <w:sz w:val="24"/>
          <w:szCs w:val="24"/>
          <w:bdr w:val="none" w:sz="0" w:space="0" w:color="auto"/>
          <w:lang w:val="ru-RU" w:eastAsia="bg-BG"/>
        </w:rPr>
        <w:t>.д</w:t>
      </w:r>
      <w:proofErr w:type="gramEnd"/>
      <w:r w:rsidRPr="002F354C">
        <w:rPr>
          <w:rFonts w:ascii="Times New Roman" w:eastAsia="Times New Roman" w:hAnsi="Times New Roman" w:cs="Times New Roman"/>
          <w:color w:val="auto"/>
          <w:sz w:val="24"/>
          <w:szCs w:val="24"/>
          <w:bdr w:val="none" w:sz="0" w:space="0" w:color="auto"/>
          <w:lang w:val="ru-RU" w:eastAsia="bg-BG"/>
        </w:rPr>
        <w:t>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e-BY" w:eastAsia="bg-BG"/>
        </w:rPr>
        <w:t>9</w:t>
      </w:r>
      <w:r w:rsidRPr="002F354C">
        <w:rPr>
          <w:rFonts w:ascii="Times New Roman" w:eastAsia="Times New Roman" w:hAnsi="Times New Roman" w:cs="Times New Roman"/>
          <w:color w:val="auto"/>
          <w:sz w:val="24"/>
          <w:szCs w:val="24"/>
          <w:bdr w:val="none" w:sz="0" w:space="0" w:color="auto"/>
          <w:lang w:val="be-BY" w:eastAsia="bg-BG"/>
        </w:rPr>
        <w:t>.</w:t>
      </w:r>
      <w:r w:rsidRPr="002F354C">
        <w:rPr>
          <w:rFonts w:ascii="Times New Roman" w:eastAsia="Times New Roman" w:hAnsi="Times New Roman" w:cs="Times New Roman"/>
          <w:b/>
          <w:color w:val="auto"/>
          <w:sz w:val="24"/>
          <w:szCs w:val="24"/>
          <w:bdr w:val="none" w:sz="0" w:space="0" w:color="auto"/>
          <w:lang w:val="be-BY" w:eastAsia="bg-BG"/>
        </w:rPr>
        <w:t xml:space="preserve"> </w:t>
      </w:r>
      <w:r w:rsidRPr="00563E8C">
        <w:rPr>
          <w:rFonts w:ascii="Times New Roman" w:eastAsia="Times New Roman" w:hAnsi="Times New Roman" w:cs="Times New Roman"/>
          <w:color w:val="auto"/>
          <w:sz w:val="24"/>
          <w:szCs w:val="24"/>
          <w:bdr w:val="none" w:sz="0" w:space="0" w:color="auto"/>
          <w:lang w:val="bg-BG" w:eastAsia="bg-BG"/>
        </w:rPr>
        <w:t xml:space="preserve">За използване на футболните игрища в с. Мусачево и гр. Елин Пелин се заплаща 20.00 лева на час. Организирани групи на деца и ученици до 18 години с </w:t>
      </w:r>
      <w:r w:rsidRPr="002F354C">
        <w:rPr>
          <w:rFonts w:ascii="Times New Roman" w:eastAsia="Times New Roman" w:hAnsi="Times New Roman" w:cs="Times New Roman"/>
          <w:color w:val="auto"/>
          <w:sz w:val="24"/>
          <w:szCs w:val="24"/>
          <w:bdr w:val="none" w:sz="0" w:space="0" w:color="auto"/>
          <w:lang w:val="bg-BG" w:eastAsia="bg-BG"/>
        </w:rPr>
        <w:t>учител или с родител от 08.00 часа до 16.00 часа - безплатно.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b/>
          <w:color w:val="auto"/>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Pr>
          <w:rFonts w:ascii="Times New Roman" w:eastAsia="Times New Roman" w:hAnsi="Times New Roman" w:cs="Times New Roman"/>
          <w:b/>
          <w:noProof/>
          <w:color w:val="auto"/>
          <w:sz w:val="24"/>
          <w:szCs w:val="24"/>
          <w:bdr w:val="none" w:sz="0" w:space="0" w:color="auto"/>
          <w:lang w:val="bg-BG"/>
        </w:rPr>
        <w:t xml:space="preserve">Приложение № 7 </w:t>
      </w:r>
      <w:r>
        <w:rPr>
          <w:rFonts w:ascii="Times New Roman" w:eastAsia="Times New Roman" w:hAnsi="Times New Roman" w:cs="Times New Roman"/>
          <w:b/>
          <w:noProof/>
          <w:color w:val="auto"/>
          <w:sz w:val="24"/>
          <w:szCs w:val="24"/>
          <w:bdr w:val="none" w:sz="0" w:space="0" w:color="auto"/>
          <w:lang w:val="bg-BG"/>
        </w:rPr>
        <w:br/>
        <w:t>към чл. 16</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noProof/>
          <w:color w:val="auto"/>
          <w:sz w:val="24"/>
          <w:szCs w:val="24"/>
          <w:bdr w:val="none" w:sz="0" w:space="0" w:color="auto"/>
          <w:lang w:val="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t>Декларация Обр. 1</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p>
    <w:p w:rsidR="00D92CF8" w:rsidRPr="005A45E0"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 xml:space="preserve">      ДО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8"/>
          <w:szCs w:val="28"/>
          <w:bdr w:val="none" w:sz="0" w:space="0" w:color="auto"/>
          <w:lang w:val="bg-BG" w:eastAsia="bg-BG"/>
        </w:rPr>
        <w:t>Д Е К Л А Р А Ц И Я</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по чл. 1</w:t>
      </w:r>
      <w:r w:rsidRPr="005A45E0">
        <w:rPr>
          <w:rFonts w:ascii="Times New Roman" w:eastAsia="Times New Roman" w:hAnsi="Times New Roman" w:cs="Times New Roman"/>
          <w:b/>
          <w:bCs/>
          <w:sz w:val="24"/>
          <w:szCs w:val="24"/>
          <w:bdr w:val="none" w:sz="0" w:space="0" w:color="auto"/>
          <w:lang w:eastAsia="bg-BG"/>
        </w:rPr>
        <w:t>6</w:t>
      </w:r>
      <w:r w:rsidRPr="005A45E0">
        <w:rPr>
          <w:rFonts w:ascii="Times New Roman" w:eastAsia="Times New Roman" w:hAnsi="Times New Roman" w:cs="Times New Roman"/>
          <w:b/>
          <w:bCs/>
          <w:sz w:val="24"/>
          <w:szCs w:val="24"/>
          <w:bdr w:val="none" w:sz="0" w:space="0" w:color="auto"/>
          <w:lang w:val="bg-BG" w:eastAsia="bg-BG"/>
        </w:rPr>
        <w:t xml:space="preserve"> от Наредба № 2 за определянето и администрирането на  местните такси и цени на услуги на територията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5A45E0">
        <w:rPr>
          <w:rFonts w:ascii="Times New Roman" w:eastAsia="Times New Roman" w:hAnsi="Times New Roman" w:cs="Times New Roman"/>
          <w:sz w:val="24"/>
          <w:szCs w:val="24"/>
          <w:bdr w:val="none" w:sz="0" w:space="0" w:color="auto"/>
          <w:lang w:val="bg-BG" w:eastAsia="bg-BG"/>
        </w:rPr>
        <w:t>т.....................................................................................................................................................</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(наименование на предприятието – собственик /ползвател с учредено вещно право на ползване/концесионер)</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вписано в Търговския регистър на Агенция по вписванията с ЕИК…………………………...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със седалище и адрес на управление……………………………………………………………..</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представлявано от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в качеството си на ……………………………………...тел. за връзка………………………….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r>
        <w:rPr>
          <w:rFonts w:ascii="Times New Roman" w:eastAsia="Times New Roman" w:hAnsi="Times New Roman" w:cs="Times New Roman"/>
          <w:b/>
          <w:sz w:val="24"/>
          <w:szCs w:val="24"/>
          <w:bdr w:val="none" w:sz="0" w:space="0" w:color="auto"/>
          <w:lang w:val="bg-BG" w:eastAsia="bg-BG"/>
        </w:rPr>
        <w:tab/>
        <w:t>УВАЖАЕМА/И Г-ЖО/Г-Н КМЕТ</w:t>
      </w:r>
      <w:r w:rsidRPr="005A45E0">
        <w:rPr>
          <w:rFonts w:ascii="Times New Roman" w:eastAsia="Times New Roman" w:hAnsi="Times New Roman" w:cs="Times New Roman"/>
          <w:b/>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ab/>
        <w:t>Декларирам, в качеството си на задължено лице за такса битови отпадъци, че за  имот с партиден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представляващ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на имота)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 административен адрес.................................................................................................................</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През ……………………г. таксата за битови отпадъци ще се определя според количеството на битовите отпадъци съобразно вида и броя на съдовете за съхранението им и </w:t>
      </w:r>
      <w:r w:rsidRPr="005A45E0">
        <w:rPr>
          <w:rFonts w:ascii="Times New Roman" w:eastAsia="Times New Roman" w:hAnsi="Times New Roman" w:cs="Times New Roman"/>
          <w:sz w:val="24"/>
          <w:szCs w:val="24"/>
          <w:bdr w:val="none" w:sz="0" w:space="0" w:color="auto"/>
          <w:lang w:val="bg-BG" w:eastAsia="bg-BG"/>
        </w:rPr>
        <w:lastRenderedPageBreak/>
        <w:t xml:space="preserve">обявената от Общината честота на сметоизвозване,  и ще използваме следните съдове за съхранение на битови отпадъци: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Уведомен съм, че при деклариране на по малко от необходимия брой от съответния вид съдове или в случай че битовите отпадъци не се изхвърлят в определените за целта съдове, таксата се събира в годишен размер, определен пропорционално в промил на база данъчната основа на имота, определена по реда на чл. 21 от ЗМДТ.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Дата.....................................</w:t>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Подпис на декларатора :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гр.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                              </w:t>
      </w:r>
      <w:r w:rsidRPr="005A45E0">
        <w:rPr>
          <w:rFonts w:ascii="Times New Roman" w:eastAsia="Times New Roman" w:hAnsi="Times New Roman" w:cs="Times New Roman"/>
          <w:b/>
          <w:sz w:val="20"/>
          <w:szCs w:val="20"/>
          <w:bdr w:val="none" w:sz="0" w:space="0" w:color="auto"/>
          <w:lang w:val="bg-BG" w:eastAsia="bg-BG"/>
        </w:rPr>
        <w:t>1.</w:t>
      </w:r>
      <w:r>
        <w:rPr>
          <w:rFonts w:ascii="Times New Roman" w:eastAsia="Times New Roman" w:hAnsi="Times New Roman" w:cs="Times New Roman"/>
          <w:b/>
          <w:sz w:val="20"/>
          <w:szCs w:val="20"/>
          <w:bdr w:val="none" w:sz="0" w:space="0" w:color="auto"/>
          <w:lang w:val="bg-BG" w:eastAsia="bg-BG"/>
        </w:rPr>
        <w:t xml:space="preserve"> </w:t>
      </w:r>
      <w:r w:rsidRPr="005A45E0">
        <w:rPr>
          <w:rFonts w:ascii="Times New Roman" w:eastAsia="Times New Roman" w:hAnsi="Times New Roman" w:cs="Times New Roman"/>
          <w:b/>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Pr>
          <w:rFonts w:ascii="Times New Roman" w:eastAsia="Times New Roman" w:hAnsi="Times New Roman" w:cs="Times New Roman"/>
          <w:b/>
          <w:noProof/>
          <w:color w:val="auto"/>
          <w:sz w:val="24"/>
          <w:szCs w:val="24"/>
          <w:bdr w:val="none" w:sz="0" w:space="0" w:color="auto"/>
          <w:lang w:val="bg-BG"/>
        </w:rPr>
        <w:t xml:space="preserve">Приложение № 8 </w:t>
      </w:r>
      <w:r>
        <w:rPr>
          <w:rFonts w:ascii="Times New Roman" w:eastAsia="Times New Roman" w:hAnsi="Times New Roman" w:cs="Times New Roman"/>
          <w:b/>
          <w:noProof/>
          <w:color w:val="auto"/>
          <w:sz w:val="24"/>
          <w:szCs w:val="24"/>
          <w:bdr w:val="none" w:sz="0" w:space="0" w:color="auto"/>
          <w:lang w:val="bg-BG"/>
        </w:rPr>
        <w:br/>
        <w:t>към чл. 18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Декларация Обр. 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48" w:right="1498" w:firstLine="708"/>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ДО</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ab/>
        <w:t xml:space="preserve">    </w:t>
      </w:r>
      <w:r w:rsidRPr="00DB0C9D">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sidRPr="00DB0C9D">
        <w:rPr>
          <w:rFonts w:ascii="Times New Roman" w:eastAsia="Times New Roman" w:hAnsi="Times New Roman" w:cs="Times New Roman"/>
          <w:b/>
          <w:bCs/>
          <w:sz w:val="28"/>
          <w:szCs w:val="28"/>
          <w:bdr w:val="none" w:sz="0" w:space="0" w:color="auto"/>
          <w:lang w:val="bg-BG" w:eastAsia="bg-BG"/>
        </w:rPr>
        <w:t>Д Е К Л А Р А Ц И Я</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по чл. 18, ал. 2  от Наредба № 2 за определянето и администрирането на  местните такси  и цени  на услуги на територията на Община                    Елин Пелин за освобождаване от такса за услугата сметосъбиране и  сметоизвозване</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lastRenderedPageBreak/>
        <w:t>представлявано от  ………………………………………………………..ЕГН………………….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rPr>
          <w:rFonts w:ascii="Times New Roman" w:eastAsia="Times New Roman" w:hAnsi="Times New Roman" w:cs="Times New Roman"/>
          <w:b/>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УВАЖАЕМА/И Г-Н/Г-ЖО КМЕТ,</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Декларирам/е, в качеството си на задължено/и лице/а по чл. 18, ал. 1 от Наредба № 2 за определянето и администрирането на  местните такси  и цени  на услуги на територията на Община Елин Пелин, че имот с партиден №…………………………………………………</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представляващ ……………………………………………………………………………………</w:t>
      </w:r>
      <w:r>
        <w:rPr>
          <w:rFonts w:ascii="Times New Roman" w:eastAsia="Times New Roman" w:hAnsi="Times New Roman" w:cs="Times New Roman"/>
          <w:sz w:val="24"/>
          <w:szCs w:val="24"/>
          <w:bdr w:val="none" w:sz="0" w:space="0" w:color="auto"/>
          <w:lang w:val="bg-BG" w:eastAsia="bg-BG"/>
        </w:rPr>
        <w:t>……………...</w:t>
      </w:r>
      <w:r w:rsidRPr="00DB0C9D">
        <w:rPr>
          <w:rFonts w:ascii="Times New Roman" w:eastAsia="Times New Roman" w:hAnsi="Times New Roman" w:cs="Times New Roman"/>
          <w:sz w:val="24"/>
          <w:szCs w:val="24"/>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(вид на имота)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административен адрес.............................................................................................................................................................................................................................................</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 xml:space="preserve">няма да се използва през цялата …...................... година.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 xml:space="preserve">За установяване на декларираните обстоятелствата, посочени в декларацията, давам/е изричното си съгласие за извършване на проверки от съответните длъжностни лица от Общинска администрация – Елин Пелин по отношение ползването на имота.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Уведомен/и съм/сме, че при констатирано ползване на недвижимия имот, таксата се събира в</w:t>
      </w:r>
      <w:r>
        <w:rPr>
          <w:rFonts w:ascii="Times New Roman" w:eastAsia="Times New Roman" w:hAnsi="Times New Roman" w:cs="Times New Roman"/>
          <w:sz w:val="24"/>
          <w:szCs w:val="24"/>
          <w:bdr w:val="none" w:sz="0" w:space="0" w:color="auto"/>
          <w:lang w:val="bg-BG" w:eastAsia="bg-BG"/>
        </w:rPr>
        <w:t xml:space="preserve"> двоен годишен размер, определен пропорционално</w:t>
      </w:r>
      <w:r w:rsidRPr="00DB0C9D">
        <w:rPr>
          <w:rFonts w:ascii="Times New Roman" w:eastAsia="Times New Roman" w:hAnsi="Times New Roman" w:cs="Times New Roman"/>
          <w:sz w:val="24"/>
          <w:szCs w:val="24"/>
          <w:bdr w:val="none" w:sz="0" w:space="0" w:color="auto"/>
          <w:lang w:val="bg-BG" w:eastAsia="bg-BG"/>
        </w:rPr>
        <w:t xml:space="preserve"> в промил на база данъчната оценка на имота.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DB0C9D">
        <w:rPr>
          <w:rFonts w:ascii="Times New Roman" w:eastAsia="Times New Roman" w:hAnsi="Times New Roman" w:cs="Arial"/>
          <w:b/>
          <w:bdr w:val="none" w:sz="0" w:space="0" w:color="auto"/>
          <w:lang w:val="bg-BG" w:eastAsia="bg-BG"/>
        </w:rPr>
        <w:t>Дата.....................................</w:t>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t xml:space="preserve">Подпис на деклараторите :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 xml:space="preserve">1....................................................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290" w:firstLine="374"/>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 xml:space="preserve">3.................................................... </w:t>
      </w:r>
      <w:r w:rsidRPr="00DB0C9D">
        <w:rPr>
          <w:rFonts w:ascii="Times New Roman" w:eastAsia="Times New Roman" w:hAnsi="Times New Roman" w:cs="Times New Roman"/>
          <w:sz w:val="24"/>
          <w:szCs w:val="24"/>
          <w:bdr w:val="none" w:sz="0" w:space="0" w:color="auto"/>
          <w:lang w:val="bg-BG" w:eastAsia="bg-BG"/>
        </w:rPr>
        <w:tab/>
      </w:r>
      <w:r w:rsidRPr="00DB0C9D">
        <w:rPr>
          <w:rFonts w:ascii="Times New Roman" w:eastAsia="Times New Roman" w:hAnsi="Times New Roman" w:cs="Times New Roman"/>
          <w:sz w:val="24"/>
          <w:szCs w:val="24"/>
          <w:bdr w:val="none" w:sz="0" w:space="0" w:color="auto"/>
          <w:lang w:val="bg-BG" w:eastAsia="bg-BG"/>
        </w:rPr>
        <w:tab/>
      </w:r>
    </w:p>
    <w:p w:rsidR="000D117D" w:rsidRDefault="000D117D" w:rsidP="000D117D">
      <w:pPr>
        <w:tabs>
          <w:tab w:val="left" w:pos="5610"/>
        </w:tabs>
        <w:spacing w:after="0" w:line="240" w:lineRule="auto"/>
        <w:ind w:right="-6"/>
        <w:jc w:val="both"/>
        <w:rPr>
          <w:rFonts w:ascii="Times New Roman" w:hAnsi="Times New Roman" w:cs="Times New Roman"/>
          <w:b/>
          <w:lang w:val="bg-BG"/>
        </w:rPr>
      </w:pPr>
    </w:p>
    <w:p w:rsidR="003C7F70" w:rsidRDefault="003C7F70"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9A2BC0" w:rsidRPr="00D0667E" w:rsidRDefault="009A2BC0"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sidRPr="00D0667E">
        <w:rPr>
          <w:rFonts w:ascii="Times New Roman" w:eastAsia="Times New Roman" w:hAnsi="Times New Roman" w:cs="Times New Roman"/>
          <w:b/>
          <w:noProof/>
          <w:color w:val="auto"/>
          <w:sz w:val="24"/>
          <w:szCs w:val="24"/>
          <w:bdr w:val="none" w:sz="0" w:space="0" w:color="auto"/>
          <w:lang w:val="bg-BG"/>
        </w:rPr>
        <w:t xml:space="preserve">Приложение № </w:t>
      </w:r>
      <w:r w:rsidR="003C7F70" w:rsidRPr="00D0667E">
        <w:rPr>
          <w:rFonts w:ascii="Times New Roman" w:eastAsia="Times New Roman" w:hAnsi="Times New Roman" w:cs="Times New Roman"/>
          <w:b/>
          <w:noProof/>
          <w:color w:val="auto"/>
          <w:sz w:val="24"/>
          <w:szCs w:val="24"/>
          <w:bdr w:val="none" w:sz="0" w:space="0" w:color="auto"/>
          <w:lang w:val="bg-BG"/>
        </w:rPr>
        <w:t>9</w:t>
      </w:r>
      <w:r w:rsidRPr="00D0667E">
        <w:rPr>
          <w:rFonts w:ascii="Times New Roman" w:eastAsia="Times New Roman" w:hAnsi="Times New Roman" w:cs="Times New Roman"/>
          <w:b/>
          <w:noProof/>
          <w:color w:val="auto"/>
          <w:sz w:val="24"/>
          <w:szCs w:val="24"/>
          <w:bdr w:val="none" w:sz="0" w:space="0" w:color="auto"/>
          <w:lang w:val="bg-BG"/>
        </w:rPr>
        <w:t xml:space="preserve"> </w:t>
      </w:r>
      <w:r w:rsidRPr="00D0667E">
        <w:rPr>
          <w:rFonts w:ascii="Times New Roman" w:eastAsia="Times New Roman" w:hAnsi="Times New Roman" w:cs="Times New Roman"/>
          <w:b/>
          <w:noProof/>
          <w:color w:val="auto"/>
          <w:sz w:val="24"/>
          <w:szCs w:val="24"/>
          <w:bdr w:val="none" w:sz="0" w:space="0" w:color="auto"/>
          <w:lang w:val="bg-BG"/>
        </w:rPr>
        <w:br/>
        <w:t xml:space="preserve">към чл. </w:t>
      </w:r>
      <w:r w:rsidR="003C7F70" w:rsidRPr="00D0667E">
        <w:rPr>
          <w:rFonts w:ascii="Times New Roman" w:eastAsia="Times New Roman" w:hAnsi="Times New Roman" w:cs="Times New Roman"/>
          <w:b/>
          <w:noProof/>
          <w:color w:val="auto"/>
          <w:sz w:val="24"/>
          <w:szCs w:val="24"/>
          <w:bdr w:val="none" w:sz="0" w:space="0" w:color="auto"/>
          <w:lang w:val="bg-BG"/>
        </w:rPr>
        <w:t>51а</w:t>
      </w:r>
    </w:p>
    <w:p w:rsidR="003E7246" w:rsidRPr="00D0667E" w:rsidRDefault="003E7246" w:rsidP="003E7246">
      <w:pPr>
        <w:tabs>
          <w:tab w:val="left" w:pos="851"/>
        </w:tabs>
        <w:ind w:firstLine="567"/>
        <w:jc w:val="both"/>
        <w:rPr>
          <w:b/>
          <w:i/>
          <w:color w:val="auto"/>
          <w:sz w:val="24"/>
          <w:szCs w:val="24"/>
        </w:rPr>
      </w:pPr>
      <w:r w:rsidRPr="00D0667E">
        <w:rPr>
          <w:b/>
          <w:i/>
          <w:color w:val="auto"/>
          <w:sz w:val="24"/>
          <w:szCs w:val="24"/>
        </w:rPr>
        <w:t>За цените за извършване на рекламно-информационна дейност в Интернет пространството на Община Елин Пелин и във вестник „Елин Пелин днес“</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Цените за реклама във вестник „Елин Пелин днес“ са:</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вътрешна страница – 1 лв. на 1 кв. см.;</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последна страница – 1.50 лв. на 1 кв. см.:</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първа страница – 2.00 лв. на 1 кв. см. с ограничение максимална заемана площ до 30 кв. см.</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Цените за реклама на интернет страницата на Община Елин Пелин /www.elinpelin.org/ са:</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срок от 1 месец – 10 лв.;</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 xml:space="preserve">За срок от 1 година – 120 лв. </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 xml:space="preserve">Цените за регистриране на физическо или юридическо лице в „Каталог на бизнеса“ на Община Елин Пелин и публикуване на определен обем информация за бизнеса са: </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публикуване на Основни дейности на фирмата, име, телефон, e- mail, сектор, в който работи фирмата, адрес, GPS координати – 0 лв./годишно;</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публикуване на допълнителни елементи като лого, работно време на фирмата, динамичен текст, допълнително описание за дейностите – 20 лв./годишно;</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допълнително публикуване на снимки и линк към сайт, освен гореописаните елементи, - 50 лв</w:t>
      </w:r>
      <w:proofErr w:type="gramStart"/>
      <w:r w:rsidRPr="00D0667E">
        <w:rPr>
          <w:rFonts w:ascii="Times New Roman" w:hAnsi="Times New Roman"/>
          <w:i/>
          <w:color w:val="auto"/>
          <w:sz w:val="24"/>
          <w:szCs w:val="24"/>
        </w:rPr>
        <w:t>./</w:t>
      </w:r>
      <w:proofErr w:type="gramEnd"/>
      <w:r w:rsidRPr="00D0667E">
        <w:rPr>
          <w:rFonts w:ascii="Times New Roman" w:hAnsi="Times New Roman"/>
          <w:i/>
          <w:color w:val="auto"/>
          <w:sz w:val="24"/>
          <w:szCs w:val="24"/>
        </w:rPr>
        <w:t>годишно.</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b/>
          <w:i/>
          <w:color w:val="auto"/>
          <w:sz w:val="24"/>
          <w:szCs w:val="24"/>
        </w:rPr>
      </w:pPr>
      <w:r w:rsidRPr="00D0667E">
        <w:rPr>
          <w:rFonts w:ascii="Times New Roman" w:hAnsi="Times New Roman"/>
          <w:b/>
          <w:i/>
          <w:color w:val="auto"/>
          <w:sz w:val="24"/>
          <w:szCs w:val="24"/>
        </w:rPr>
        <w:t>Цените за използване на рекламни карета в „Каталог за бизнеса“ са:</w:t>
      </w:r>
    </w:p>
    <w:p w:rsidR="003E7246" w:rsidRPr="00D0667E" w:rsidRDefault="003E7246" w:rsidP="003E7246">
      <w:pPr>
        <w:pStyle w:val="aa"/>
        <w:spacing w:after="0" w:line="240" w:lineRule="auto"/>
        <w:ind w:left="1068"/>
        <w:rPr>
          <w:rFonts w:ascii="Times New Roman" w:hAnsi="Times New Roman"/>
          <w:b/>
          <w:i/>
          <w:color w:val="auto"/>
          <w:sz w:val="24"/>
          <w:szCs w:val="24"/>
        </w:rPr>
      </w:pPr>
    </w:p>
    <w:tbl>
      <w:tblPr>
        <w:tblW w:w="93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025"/>
        <w:gridCol w:w="2385"/>
        <w:gridCol w:w="2190"/>
        <w:gridCol w:w="2280"/>
      </w:tblGrid>
      <w:tr w:rsidR="003E7246" w:rsidRPr="00D0667E" w:rsidTr="005F5E2C">
        <w:trPr>
          <w:trHeight w:val="630"/>
        </w:trPr>
        <w:tc>
          <w:tcPr>
            <w:tcW w:w="450" w:type="dxa"/>
          </w:tcPr>
          <w:p w:rsidR="003E7246" w:rsidRPr="00D0667E" w:rsidRDefault="003E7246" w:rsidP="005F5E2C">
            <w:pPr>
              <w:contextualSpacing/>
              <w:jc w:val="center"/>
              <w:rPr>
                <w:b/>
                <w:i/>
                <w:color w:val="auto"/>
                <w:sz w:val="24"/>
                <w:szCs w:val="24"/>
              </w:rPr>
            </w:pPr>
          </w:p>
        </w:tc>
        <w:tc>
          <w:tcPr>
            <w:tcW w:w="2025"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1 седмица</w:t>
            </w:r>
          </w:p>
        </w:tc>
        <w:tc>
          <w:tcPr>
            <w:tcW w:w="2385"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2 седмици</w:t>
            </w:r>
          </w:p>
        </w:tc>
        <w:tc>
          <w:tcPr>
            <w:tcW w:w="2190"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1 месец</w:t>
            </w:r>
          </w:p>
        </w:tc>
        <w:tc>
          <w:tcPr>
            <w:tcW w:w="2280"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3 месеца</w:t>
            </w:r>
          </w:p>
        </w:tc>
      </w:tr>
      <w:tr w:rsidR="003E7246" w:rsidRPr="00D0667E" w:rsidTr="005F5E2C">
        <w:trPr>
          <w:trHeight w:val="597"/>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6,00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10,00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20,00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50,00 лв</w:t>
            </w:r>
          </w:p>
        </w:tc>
      </w:tr>
      <w:tr w:rsidR="003E7246" w:rsidRPr="00D0667E" w:rsidTr="005F5E2C">
        <w:trPr>
          <w:trHeight w:val="549"/>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5,70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9,50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19,00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47,50 лв</w:t>
            </w:r>
          </w:p>
        </w:tc>
      </w:tr>
      <w:tr w:rsidR="003E7246" w:rsidRPr="00D0667E" w:rsidTr="005F5E2C">
        <w:trPr>
          <w:trHeight w:val="557"/>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III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5,40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9,00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18,00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45,00 лв</w:t>
            </w:r>
          </w:p>
        </w:tc>
      </w:tr>
      <w:tr w:rsidR="003E7246" w:rsidRPr="00D0667E" w:rsidTr="005F5E2C">
        <w:trPr>
          <w:trHeight w:val="551"/>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IV</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5,10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8,50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17,00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42,50 лв</w:t>
            </w:r>
          </w:p>
        </w:tc>
      </w:tr>
      <w:tr w:rsidR="003E7246" w:rsidRPr="00D0667E" w:rsidTr="005F5E2C">
        <w:trPr>
          <w:trHeight w:val="731"/>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V</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4,80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8,00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16,00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40,00 лв</w:t>
            </w:r>
          </w:p>
        </w:tc>
      </w:tr>
      <w:tr w:rsidR="003E7246" w:rsidRPr="00D0667E" w:rsidTr="005F5E2C">
        <w:trPr>
          <w:trHeight w:val="699"/>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VI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4,50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7,50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15,00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37,5 лв</w:t>
            </w:r>
          </w:p>
        </w:tc>
      </w:tr>
    </w:tbl>
    <w:p w:rsidR="003E7246" w:rsidRPr="00D0667E" w:rsidRDefault="003E7246" w:rsidP="003E7246">
      <w:pPr>
        <w:rPr>
          <w:b/>
          <w:i/>
          <w:color w:val="auto"/>
          <w:sz w:val="24"/>
          <w:szCs w:val="24"/>
        </w:rPr>
      </w:pPr>
    </w:p>
    <w:p w:rsidR="009C0411" w:rsidRDefault="009A2BC0" w:rsidP="000D117D">
      <w:pPr>
        <w:tabs>
          <w:tab w:val="left" w:pos="5610"/>
        </w:tabs>
        <w:spacing w:after="0" w:line="240" w:lineRule="auto"/>
        <w:ind w:right="-6"/>
        <w:jc w:val="both"/>
        <w:rPr>
          <w:rFonts w:ascii="Times New Roman" w:hAnsi="Times New Roman" w:cs="Times New Roman"/>
          <w:b/>
          <w:lang w:val="bg-BG"/>
        </w:rPr>
      </w:pPr>
      <w:r>
        <w:rPr>
          <w:rFonts w:ascii="Times New Roman" w:eastAsia="Times New Roman" w:hAnsi="Times New Roman" w:cs="Times New Roman"/>
          <w:b/>
          <w:noProof/>
          <w:color w:val="auto"/>
          <w:sz w:val="24"/>
          <w:szCs w:val="24"/>
          <w:bdr w:val="none" w:sz="0" w:space="0" w:color="auto"/>
          <w:lang w:val="bg-BG" w:eastAsia="bg-BG"/>
        </w:rPr>
        <mc:AlternateContent>
          <mc:Choice Requires="wps">
            <w:drawing>
              <wp:anchor distT="0" distB="0" distL="114300" distR="114300" simplePos="0" relativeHeight="251659264" behindDoc="0" locked="0" layoutInCell="1" allowOverlap="1" wp14:anchorId="19AF6621" wp14:editId="78EDCCDD">
                <wp:simplePos x="0" y="0"/>
                <wp:positionH relativeFrom="column">
                  <wp:posOffset>-99695</wp:posOffset>
                </wp:positionH>
                <wp:positionV relativeFrom="paragraph">
                  <wp:posOffset>62230</wp:posOffset>
                </wp:positionV>
                <wp:extent cx="5886450" cy="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9pt" to="455.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" strokecolor="black [3040]"/>
            </w:pict>
          </mc:Fallback>
        </mc:AlternateContent>
      </w:r>
    </w:p>
    <w:p w:rsidR="0057668B" w:rsidRDefault="0057668B" w:rsidP="000D117D">
      <w:pPr>
        <w:tabs>
          <w:tab w:val="left" w:pos="5610"/>
        </w:tabs>
        <w:spacing w:after="0" w:line="240" w:lineRule="auto"/>
        <w:ind w:right="-6"/>
        <w:jc w:val="both"/>
        <w:rPr>
          <w:rFonts w:ascii="Times New Roman" w:hAnsi="Times New Roman" w:cs="Times New Roman"/>
          <w:b/>
        </w:rPr>
      </w:pPr>
      <w:r>
        <w:rPr>
          <w:rFonts w:ascii="Times New Roman" w:hAnsi="Times New Roman" w:cs="Times New Roman"/>
          <w:b/>
        </w:rPr>
        <w:t xml:space="preserve">                                                                  </w:t>
      </w:r>
    </w:p>
    <w:p w:rsidR="000D117D" w:rsidRPr="00255D41" w:rsidRDefault="0057668B" w:rsidP="000D117D">
      <w:pPr>
        <w:tabs>
          <w:tab w:val="left" w:pos="5610"/>
        </w:tabs>
        <w:spacing w:after="0" w:line="240" w:lineRule="auto"/>
        <w:ind w:right="-6"/>
        <w:jc w:val="both"/>
        <w:rPr>
          <w:rFonts w:ascii="Times New Roman" w:hAnsi="Times New Roman" w:cs="Times New Roman"/>
          <w:b/>
        </w:rPr>
      </w:pPr>
      <w:r>
        <w:rPr>
          <w:rFonts w:ascii="Times New Roman" w:hAnsi="Times New Roman" w:cs="Times New Roman"/>
          <w:b/>
        </w:rPr>
        <w:t xml:space="preserve">                                                                  </w:t>
      </w:r>
      <w:r w:rsidR="000D117D" w:rsidRPr="00255D41">
        <w:rPr>
          <w:rFonts w:ascii="Times New Roman" w:hAnsi="Times New Roman" w:cs="Times New Roman"/>
          <w:b/>
        </w:rPr>
        <w:t xml:space="preserve">ПРЕДСЕДАТЕЛ на ОбС: </w:t>
      </w: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sz w:val="16"/>
          <w:szCs w:val="16"/>
        </w:rPr>
      </w:pPr>
      <w:r w:rsidRPr="00255D41">
        <w:rPr>
          <w:rFonts w:ascii="Times New Roman" w:hAnsi="Times New Roman" w:cs="Times New Roman"/>
          <w:b/>
        </w:rPr>
        <w:tab/>
        <w:t xml:space="preserve">           </w:t>
      </w:r>
    </w:p>
    <w:p w:rsidR="000D117D" w:rsidRPr="00255D41" w:rsidRDefault="000D117D" w:rsidP="009C0411">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rPr>
      </w:pPr>
      <w:r w:rsidRPr="00255D41">
        <w:rPr>
          <w:rFonts w:ascii="Times New Roman" w:hAnsi="Times New Roman" w:cs="Times New Roman"/>
          <w:b/>
        </w:rPr>
        <w:t xml:space="preserve">                                                                                     </w:t>
      </w:r>
      <w:r w:rsidR="007922B1">
        <w:rPr>
          <w:rFonts w:ascii="Times New Roman" w:hAnsi="Times New Roman" w:cs="Times New Roman"/>
          <w:b/>
          <w:lang w:val="bg-BG"/>
        </w:rPr>
        <w:t xml:space="preserve">                       </w:t>
      </w:r>
      <w:r w:rsidRPr="00255D41">
        <w:rPr>
          <w:rFonts w:ascii="Times New Roman" w:hAnsi="Times New Roman" w:cs="Times New Roman"/>
          <w:b/>
        </w:rPr>
        <w:t xml:space="preserve">  /Николай Плещов/</w:t>
      </w:r>
      <w:r w:rsidRPr="00255D41">
        <w:rPr>
          <w:rFonts w:ascii="Times New Roman" w:hAnsi="Times New Roman" w:cs="Times New Roman"/>
          <w:b/>
        </w:rPr>
        <w:tab/>
      </w:r>
      <w:r w:rsidRPr="00255D41">
        <w:rPr>
          <w:rFonts w:ascii="Times New Roman" w:hAnsi="Times New Roman" w:cs="Times New Roman"/>
          <w:b/>
        </w:rPr>
        <w:tab/>
      </w: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lang w:val="bg-BG"/>
        </w:rPr>
      </w:pPr>
      <w:r w:rsidRPr="00255D41">
        <w:rPr>
          <w:rFonts w:ascii="Times New Roman" w:hAnsi="Times New Roman" w:cs="Times New Roman"/>
          <w:b/>
        </w:rPr>
        <w:t xml:space="preserve">           </w:t>
      </w:r>
    </w:p>
    <w:p w:rsidR="009C0411" w:rsidRDefault="009C0411"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p>
    <w:p w:rsidR="000D117D" w:rsidRPr="00255D41" w:rsidRDefault="000D117D" w:rsidP="0057668B">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r w:rsidRPr="00255D41">
        <w:rPr>
          <w:rFonts w:ascii="Times New Roman" w:hAnsi="Times New Roman" w:cs="Times New Roman"/>
          <w:b/>
          <w:lang w:val="bg-BG"/>
        </w:rPr>
        <w:t xml:space="preserve"> </w:t>
      </w:r>
      <w:r w:rsidRPr="00255D41">
        <w:rPr>
          <w:rFonts w:ascii="Times New Roman" w:hAnsi="Times New Roman" w:cs="Times New Roman"/>
          <w:b/>
        </w:rPr>
        <w:t xml:space="preserve">               </w:t>
      </w:r>
    </w:p>
    <w:sectPr w:rsidR="000D117D" w:rsidRPr="00255D41" w:rsidSect="00E41F69">
      <w:headerReference w:type="default" r:id="rId9"/>
      <w:footerReference w:type="default" r:id="rId10"/>
      <w:pgSz w:w="11907" w:h="16839" w:code="9"/>
      <w:pgMar w:top="851" w:right="850" w:bottom="1417" w:left="1417" w:header="709" w:footer="709" w:gutter="0"/>
      <w:paperSrc w:first="15" w:other="15"/>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F6" w:rsidRDefault="00D215F6" w:rsidP="00D92CF8">
      <w:pPr>
        <w:spacing w:after="0" w:line="240" w:lineRule="auto"/>
      </w:pPr>
      <w:r>
        <w:separator/>
      </w:r>
    </w:p>
  </w:endnote>
  <w:endnote w:type="continuationSeparator" w:id="0">
    <w:p w:rsidR="00D215F6" w:rsidRDefault="00D215F6" w:rsidP="00D9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26087"/>
      <w:docPartObj>
        <w:docPartGallery w:val="Page Numbers (Bottom of Page)"/>
        <w:docPartUnique/>
      </w:docPartObj>
    </w:sdtPr>
    <w:sdtEndPr/>
    <w:sdtContent>
      <w:p w:rsidR="0051612D" w:rsidRDefault="0051612D">
        <w:pPr>
          <w:pStyle w:val="a6"/>
          <w:jc w:val="center"/>
        </w:pPr>
        <w:r>
          <w:fldChar w:fldCharType="begin"/>
        </w:r>
        <w:r>
          <w:instrText>PAGE   \* MERGEFORMAT</w:instrText>
        </w:r>
        <w:r>
          <w:fldChar w:fldCharType="separate"/>
        </w:r>
        <w:r w:rsidR="00A422D9" w:rsidRPr="00A422D9">
          <w:rPr>
            <w:noProof/>
            <w:lang w:val="bg-BG"/>
          </w:rPr>
          <w:t>16</w:t>
        </w:r>
        <w:r>
          <w:fldChar w:fldCharType="end"/>
        </w:r>
      </w:p>
    </w:sdtContent>
  </w:sdt>
  <w:p w:rsidR="0051612D" w:rsidRDefault="005161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F6" w:rsidRDefault="00D215F6" w:rsidP="00D92CF8">
      <w:pPr>
        <w:spacing w:after="0" w:line="240" w:lineRule="auto"/>
      </w:pPr>
      <w:r>
        <w:separator/>
      </w:r>
    </w:p>
  </w:footnote>
  <w:footnote w:type="continuationSeparator" w:id="0">
    <w:p w:rsidR="00D215F6" w:rsidRDefault="00D215F6" w:rsidP="00D9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2D" w:rsidRPr="001E6ADA" w:rsidRDefault="0051612D" w:rsidP="001E6ADA">
    <w:pPr>
      <w:pStyle w:val="a4"/>
      <w:jc w:val="center"/>
      <w:rPr>
        <w:rFonts w:ascii="Times New Roman" w:hAnsi="Times New Roman" w:cs="Times New Roman"/>
        <w:color w:val="auto"/>
        <w:sz w:val="18"/>
        <w:szCs w:val="18"/>
        <w:lang w:val="bg-BG"/>
      </w:rPr>
    </w:pPr>
    <w:r w:rsidRPr="005F5E2C">
      <w:rPr>
        <w:rFonts w:ascii="Times New Roman" w:hAnsi="Times New Roman" w:cs="Times New Roman"/>
        <w:noProof/>
        <w:color w:val="auto"/>
        <w:sz w:val="18"/>
        <w:szCs w:val="18"/>
        <w:bdr w:val="none" w:sz="0" w:space="0" w:color="auto"/>
        <w:lang w:val="bg-BG" w:eastAsia="bg-BG"/>
      </w:rPr>
      <mc:AlternateContent>
        <mc:Choice Requires="wps">
          <w:drawing>
            <wp:anchor distT="0" distB="0" distL="114300" distR="114300" simplePos="0" relativeHeight="251659264" behindDoc="0" locked="0" layoutInCell="1" allowOverlap="1" wp14:anchorId="2EE1E3C4" wp14:editId="2AEB92AC">
              <wp:simplePos x="0" y="0"/>
              <wp:positionH relativeFrom="column">
                <wp:posOffset>-833120</wp:posOffset>
              </wp:positionH>
              <wp:positionV relativeFrom="paragraph">
                <wp:posOffset>159385</wp:posOffset>
              </wp:positionV>
              <wp:extent cx="7600950" cy="0"/>
              <wp:effectExtent l="0" t="0" r="19050" b="19050"/>
              <wp:wrapNone/>
              <wp:docPr id="1" name="Право съединение 1"/>
              <wp:cNvGraphicFramePr/>
              <a:graphic xmlns:a="http://schemas.openxmlformats.org/drawingml/2006/main">
                <a:graphicData uri="http://schemas.microsoft.com/office/word/2010/wordprocessingShape">
                  <wps:wsp>
                    <wps:cNvCnPr/>
                    <wps:spPr>
                      <a:xfrm>
                        <a:off x="0" y="0"/>
                        <a:ext cx="760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12.55pt" to="532.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" strokecolor="#4579b8 [3044]"/>
          </w:pict>
        </mc:Fallback>
      </mc:AlternateContent>
    </w:r>
    <w:r w:rsidRPr="005F5E2C">
      <w:rPr>
        <w:rFonts w:ascii="Times New Roman" w:hAnsi="Times New Roman" w:cs="Times New Roman"/>
        <w:color w:val="auto"/>
        <w:sz w:val="18"/>
        <w:szCs w:val="18"/>
        <w:lang w:val="bg-BG"/>
      </w:rPr>
      <w:t xml:space="preserve">Трета </w:t>
    </w:r>
    <w:r w:rsidRPr="001E6ADA">
      <w:rPr>
        <w:rFonts w:ascii="Times New Roman" w:hAnsi="Times New Roman" w:cs="Times New Roman"/>
        <w:color w:val="auto"/>
        <w:sz w:val="18"/>
        <w:szCs w:val="18"/>
        <w:lang w:val="bg-BG"/>
      </w:rPr>
      <w:t>редакция на Наредба №2 за ОАМТЦУТОЕП</w:t>
    </w:r>
    <w:r w:rsidRPr="005F5E2C">
      <w:rPr>
        <w:rFonts w:ascii="Times New Roman" w:hAnsi="Times New Roman" w:cs="Times New Roman"/>
        <w:color w:val="auto"/>
        <w:sz w:val="18"/>
        <w:szCs w:val="18"/>
        <w:lang w:val="bg-BG"/>
      </w:rPr>
      <w:t>, съгласно Решение №</w:t>
    </w:r>
    <w:r w:rsidRPr="005F5E2C">
      <w:rPr>
        <w:rFonts w:ascii="Times New Roman" w:hAnsi="Times New Roman" w:cs="Times New Roman"/>
        <w:color w:val="auto"/>
        <w:sz w:val="18"/>
        <w:szCs w:val="18"/>
      </w:rPr>
      <w:t>1111</w:t>
    </w:r>
    <w:r w:rsidRPr="005F5E2C">
      <w:rPr>
        <w:rFonts w:ascii="Times New Roman" w:hAnsi="Times New Roman" w:cs="Times New Roman"/>
        <w:color w:val="auto"/>
        <w:sz w:val="18"/>
        <w:szCs w:val="18"/>
        <w:lang w:val="bg-BG"/>
      </w:rPr>
      <w:t xml:space="preserve">/31.01.19г. </w:t>
    </w:r>
    <w:r w:rsidRPr="001E6ADA">
      <w:rPr>
        <w:rFonts w:ascii="Times New Roman" w:hAnsi="Times New Roman" w:cs="Times New Roman"/>
        <w:color w:val="auto"/>
        <w:sz w:val="18"/>
        <w:szCs w:val="18"/>
        <w:lang w:val="bg-BG"/>
      </w:rPr>
      <w:t>на ОбСЕП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DDE"/>
    <w:multiLevelType w:val="hybridMultilevel"/>
    <w:tmpl w:val="BBAC3192"/>
    <w:lvl w:ilvl="0" w:tplc="DC6CCBEC">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6470021"/>
    <w:multiLevelType w:val="hybridMultilevel"/>
    <w:tmpl w:val="52586852"/>
    <w:lvl w:ilvl="0" w:tplc="E0C6936E">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8A9"/>
    <w:multiLevelType w:val="singleLevel"/>
    <w:tmpl w:val="8AC055FA"/>
    <w:lvl w:ilvl="0">
      <w:start w:val="1"/>
      <w:numFmt w:val="decimal"/>
      <w:lvlText w:val="%1."/>
      <w:legacy w:legacy="1" w:legacySpace="0" w:legacyIndent="244"/>
      <w:lvlJc w:val="left"/>
      <w:rPr>
        <w:rFonts w:ascii="Times New Roman" w:hAnsi="Times New Roman" w:cs="Times New Roman" w:hint="default"/>
      </w:rPr>
    </w:lvl>
  </w:abstractNum>
  <w:abstractNum w:abstractNumId="3">
    <w:nsid w:val="0C1827C1"/>
    <w:multiLevelType w:val="multilevel"/>
    <w:tmpl w:val="509285F8"/>
    <w:lvl w:ilvl="0">
      <w:start w:val="1"/>
      <w:numFmt w:val="decimal"/>
      <w:lvlText w:val="%1."/>
      <w:lvlJc w:val="left"/>
      <w:pPr>
        <w:ind w:left="0" w:firstLine="0"/>
      </w:pPr>
      <w:rPr>
        <w:rFonts w:ascii="Arial Narrow" w:eastAsia="Times New Roman" w:hAnsi="Arial Narrow" w:cs="Times New Roman" w:hint="default"/>
        <w:b w:val="0"/>
        <w:bCs w:val="0"/>
        <w:i w:val="0"/>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F56A87"/>
    <w:multiLevelType w:val="hybridMultilevel"/>
    <w:tmpl w:val="073017EC"/>
    <w:lvl w:ilvl="0" w:tplc="32FEA20E">
      <w:start w:val="1"/>
      <w:numFmt w:val="decimal"/>
      <w:lvlText w:val="2.%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96496"/>
    <w:multiLevelType w:val="hybridMultilevel"/>
    <w:tmpl w:val="DCF65158"/>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88D1F4F"/>
    <w:multiLevelType w:val="hybridMultilevel"/>
    <w:tmpl w:val="A5A09DA6"/>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5408C"/>
    <w:multiLevelType w:val="hybridMultilevel"/>
    <w:tmpl w:val="1C0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2E2A"/>
    <w:multiLevelType w:val="hybridMultilevel"/>
    <w:tmpl w:val="DF3CC50E"/>
    <w:lvl w:ilvl="0" w:tplc="7E309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B5B7809"/>
    <w:multiLevelType w:val="hybridMultilevel"/>
    <w:tmpl w:val="C9DEBE16"/>
    <w:lvl w:ilvl="0" w:tplc="F12E03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C375BF"/>
    <w:multiLevelType w:val="multilevel"/>
    <w:tmpl w:val="F7C263B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EB13C0"/>
    <w:multiLevelType w:val="hybridMultilevel"/>
    <w:tmpl w:val="49942BA0"/>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1B806E72">
      <w:start w:val="2"/>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3729FD"/>
    <w:multiLevelType w:val="hybridMultilevel"/>
    <w:tmpl w:val="71B234CE"/>
    <w:lvl w:ilvl="0" w:tplc="2B94577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96216DD"/>
    <w:multiLevelType w:val="hybridMultilevel"/>
    <w:tmpl w:val="AF76C7D6"/>
    <w:lvl w:ilvl="0" w:tplc="70D65880">
      <w:start w:val="1"/>
      <w:numFmt w:val="decimal"/>
      <w:lvlText w:val="%1."/>
      <w:lvlJc w:val="left"/>
      <w:pPr>
        <w:ind w:left="177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F79F8"/>
    <w:multiLevelType w:val="hybridMultilevel"/>
    <w:tmpl w:val="CE98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62666"/>
    <w:multiLevelType w:val="hybridMultilevel"/>
    <w:tmpl w:val="A8E0430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
    <w:nsid w:val="41150757"/>
    <w:multiLevelType w:val="hybridMultilevel"/>
    <w:tmpl w:val="7C9619BE"/>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C27EC"/>
    <w:multiLevelType w:val="multilevel"/>
    <w:tmpl w:val="22F8E1CC"/>
    <w:lvl w:ilvl="0">
      <w:start w:val="1"/>
      <w:numFmt w:val="decimal"/>
      <w:lvlText w:val="%1."/>
      <w:lvlJc w:val="left"/>
      <w:pPr>
        <w:ind w:left="4608" w:hanging="360"/>
      </w:pPr>
      <w:rPr>
        <w:rFonts w:hint="default"/>
      </w:rPr>
    </w:lvl>
    <w:lvl w:ilvl="1">
      <w:start w:val="1"/>
      <w:numFmt w:val="decimal"/>
      <w:isLgl/>
      <w:lvlText w:val="%1.%2"/>
      <w:lvlJc w:val="left"/>
      <w:pPr>
        <w:ind w:left="4743" w:hanging="495"/>
      </w:pPr>
      <w:rPr>
        <w:rFonts w:hint="default"/>
      </w:rPr>
    </w:lvl>
    <w:lvl w:ilvl="2">
      <w:start w:val="1"/>
      <w:numFmt w:val="decimal"/>
      <w:isLgl/>
      <w:lvlText w:val="%1.%2.%3"/>
      <w:lvlJc w:val="left"/>
      <w:pPr>
        <w:ind w:left="4968" w:hanging="720"/>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048" w:hanging="1800"/>
      </w:pPr>
      <w:rPr>
        <w:rFonts w:hint="default"/>
      </w:rPr>
    </w:lvl>
  </w:abstractNum>
  <w:abstractNum w:abstractNumId="18">
    <w:nsid w:val="4AB30A1B"/>
    <w:multiLevelType w:val="hybridMultilevel"/>
    <w:tmpl w:val="5E08DD8E"/>
    <w:lvl w:ilvl="0" w:tplc="7764CF62">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4D2974DE"/>
    <w:multiLevelType w:val="hybridMultilevel"/>
    <w:tmpl w:val="047203C6"/>
    <w:lvl w:ilvl="0" w:tplc="F4063CE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DAB705D"/>
    <w:multiLevelType w:val="hybridMultilevel"/>
    <w:tmpl w:val="9D7650C6"/>
    <w:lvl w:ilvl="0" w:tplc="0402000F">
      <w:start w:val="1"/>
      <w:numFmt w:val="decimal"/>
      <w:lvlText w:val="%1."/>
      <w:lvlJc w:val="left"/>
      <w:pPr>
        <w:ind w:left="1214" w:hanging="360"/>
      </w:pPr>
    </w:lvl>
    <w:lvl w:ilvl="1" w:tplc="04020019">
      <w:start w:val="1"/>
      <w:numFmt w:val="lowerLetter"/>
      <w:lvlText w:val="%2."/>
      <w:lvlJc w:val="left"/>
      <w:pPr>
        <w:ind w:left="1934" w:hanging="360"/>
      </w:pPr>
    </w:lvl>
    <w:lvl w:ilvl="2" w:tplc="0402001B">
      <w:start w:val="1"/>
      <w:numFmt w:val="lowerRoman"/>
      <w:lvlText w:val="%3."/>
      <w:lvlJc w:val="right"/>
      <w:pPr>
        <w:ind w:left="2654" w:hanging="180"/>
      </w:pPr>
    </w:lvl>
    <w:lvl w:ilvl="3" w:tplc="0402000F">
      <w:start w:val="1"/>
      <w:numFmt w:val="decimal"/>
      <w:lvlText w:val="%4."/>
      <w:lvlJc w:val="left"/>
      <w:pPr>
        <w:ind w:left="3374" w:hanging="360"/>
      </w:pPr>
    </w:lvl>
    <w:lvl w:ilvl="4" w:tplc="04020019">
      <w:start w:val="1"/>
      <w:numFmt w:val="lowerLetter"/>
      <w:lvlText w:val="%5."/>
      <w:lvlJc w:val="left"/>
      <w:pPr>
        <w:ind w:left="4094" w:hanging="360"/>
      </w:pPr>
    </w:lvl>
    <w:lvl w:ilvl="5" w:tplc="0402001B">
      <w:start w:val="1"/>
      <w:numFmt w:val="lowerRoman"/>
      <w:lvlText w:val="%6."/>
      <w:lvlJc w:val="right"/>
      <w:pPr>
        <w:ind w:left="4814" w:hanging="180"/>
      </w:pPr>
    </w:lvl>
    <w:lvl w:ilvl="6" w:tplc="0402000F">
      <w:start w:val="1"/>
      <w:numFmt w:val="decimal"/>
      <w:lvlText w:val="%7."/>
      <w:lvlJc w:val="left"/>
      <w:pPr>
        <w:ind w:left="5534" w:hanging="360"/>
      </w:pPr>
    </w:lvl>
    <w:lvl w:ilvl="7" w:tplc="04020019">
      <w:start w:val="1"/>
      <w:numFmt w:val="lowerLetter"/>
      <w:lvlText w:val="%8."/>
      <w:lvlJc w:val="left"/>
      <w:pPr>
        <w:ind w:left="6254" w:hanging="360"/>
      </w:pPr>
    </w:lvl>
    <w:lvl w:ilvl="8" w:tplc="0402001B">
      <w:start w:val="1"/>
      <w:numFmt w:val="lowerRoman"/>
      <w:lvlText w:val="%9."/>
      <w:lvlJc w:val="right"/>
      <w:pPr>
        <w:ind w:left="6974" w:hanging="180"/>
      </w:pPr>
    </w:lvl>
  </w:abstractNum>
  <w:abstractNum w:abstractNumId="21">
    <w:nsid w:val="56DF72D4"/>
    <w:multiLevelType w:val="hybridMultilevel"/>
    <w:tmpl w:val="99F6F88C"/>
    <w:lvl w:ilvl="0" w:tplc="55E6D742">
      <w:start w:val="18"/>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nsid w:val="581F5677"/>
    <w:multiLevelType w:val="hybridMultilevel"/>
    <w:tmpl w:val="71A0865A"/>
    <w:lvl w:ilvl="0" w:tplc="CBDAE472">
      <w:start w:val="1"/>
      <w:numFmt w:val="decimal"/>
      <w:lvlText w:val="%1."/>
      <w:lvlJc w:val="left"/>
      <w:pPr>
        <w:ind w:left="1068" w:hanging="360"/>
      </w:pPr>
      <w:rPr>
        <w:rFont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8341696"/>
    <w:multiLevelType w:val="hybridMultilevel"/>
    <w:tmpl w:val="5BA2C0D8"/>
    <w:lvl w:ilvl="0" w:tplc="A7947754">
      <w:start w:val="1"/>
      <w:numFmt w:val="decimal"/>
      <w:lvlText w:val="1.%1."/>
      <w:lvlJc w:val="left"/>
      <w:pPr>
        <w:ind w:left="1068" w:hanging="360"/>
      </w:pPr>
      <w:rPr>
        <w:rFonts w:hint="default"/>
        <w:b/>
        <w:sz w:val="24"/>
        <w:szCs w:val="24"/>
      </w:rPr>
    </w:lvl>
    <w:lvl w:ilvl="1" w:tplc="70D65880">
      <w:start w:val="1"/>
      <w:numFmt w:val="decimal"/>
      <w:lvlText w:val="%2."/>
      <w:lvlJc w:val="left"/>
      <w:pPr>
        <w:ind w:left="732" w:hanging="360"/>
      </w:pPr>
      <w:rPr>
        <w:rFonts w:hint="default"/>
        <w:b/>
        <w:sz w:val="24"/>
        <w:szCs w:val="24"/>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4">
    <w:nsid w:val="5AD901C8"/>
    <w:multiLevelType w:val="hybridMultilevel"/>
    <w:tmpl w:val="C054F39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CAC7AC1"/>
    <w:multiLevelType w:val="hybridMultilevel"/>
    <w:tmpl w:val="314C9F0E"/>
    <w:lvl w:ilvl="0" w:tplc="51F48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4B24C9A"/>
    <w:multiLevelType w:val="hybridMultilevel"/>
    <w:tmpl w:val="923470B8"/>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7">
    <w:nsid w:val="64E15EE9"/>
    <w:multiLevelType w:val="hybridMultilevel"/>
    <w:tmpl w:val="B452325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68000651"/>
    <w:multiLevelType w:val="hybridMultilevel"/>
    <w:tmpl w:val="E4EE0F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6D517916"/>
    <w:multiLevelType w:val="hybridMultilevel"/>
    <w:tmpl w:val="EC2A8BA4"/>
    <w:lvl w:ilvl="0" w:tplc="57C6A574">
      <w:start w:val="1"/>
      <w:numFmt w:val="decimal"/>
      <w:lvlText w:val="1.%1. "/>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A3573"/>
    <w:multiLevelType w:val="hybridMultilevel"/>
    <w:tmpl w:val="1D941D3A"/>
    <w:lvl w:ilvl="0" w:tplc="4736737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6334F94"/>
    <w:multiLevelType w:val="hybridMultilevel"/>
    <w:tmpl w:val="21449820"/>
    <w:lvl w:ilvl="0" w:tplc="EBE6855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71243E6"/>
    <w:multiLevelType w:val="hybridMultilevel"/>
    <w:tmpl w:val="37F06674"/>
    <w:lvl w:ilvl="0" w:tplc="DC6CCBEC">
      <w:numFmt w:val="bullet"/>
      <w:lvlText w:val="•"/>
      <w:lvlJc w:val="left"/>
      <w:pPr>
        <w:ind w:left="2124" w:hanging="708"/>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789A7D9A"/>
    <w:multiLevelType w:val="hybridMultilevel"/>
    <w:tmpl w:val="EFE6ECF8"/>
    <w:lvl w:ilvl="0" w:tplc="70D65880">
      <w:start w:val="1"/>
      <w:numFmt w:val="decimal"/>
      <w:lvlText w:val="%1."/>
      <w:lvlJc w:val="left"/>
      <w:pPr>
        <w:ind w:left="1776" w:hanging="360"/>
      </w:pPr>
      <w:rPr>
        <w:rFonts w:hint="default"/>
        <w:b/>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nsid w:val="79AA49C5"/>
    <w:multiLevelType w:val="multilevel"/>
    <w:tmpl w:val="2DF8FE3E"/>
    <w:lvl w:ilvl="0">
      <w:start w:val="1"/>
      <w:numFmt w:val="decimal"/>
      <w:lvlText w:val="%1."/>
      <w:lvlJc w:val="left"/>
      <w:pPr>
        <w:ind w:left="0" w:firstLine="0"/>
      </w:pPr>
      <w:rPr>
        <w:rFonts w:ascii="Arial Narrow" w:eastAsia="Times New Roman" w:hAnsi="Arial Narrow" w:cs="Times New Roman" w:hint="default"/>
        <w:b w:val="0"/>
        <w:bCs w:val="0"/>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88141D"/>
    <w:multiLevelType w:val="multilevel"/>
    <w:tmpl w:val="238C199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nsid w:val="7D9C2EED"/>
    <w:multiLevelType w:val="singleLevel"/>
    <w:tmpl w:val="06880B02"/>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27"/>
  </w:num>
  <w:num w:numId="3">
    <w:abstractNumId w:val="19"/>
  </w:num>
  <w:num w:numId="4">
    <w:abstractNumId w:val="33"/>
  </w:num>
  <w:num w:numId="5">
    <w:abstractNumId w:val="13"/>
  </w:num>
  <w:num w:numId="6">
    <w:abstractNumId w:val="23"/>
  </w:num>
  <w:num w:numId="7">
    <w:abstractNumId w:val="29"/>
  </w:num>
  <w:num w:numId="8">
    <w:abstractNumId w:val="4"/>
  </w:num>
  <w:num w:numId="9">
    <w:abstractNumId w:val="31"/>
  </w:num>
  <w:num w:numId="10">
    <w:abstractNumId w:val="5"/>
  </w:num>
  <w:num w:numId="11">
    <w:abstractNumId w:val="8"/>
  </w:num>
  <w:num w:numId="12">
    <w:abstractNumId w:val="14"/>
  </w:num>
  <w:num w:numId="13">
    <w:abstractNumId w:val="15"/>
  </w:num>
  <w:num w:numId="14">
    <w:abstractNumId w:val="16"/>
  </w:num>
  <w:num w:numId="15">
    <w:abstractNumId w:val="6"/>
  </w:num>
  <w:num w:numId="16">
    <w:abstractNumId w:val="11"/>
  </w:num>
  <w:num w:numId="17">
    <w:abstractNumId w:val="26"/>
  </w:num>
  <w:num w:numId="18">
    <w:abstractNumId w:val="28"/>
  </w:num>
  <w:num w:numId="19">
    <w:abstractNumId w:val="0"/>
  </w:num>
  <w:num w:numId="20">
    <w:abstractNumId w:val="32"/>
  </w:num>
  <w:num w:numId="21">
    <w:abstractNumId w:val="1"/>
  </w:num>
  <w:num w:numId="22">
    <w:abstractNumId w:val="10"/>
  </w:num>
  <w:num w:numId="23">
    <w:abstractNumId w:val="25"/>
  </w:num>
  <w:num w:numId="24">
    <w:abstractNumId w:val="35"/>
  </w:num>
  <w:num w:numId="25">
    <w:abstractNumId w:val="24"/>
  </w:num>
  <w:num w:numId="26">
    <w:abstractNumId w:val="30"/>
  </w:num>
  <w:num w:numId="27">
    <w:abstractNumId w:val="2"/>
  </w:num>
  <w:num w:numId="28">
    <w:abstractNumId w:val="36"/>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21"/>
  </w:num>
  <w:num w:numId="35">
    <w:abstractNumId w:val="20"/>
  </w:num>
  <w:num w:numId="36">
    <w:abstractNumId w:val="12"/>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6"/>
    <w:rsid w:val="00002277"/>
    <w:rsid w:val="00022024"/>
    <w:rsid w:val="000A00EB"/>
    <w:rsid w:val="000A470A"/>
    <w:rsid w:val="000C2667"/>
    <w:rsid w:val="000D117D"/>
    <w:rsid w:val="001126FF"/>
    <w:rsid w:val="00140221"/>
    <w:rsid w:val="00141146"/>
    <w:rsid w:val="0018633E"/>
    <w:rsid w:val="001D4161"/>
    <w:rsid w:val="001E6ADA"/>
    <w:rsid w:val="00284F8F"/>
    <w:rsid w:val="002C7B87"/>
    <w:rsid w:val="002F37FC"/>
    <w:rsid w:val="003C7F70"/>
    <w:rsid w:val="003E7246"/>
    <w:rsid w:val="003F52E1"/>
    <w:rsid w:val="00413AF1"/>
    <w:rsid w:val="00483D27"/>
    <w:rsid w:val="00490732"/>
    <w:rsid w:val="004C0488"/>
    <w:rsid w:val="004D6F74"/>
    <w:rsid w:val="005102E0"/>
    <w:rsid w:val="0051612D"/>
    <w:rsid w:val="00524E81"/>
    <w:rsid w:val="00547FD4"/>
    <w:rsid w:val="00557CB2"/>
    <w:rsid w:val="0057668B"/>
    <w:rsid w:val="005A3D4A"/>
    <w:rsid w:val="005F5E2C"/>
    <w:rsid w:val="006B5D97"/>
    <w:rsid w:val="007410BF"/>
    <w:rsid w:val="00773DCA"/>
    <w:rsid w:val="007922B1"/>
    <w:rsid w:val="007A320F"/>
    <w:rsid w:val="007F7D01"/>
    <w:rsid w:val="008125A3"/>
    <w:rsid w:val="00813BD4"/>
    <w:rsid w:val="008548AB"/>
    <w:rsid w:val="008F5FAF"/>
    <w:rsid w:val="00921619"/>
    <w:rsid w:val="00933D1E"/>
    <w:rsid w:val="009378AE"/>
    <w:rsid w:val="00954875"/>
    <w:rsid w:val="009757B0"/>
    <w:rsid w:val="009A2BC0"/>
    <w:rsid w:val="009C0411"/>
    <w:rsid w:val="009C3334"/>
    <w:rsid w:val="00A01301"/>
    <w:rsid w:val="00A04332"/>
    <w:rsid w:val="00A32486"/>
    <w:rsid w:val="00A422D9"/>
    <w:rsid w:val="00AB5D5A"/>
    <w:rsid w:val="00AC4A8D"/>
    <w:rsid w:val="00B029AA"/>
    <w:rsid w:val="00BF419E"/>
    <w:rsid w:val="00C4116E"/>
    <w:rsid w:val="00C8780D"/>
    <w:rsid w:val="00CA33A7"/>
    <w:rsid w:val="00D0667E"/>
    <w:rsid w:val="00D215F6"/>
    <w:rsid w:val="00D92CF8"/>
    <w:rsid w:val="00DC3DBB"/>
    <w:rsid w:val="00DC75A7"/>
    <w:rsid w:val="00E41F69"/>
    <w:rsid w:val="00E80CB7"/>
    <w:rsid w:val="00F06CEE"/>
    <w:rsid w:val="00F205BE"/>
    <w:rsid w:val="00F435AF"/>
    <w:rsid w:val="00F62C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council.bg/content/docs/c_f2614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12935</Words>
  <Characters>73735</Characters>
  <Application>Microsoft Office Word</Application>
  <DocSecurity>0</DocSecurity>
  <Lines>614</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dc:creator>
  <cp:keywords/>
  <dc:description/>
  <cp:lastModifiedBy>Miglena</cp:lastModifiedBy>
  <cp:revision>39</cp:revision>
  <cp:lastPrinted>2019-02-04T14:41:00Z</cp:lastPrinted>
  <dcterms:created xsi:type="dcterms:W3CDTF">2018-03-29T15:14:00Z</dcterms:created>
  <dcterms:modified xsi:type="dcterms:W3CDTF">2019-02-05T08:02:00Z</dcterms:modified>
</cp:coreProperties>
</file>