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87" w:rsidRPr="00F44706" w:rsidRDefault="008712F2" w:rsidP="00456B87">
      <w:pPr>
        <w:rPr>
          <w:sz w:val="24"/>
          <w:szCs w:val="24"/>
          <w:lang w:val="bg-BG" w:eastAsia="en-US"/>
        </w:rPr>
      </w:pPr>
      <w:r w:rsidRPr="00F44706">
        <w:rPr>
          <w:sz w:val="24"/>
          <w:szCs w:val="24"/>
          <w:lang w:val="bg-BG" w:eastAsia="en-US"/>
        </w:rPr>
        <w:t xml:space="preserve"> </w:t>
      </w:r>
    </w:p>
    <w:p w:rsidR="00ED66A7" w:rsidRPr="00F44706" w:rsidRDefault="00ED66A7" w:rsidP="00456B87">
      <w:pPr>
        <w:rPr>
          <w:sz w:val="24"/>
          <w:szCs w:val="24"/>
          <w:lang w:val="bg-BG" w:eastAsia="en-US"/>
        </w:rPr>
      </w:pPr>
    </w:p>
    <w:p w:rsidR="00456B87" w:rsidRPr="00F44706" w:rsidRDefault="00456B87" w:rsidP="00456B87">
      <w:pPr>
        <w:rPr>
          <w:sz w:val="24"/>
          <w:szCs w:val="24"/>
          <w:lang w:val="bg-BG" w:eastAsia="en-US"/>
        </w:rPr>
      </w:pPr>
    </w:p>
    <w:p w:rsidR="00456B87" w:rsidRPr="00F44706" w:rsidRDefault="00456B87" w:rsidP="00456B87">
      <w:pPr>
        <w:rPr>
          <w:sz w:val="24"/>
          <w:szCs w:val="24"/>
          <w:lang w:val="bg-BG" w:eastAsia="en-US"/>
        </w:rPr>
      </w:pPr>
    </w:p>
    <w:p w:rsidR="00456B87" w:rsidRPr="00F44706" w:rsidRDefault="00456B87" w:rsidP="00456B87">
      <w:pPr>
        <w:rPr>
          <w:sz w:val="24"/>
          <w:szCs w:val="24"/>
          <w:lang w:val="bg-BG" w:eastAsia="en-US"/>
        </w:rPr>
      </w:pPr>
    </w:p>
    <w:p w:rsidR="00456B87" w:rsidRPr="00F44706" w:rsidRDefault="00456B87" w:rsidP="00456B87">
      <w:pPr>
        <w:rPr>
          <w:sz w:val="24"/>
          <w:szCs w:val="24"/>
          <w:lang w:val="bg-BG" w:eastAsia="en-US"/>
        </w:rPr>
      </w:pPr>
    </w:p>
    <w:p w:rsidR="00456B87" w:rsidRPr="00F44706" w:rsidRDefault="00456B87" w:rsidP="00456B87">
      <w:pPr>
        <w:rPr>
          <w:sz w:val="24"/>
          <w:szCs w:val="24"/>
          <w:lang w:val="bg-BG" w:eastAsia="en-US"/>
        </w:rPr>
      </w:pPr>
    </w:p>
    <w:p w:rsidR="00456B87" w:rsidRPr="00F44706" w:rsidRDefault="00CC747D" w:rsidP="00456B87">
      <w:pPr>
        <w:keepNext/>
        <w:jc w:val="center"/>
        <w:outlineLvl w:val="0"/>
        <w:rPr>
          <w:b/>
          <w:sz w:val="34"/>
          <w:szCs w:val="34"/>
          <w:lang w:val="bg-BG" w:eastAsia="en-US"/>
        </w:rPr>
      </w:pPr>
      <w:r w:rsidRPr="00F44706">
        <w:rPr>
          <w:b/>
          <w:sz w:val="34"/>
          <w:szCs w:val="34"/>
          <w:lang w:val="bg-BG" w:eastAsia="en-US"/>
        </w:rPr>
        <w:t>ДОКУМЕНТАЦИ</w:t>
      </w:r>
      <w:r w:rsidR="00456B87" w:rsidRPr="00F44706">
        <w:rPr>
          <w:b/>
          <w:sz w:val="34"/>
          <w:szCs w:val="34"/>
          <w:lang w:val="bg-BG" w:eastAsia="en-US"/>
        </w:rPr>
        <w:t>Я</w:t>
      </w:r>
    </w:p>
    <w:p w:rsidR="00456B87" w:rsidRPr="00F44706" w:rsidRDefault="00456B87" w:rsidP="00456B87">
      <w:pPr>
        <w:spacing w:line="360" w:lineRule="auto"/>
        <w:jc w:val="center"/>
        <w:rPr>
          <w:b/>
          <w:sz w:val="34"/>
          <w:szCs w:val="34"/>
          <w:lang w:val="bg-BG" w:eastAsia="en-US"/>
        </w:rPr>
      </w:pPr>
      <w:r w:rsidRPr="00F44706">
        <w:rPr>
          <w:b/>
          <w:sz w:val="34"/>
          <w:szCs w:val="34"/>
          <w:lang w:val="bg-BG" w:eastAsia="en-US"/>
        </w:rPr>
        <w:t>ЗА</w:t>
      </w:r>
    </w:p>
    <w:p w:rsidR="00456B87" w:rsidRPr="00F44706" w:rsidRDefault="00456B87" w:rsidP="00456B87">
      <w:pPr>
        <w:jc w:val="center"/>
        <w:rPr>
          <w:b/>
          <w:sz w:val="34"/>
          <w:szCs w:val="34"/>
          <w:lang w:val="bg-BG"/>
        </w:rPr>
      </w:pPr>
      <w:r w:rsidRPr="00F44706">
        <w:rPr>
          <w:b/>
          <w:sz w:val="34"/>
          <w:szCs w:val="34"/>
          <w:lang w:val="bg-BG"/>
        </w:rPr>
        <w:t xml:space="preserve">УЧАСТИЕ В </w:t>
      </w:r>
      <w:r w:rsidRPr="00F44706">
        <w:rPr>
          <w:b/>
          <w:sz w:val="34"/>
          <w:szCs w:val="34"/>
        </w:rPr>
        <w:t xml:space="preserve"> </w:t>
      </w:r>
      <w:r w:rsidRPr="00F44706">
        <w:rPr>
          <w:b/>
          <w:sz w:val="34"/>
          <w:szCs w:val="34"/>
          <w:lang w:val="bg-BG"/>
        </w:rPr>
        <w:t>ОТКРИТА ПРОЦЕДУРА ПО ЗОП С ПРЕДМЕТ НА ПОРЪЧКАТА:</w:t>
      </w:r>
    </w:p>
    <w:p w:rsidR="00456B87" w:rsidRPr="00F44706" w:rsidRDefault="004C0BA4" w:rsidP="004C0BA4">
      <w:pPr>
        <w:jc w:val="center"/>
        <w:rPr>
          <w:sz w:val="24"/>
          <w:szCs w:val="24"/>
          <w:lang w:val="bg-BG" w:eastAsia="en-US"/>
        </w:rPr>
      </w:pPr>
      <w:r w:rsidRPr="00F44706">
        <w:rPr>
          <w:bCs/>
          <w:sz w:val="28"/>
          <w:szCs w:val="24"/>
          <w:lang w:val="bg-BG" w:eastAsia="en-US"/>
        </w:rPr>
        <w:t>„Закупуване на употребявани тежкотоварни автомобили – мултилифт системи и челен товарач за нуждите на Община Елин Пелин“</w:t>
      </w: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4"/>
          <w:szCs w:val="24"/>
          <w:lang w:val="bg-BG" w:eastAsia="en-US"/>
        </w:rPr>
      </w:pPr>
    </w:p>
    <w:p w:rsidR="00456B87" w:rsidRPr="00F44706" w:rsidRDefault="00456B87" w:rsidP="00456B87">
      <w:pPr>
        <w:jc w:val="center"/>
        <w:rPr>
          <w:sz w:val="28"/>
          <w:szCs w:val="28"/>
          <w:lang w:val="bg-BG" w:eastAsia="en-US"/>
        </w:rPr>
      </w:pPr>
    </w:p>
    <w:p w:rsidR="00456B87" w:rsidRPr="00F44706" w:rsidRDefault="00456B87" w:rsidP="00456B87">
      <w:pPr>
        <w:rPr>
          <w:sz w:val="28"/>
          <w:szCs w:val="28"/>
          <w:lang w:val="bg-BG" w:eastAsia="en-US"/>
        </w:rPr>
      </w:pPr>
    </w:p>
    <w:p w:rsidR="00456B87" w:rsidRPr="00F44706" w:rsidRDefault="00456B87" w:rsidP="00456B87">
      <w:pPr>
        <w:rPr>
          <w:sz w:val="28"/>
          <w:szCs w:val="28"/>
          <w:lang w:val="bg-BG" w:eastAsia="en-US"/>
        </w:rPr>
      </w:pPr>
    </w:p>
    <w:p w:rsidR="00456B87" w:rsidRPr="00F44706" w:rsidRDefault="00456B87" w:rsidP="00456B87">
      <w:pPr>
        <w:rPr>
          <w:sz w:val="28"/>
          <w:szCs w:val="28"/>
          <w:lang w:val="bg-BG" w:eastAsia="en-US"/>
        </w:rPr>
      </w:pPr>
    </w:p>
    <w:p w:rsidR="00456B87" w:rsidRPr="00F44706" w:rsidRDefault="00456B87" w:rsidP="00456B87">
      <w:pPr>
        <w:rPr>
          <w:sz w:val="28"/>
          <w:szCs w:val="28"/>
          <w:lang w:val="bg-BG" w:eastAsia="en-US"/>
        </w:rPr>
      </w:pPr>
    </w:p>
    <w:p w:rsidR="00456B87" w:rsidRPr="00F44706" w:rsidRDefault="00456B87" w:rsidP="00456B87">
      <w:pPr>
        <w:keepNext/>
        <w:ind w:hanging="360"/>
        <w:outlineLvl w:val="0"/>
        <w:rPr>
          <w:rFonts w:ascii="Calibri" w:hAnsi="Calibri"/>
          <w:bCs/>
          <w:sz w:val="36"/>
          <w:lang w:val="bg-BG" w:eastAsia="en-US"/>
        </w:rPr>
      </w:pPr>
    </w:p>
    <w:p w:rsidR="00456B87" w:rsidRPr="00F44706" w:rsidRDefault="00456B87" w:rsidP="00456B87">
      <w:pPr>
        <w:rPr>
          <w:sz w:val="24"/>
          <w:szCs w:val="24"/>
          <w:lang w:eastAsia="en-US"/>
        </w:rPr>
      </w:pPr>
    </w:p>
    <w:p w:rsidR="004C0BA4" w:rsidRPr="00F44706" w:rsidRDefault="004C0BA4" w:rsidP="00456B87">
      <w:pPr>
        <w:rPr>
          <w:sz w:val="24"/>
          <w:szCs w:val="24"/>
          <w:lang w:val="bg-BG" w:eastAsia="en-US"/>
        </w:rPr>
      </w:pPr>
    </w:p>
    <w:p w:rsidR="004C0BA4" w:rsidRPr="00F44706" w:rsidRDefault="004C0BA4" w:rsidP="00456B87">
      <w:pPr>
        <w:rPr>
          <w:sz w:val="24"/>
          <w:szCs w:val="24"/>
          <w:lang w:val="bg-BG" w:eastAsia="en-US"/>
        </w:rPr>
      </w:pPr>
    </w:p>
    <w:p w:rsidR="004C0BA4" w:rsidRPr="00F44706" w:rsidRDefault="004C0BA4" w:rsidP="00456B87">
      <w:pPr>
        <w:rPr>
          <w:sz w:val="24"/>
          <w:szCs w:val="24"/>
          <w:lang w:val="bg-BG" w:eastAsia="en-US"/>
        </w:rPr>
      </w:pPr>
    </w:p>
    <w:p w:rsidR="004C0BA4" w:rsidRPr="00F44706" w:rsidRDefault="004C0BA4" w:rsidP="00456B87">
      <w:pPr>
        <w:rPr>
          <w:sz w:val="24"/>
          <w:szCs w:val="24"/>
          <w:lang w:val="bg-BG" w:eastAsia="en-US"/>
        </w:rPr>
      </w:pPr>
    </w:p>
    <w:p w:rsidR="004C0BA4" w:rsidRPr="00F44706" w:rsidRDefault="004C0BA4" w:rsidP="00456B87">
      <w:pPr>
        <w:rPr>
          <w:sz w:val="24"/>
          <w:szCs w:val="24"/>
          <w:lang w:val="bg-BG" w:eastAsia="en-US"/>
        </w:rPr>
      </w:pPr>
    </w:p>
    <w:p w:rsidR="00A371B9" w:rsidRPr="00F44706" w:rsidRDefault="00A371B9" w:rsidP="00456B87">
      <w:pPr>
        <w:rPr>
          <w:sz w:val="24"/>
          <w:szCs w:val="24"/>
          <w:lang w:val="bg-BG" w:eastAsia="en-US"/>
        </w:rPr>
      </w:pPr>
    </w:p>
    <w:p w:rsidR="00A371B9" w:rsidRPr="00F44706" w:rsidRDefault="00A371B9" w:rsidP="00456B87">
      <w:pPr>
        <w:rPr>
          <w:sz w:val="24"/>
          <w:szCs w:val="24"/>
          <w:lang w:val="bg-BG" w:eastAsia="en-US"/>
        </w:rPr>
      </w:pPr>
    </w:p>
    <w:p w:rsidR="00456B87" w:rsidRPr="00F44706" w:rsidRDefault="00456B87" w:rsidP="00456B87">
      <w:pPr>
        <w:jc w:val="center"/>
        <w:rPr>
          <w:sz w:val="28"/>
          <w:szCs w:val="28"/>
          <w:lang w:val="bg-BG" w:eastAsia="en-US"/>
        </w:rPr>
      </w:pPr>
    </w:p>
    <w:p w:rsidR="00456B87" w:rsidRPr="00F44706" w:rsidRDefault="00456B87" w:rsidP="00456B87">
      <w:pPr>
        <w:jc w:val="center"/>
        <w:rPr>
          <w:sz w:val="28"/>
          <w:szCs w:val="28"/>
          <w:lang w:val="bg-BG" w:eastAsia="en-US"/>
        </w:rPr>
      </w:pPr>
    </w:p>
    <w:p w:rsidR="00456B87" w:rsidRPr="00F44706" w:rsidRDefault="000E5076" w:rsidP="00456B87">
      <w:pPr>
        <w:jc w:val="center"/>
        <w:rPr>
          <w:sz w:val="28"/>
          <w:szCs w:val="28"/>
          <w:lang w:val="bg-BG" w:eastAsia="en-US"/>
        </w:rPr>
      </w:pPr>
      <w:r w:rsidRPr="00F44706">
        <w:rPr>
          <w:sz w:val="28"/>
          <w:szCs w:val="28"/>
          <w:lang w:val="bg-BG" w:eastAsia="en-US"/>
        </w:rPr>
        <w:t>Елин Пелин</w:t>
      </w:r>
      <w:r w:rsidR="00456B87" w:rsidRPr="00F44706">
        <w:rPr>
          <w:sz w:val="28"/>
          <w:szCs w:val="28"/>
          <w:lang w:val="bg-BG" w:eastAsia="en-US"/>
        </w:rPr>
        <w:t xml:space="preserve">, </w:t>
      </w:r>
      <w:r w:rsidR="004C0BA4" w:rsidRPr="00F44706">
        <w:rPr>
          <w:sz w:val="28"/>
          <w:szCs w:val="28"/>
          <w:lang w:val="bg-BG" w:eastAsia="en-US"/>
        </w:rPr>
        <w:t>2017</w:t>
      </w:r>
      <w:r w:rsidR="00456B87" w:rsidRPr="00F44706">
        <w:rPr>
          <w:sz w:val="28"/>
          <w:szCs w:val="28"/>
          <w:lang w:val="bg-BG" w:eastAsia="en-US"/>
        </w:rPr>
        <w:t xml:space="preserve"> г.</w:t>
      </w:r>
    </w:p>
    <w:p w:rsidR="00456B87" w:rsidRPr="00F44706" w:rsidRDefault="00456B87" w:rsidP="00456B87">
      <w:pPr>
        <w:rPr>
          <w:sz w:val="24"/>
          <w:szCs w:val="24"/>
          <w:lang w:val="bg-BG" w:eastAsia="en-US"/>
        </w:rPr>
      </w:pPr>
    </w:p>
    <w:p w:rsidR="00456B87" w:rsidRPr="00F44706" w:rsidRDefault="00456B87" w:rsidP="00456B87">
      <w:pPr>
        <w:jc w:val="center"/>
        <w:rPr>
          <w:bCs/>
          <w:sz w:val="24"/>
          <w:szCs w:val="24"/>
          <w:lang w:val="bg-BG" w:eastAsia="en-US"/>
        </w:rPr>
      </w:pPr>
      <w:r w:rsidRPr="00F44706">
        <w:rPr>
          <w:bCs/>
          <w:sz w:val="24"/>
          <w:szCs w:val="24"/>
          <w:lang w:val="bg-BG" w:eastAsia="en-US"/>
        </w:rPr>
        <w:t>СЪДЪРЖАНИЕ</w:t>
      </w:r>
    </w:p>
    <w:p w:rsidR="00456B87" w:rsidRPr="00F44706" w:rsidRDefault="00456B87" w:rsidP="00456B87">
      <w:pPr>
        <w:snapToGrid w:val="0"/>
        <w:jc w:val="center"/>
        <w:rPr>
          <w:sz w:val="24"/>
          <w:szCs w:val="24"/>
          <w:u w:val="single"/>
          <w:lang w:val="bg-BG" w:eastAsia="en-US"/>
        </w:rPr>
      </w:pPr>
      <w:r w:rsidRPr="00F44706">
        <w:rPr>
          <w:sz w:val="24"/>
          <w:szCs w:val="24"/>
          <w:u w:val="single"/>
          <w:lang w:val="bg-BG" w:eastAsia="en-US"/>
        </w:rPr>
        <w:t>на документацията за открита процедура по ЗОП с предмет:</w:t>
      </w:r>
    </w:p>
    <w:p w:rsidR="004C0BA4" w:rsidRPr="00F44706" w:rsidRDefault="004C0BA4" w:rsidP="004C0BA4">
      <w:pPr>
        <w:spacing w:after="200"/>
        <w:jc w:val="center"/>
        <w:rPr>
          <w:b/>
          <w:sz w:val="24"/>
          <w:szCs w:val="24"/>
          <w:lang w:val="bg-BG"/>
        </w:rPr>
      </w:pPr>
      <w:r w:rsidRPr="00F44706">
        <w:rPr>
          <w:b/>
          <w:sz w:val="24"/>
          <w:szCs w:val="24"/>
          <w:lang w:val="bg-BG"/>
        </w:rPr>
        <w:t xml:space="preserve">„Закупуване на употребявани тежкотоварни автомобили – </w:t>
      </w:r>
      <w:r w:rsidR="000E5076" w:rsidRPr="00F44706">
        <w:rPr>
          <w:b/>
          <w:sz w:val="24"/>
          <w:szCs w:val="24"/>
          <w:lang w:val="bg-BG"/>
        </w:rPr>
        <w:t>мултилифт</w:t>
      </w:r>
      <w:r w:rsidRPr="00F44706">
        <w:rPr>
          <w:b/>
          <w:sz w:val="24"/>
          <w:szCs w:val="24"/>
          <w:lang w:val="bg-BG"/>
        </w:rPr>
        <w:t xml:space="preserve"> системи и челен товарач за нуждите на Община Елин Пелин“</w:t>
      </w:r>
    </w:p>
    <w:p w:rsidR="007D7EEE" w:rsidRPr="00F44706" w:rsidRDefault="007D7EEE" w:rsidP="00456B87">
      <w:pPr>
        <w:spacing w:after="200"/>
        <w:rPr>
          <w:sz w:val="24"/>
          <w:szCs w:val="24"/>
          <w:lang w:eastAsia="en-US"/>
        </w:rPr>
      </w:pPr>
    </w:p>
    <w:p w:rsidR="00456B87" w:rsidRPr="00F44706" w:rsidRDefault="00456B87" w:rsidP="00456B87">
      <w:pPr>
        <w:spacing w:after="200"/>
        <w:rPr>
          <w:sz w:val="24"/>
          <w:szCs w:val="24"/>
          <w:lang w:val="bg-BG" w:eastAsia="en-US"/>
        </w:rPr>
      </w:pPr>
      <w:r w:rsidRPr="00F44706">
        <w:rPr>
          <w:sz w:val="24"/>
          <w:szCs w:val="24"/>
          <w:lang w:val="bg-BG" w:eastAsia="en-US"/>
        </w:rPr>
        <w:t>1. Решение за откриване на процедура за възлагане на обществена поръчка чрез открита процедура (по образец).</w:t>
      </w:r>
    </w:p>
    <w:p w:rsidR="00456B87" w:rsidRPr="00F44706" w:rsidRDefault="00456B87" w:rsidP="00456B87">
      <w:pPr>
        <w:spacing w:after="200"/>
        <w:rPr>
          <w:sz w:val="24"/>
          <w:szCs w:val="24"/>
          <w:lang w:val="bg-BG" w:eastAsia="en-US"/>
        </w:rPr>
      </w:pPr>
      <w:r w:rsidRPr="00F44706">
        <w:rPr>
          <w:sz w:val="24"/>
          <w:szCs w:val="24"/>
          <w:lang w:val="bg-BG" w:eastAsia="en-US"/>
        </w:rPr>
        <w:t>2. Обявление за обществена поръчка (по образец).</w:t>
      </w:r>
    </w:p>
    <w:p w:rsidR="00456B87" w:rsidRPr="00F44706" w:rsidRDefault="00456B87" w:rsidP="00456B87">
      <w:pPr>
        <w:spacing w:after="200"/>
        <w:rPr>
          <w:sz w:val="24"/>
          <w:szCs w:val="24"/>
          <w:lang w:val="bg-BG" w:eastAsia="en-US"/>
        </w:rPr>
      </w:pPr>
      <w:r w:rsidRPr="00F44706">
        <w:rPr>
          <w:sz w:val="24"/>
          <w:szCs w:val="24"/>
          <w:lang w:val="bg-BG" w:eastAsia="en-US"/>
        </w:rPr>
        <w:t>3. РАЗДЕЛ І – Технически спецификации.</w:t>
      </w:r>
    </w:p>
    <w:p w:rsidR="00456B87" w:rsidRPr="00F44706" w:rsidRDefault="00456B87" w:rsidP="00456B87">
      <w:pPr>
        <w:spacing w:after="200"/>
        <w:rPr>
          <w:sz w:val="24"/>
          <w:szCs w:val="24"/>
          <w:lang w:val="bg-BG" w:eastAsia="en-US"/>
        </w:rPr>
      </w:pPr>
      <w:r w:rsidRPr="00F44706">
        <w:rPr>
          <w:sz w:val="24"/>
          <w:szCs w:val="24"/>
          <w:lang w:val="bg-BG" w:eastAsia="en-US"/>
        </w:rPr>
        <w:t>4. РАЗДЕЛ ІІ - Методика за определяне на комплексната оценка на офертата.</w:t>
      </w:r>
    </w:p>
    <w:p w:rsidR="00456B87" w:rsidRPr="00F44706" w:rsidRDefault="00456B87" w:rsidP="00456B87">
      <w:pPr>
        <w:spacing w:after="200"/>
        <w:rPr>
          <w:sz w:val="24"/>
          <w:szCs w:val="24"/>
          <w:lang w:val="bg-BG" w:eastAsia="en-US"/>
        </w:rPr>
      </w:pPr>
      <w:r w:rsidRPr="00F44706">
        <w:rPr>
          <w:sz w:val="24"/>
          <w:szCs w:val="24"/>
          <w:lang w:val="bg-BG" w:eastAsia="en-US"/>
        </w:rPr>
        <w:t>5. РАЗДЕЛ ІІІ - Условия и указания за реда за провеждане на процедурата;</w:t>
      </w:r>
    </w:p>
    <w:p w:rsidR="00456B87" w:rsidRPr="00F44706" w:rsidRDefault="00456B87" w:rsidP="00456B87">
      <w:pPr>
        <w:spacing w:after="200"/>
        <w:rPr>
          <w:sz w:val="24"/>
          <w:szCs w:val="24"/>
          <w:lang w:val="bg-BG" w:eastAsia="en-US"/>
        </w:rPr>
      </w:pPr>
      <w:r w:rsidRPr="00F44706">
        <w:rPr>
          <w:sz w:val="24"/>
          <w:szCs w:val="24"/>
          <w:lang w:val="bg-BG" w:eastAsia="en-US"/>
        </w:rPr>
        <w:t>6. РАЗДЕЛ ІV - Съдържание на офертата – образци на документи, както и указание за подготовката им;</w:t>
      </w:r>
    </w:p>
    <w:p w:rsidR="00456B87" w:rsidRPr="00F44706" w:rsidRDefault="00456B87" w:rsidP="00456B87">
      <w:pPr>
        <w:spacing w:after="200"/>
        <w:rPr>
          <w:sz w:val="24"/>
          <w:szCs w:val="24"/>
          <w:lang w:val="bg-BG" w:eastAsia="en-US"/>
        </w:rPr>
      </w:pPr>
      <w:r w:rsidRPr="00F44706">
        <w:rPr>
          <w:sz w:val="24"/>
          <w:szCs w:val="24"/>
          <w:lang w:val="bg-BG" w:eastAsia="en-US"/>
        </w:rPr>
        <w:t>Образци:</w:t>
      </w:r>
    </w:p>
    <w:p w:rsidR="00456B87" w:rsidRPr="00F44706" w:rsidRDefault="00456B87" w:rsidP="00456B87">
      <w:pPr>
        <w:spacing w:after="200"/>
        <w:rPr>
          <w:sz w:val="24"/>
          <w:szCs w:val="24"/>
          <w:lang w:val="bg-BG" w:eastAsia="en-US"/>
        </w:rPr>
      </w:pPr>
      <w:r w:rsidRPr="00F44706">
        <w:rPr>
          <w:sz w:val="24"/>
          <w:szCs w:val="24"/>
          <w:lang w:val="bg-BG" w:eastAsia="en-US"/>
        </w:rPr>
        <w:t>Образец  № 1 - Опис на представените документи</w:t>
      </w:r>
    </w:p>
    <w:p w:rsidR="00456B87" w:rsidRPr="00F44706" w:rsidRDefault="00456B87" w:rsidP="00456B87">
      <w:pPr>
        <w:spacing w:after="200"/>
        <w:rPr>
          <w:sz w:val="24"/>
          <w:szCs w:val="24"/>
          <w:lang w:val="bg-BG" w:eastAsia="en-US"/>
        </w:rPr>
      </w:pPr>
      <w:r w:rsidRPr="00F44706">
        <w:rPr>
          <w:sz w:val="24"/>
          <w:szCs w:val="24"/>
          <w:lang w:val="bg-BG" w:eastAsia="en-US"/>
        </w:rPr>
        <w:t>Образец № 2 – Единен европейски документ за обществени поръчки (ЕЕДОП)</w:t>
      </w:r>
    </w:p>
    <w:p w:rsidR="00456B87" w:rsidRPr="00F44706" w:rsidRDefault="00456B87" w:rsidP="00456B87">
      <w:pPr>
        <w:spacing w:after="200"/>
        <w:rPr>
          <w:sz w:val="24"/>
          <w:szCs w:val="24"/>
          <w:lang w:val="bg-BG" w:eastAsia="en-US"/>
        </w:rPr>
      </w:pPr>
      <w:r w:rsidRPr="00F44706">
        <w:rPr>
          <w:sz w:val="24"/>
          <w:szCs w:val="24"/>
          <w:lang w:val="bg-BG" w:eastAsia="en-US"/>
        </w:rPr>
        <w:t>Образец № 3 – Техническо предложение</w:t>
      </w:r>
    </w:p>
    <w:p w:rsidR="00456B87" w:rsidRPr="00F44706" w:rsidRDefault="00456B87" w:rsidP="00456B87">
      <w:pPr>
        <w:spacing w:after="200"/>
        <w:jc w:val="both"/>
        <w:rPr>
          <w:sz w:val="24"/>
          <w:szCs w:val="24"/>
          <w:lang w:val="bg-BG" w:eastAsia="en-US"/>
        </w:rPr>
      </w:pPr>
      <w:r w:rsidRPr="00F44706">
        <w:rPr>
          <w:sz w:val="24"/>
          <w:szCs w:val="24"/>
          <w:lang w:val="bg-BG" w:eastAsia="en-US"/>
        </w:rPr>
        <w:t xml:space="preserve">Образец № </w:t>
      </w:r>
      <w:r w:rsidRPr="00F44706">
        <w:rPr>
          <w:sz w:val="24"/>
          <w:szCs w:val="24"/>
          <w:lang w:eastAsia="en-US"/>
        </w:rPr>
        <w:t>4</w:t>
      </w:r>
      <w:r w:rsidRPr="00F44706">
        <w:rPr>
          <w:sz w:val="24"/>
          <w:szCs w:val="24"/>
          <w:lang w:val="bg-BG" w:eastAsia="en-US"/>
        </w:rPr>
        <w:t xml:space="preserve"> –  Декларация за съгласие с клаузите на приложения проект на договор</w:t>
      </w:r>
    </w:p>
    <w:p w:rsidR="00456B87" w:rsidRPr="00F44706" w:rsidRDefault="00456B87" w:rsidP="00456B87">
      <w:pPr>
        <w:spacing w:after="200"/>
        <w:rPr>
          <w:sz w:val="24"/>
          <w:szCs w:val="24"/>
          <w:lang w:eastAsia="en-US"/>
        </w:rPr>
      </w:pPr>
      <w:r w:rsidRPr="00F44706">
        <w:rPr>
          <w:sz w:val="24"/>
          <w:szCs w:val="24"/>
          <w:lang w:val="bg-BG" w:eastAsia="en-US"/>
        </w:rPr>
        <w:t xml:space="preserve">Образец № </w:t>
      </w:r>
      <w:r w:rsidRPr="00F44706">
        <w:rPr>
          <w:sz w:val="24"/>
          <w:szCs w:val="24"/>
          <w:lang w:eastAsia="en-US"/>
        </w:rPr>
        <w:t>5</w:t>
      </w:r>
      <w:r w:rsidRPr="00F44706">
        <w:rPr>
          <w:sz w:val="24"/>
          <w:szCs w:val="24"/>
          <w:lang w:val="bg-BG" w:eastAsia="en-US"/>
        </w:rPr>
        <w:t xml:space="preserve"> -  Декларация за срока на валидност на офертата</w:t>
      </w:r>
    </w:p>
    <w:p w:rsidR="00456B87" w:rsidRPr="00F44706" w:rsidRDefault="00456B87" w:rsidP="00456B87">
      <w:pPr>
        <w:spacing w:after="200"/>
        <w:rPr>
          <w:sz w:val="24"/>
          <w:szCs w:val="24"/>
          <w:lang w:val="bg-BG" w:eastAsia="en-US"/>
        </w:rPr>
      </w:pPr>
      <w:r w:rsidRPr="00F44706">
        <w:rPr>
          <w:sz w:val="24"/>
          <w:szCs w:val="24"/>
          <w:lang w:val="bg-BG" w:eastAsia="en-US"/>
        </w:rPr>
        <w:t xml:space="preserve">Образец № </w:t>
      </w:r>
      <w:r w:rsidR="007D7EEE" w:rsidRPr="00F44706">
        <w:rPr>
          <w:sz w:val="24"/>
          <w:szCs w:val="24"/>
          <w:lang w:eastAsia="en-US"/>
        </w:rPr>
        <w:t>6</w:t>
      </w:r>
      <w:r w:rsidRPr="00F44706">
        <w:rPr>
          <w:sz w:val="24"/>
          <w:szCs w:val="24"/>
          <w:lang w:val="bg-BG" w:eastAsia="en-US"/>
        </w:rPr>
        <w:t xml:space="preserve"> – Ценово предложение </w:t>
      </w:r>
    </w:p>
    <w:p w:rsidR="00456B87" w:rsidRPr="00F44706" w:rsidRDefault="00456B87" w:rsidP="00456B87">
      <w:pPr>
        <w:spacing w:after="200"/>
        <w:rPr>
          <w:sz w:val="24"/>
          <w:szCs w:val="24"/>
          <w:lang w:val="bg-BG" w:eastAsia="en-US"/>
        </w:rPr>
      </w:pPr>
      <w:r w:rsidRPr="00F44706">
        <w:rPr>
          <w:sz w:val="24"/>
          <w:szCs w:val="24"/>
          <w:lang w:val="bg-BG" w:eastAsia="en-US"/>
        </w:rPr>
        <w:t xml:space="preserve">Образец № </w:t>
      </w:r>
      <w:r w:rsidR="007D7EEE" w:rsidRPr="00F44706">
        <w:rPr>
          <w:sz w:val="24"/>
          <w:szCs w:val="24"/>
          <w:lang w:eastAsia="en-US"/>
        </w:rPr>
        <w:t xml:space="preserve">7 </w:t>
      </w:r>
      <w:r w:rsidRPr="00F44706">
        <w:rPr>
          <w:sz w:val="24"/>
          <w:szCs w:val="24"/>
          <w:lang w:val="bg-BG" w:eastAsia="en-US"/>
        </w:rPr>
        <w:t>– Проект на договор</w:t>
      </w:r>
    </w:p>
    <w:p w:rsidR="00456B87" w:rsidRPr="00F44706" w:rsidRDefault="00456B87" w:rsidP="00456B87">
      <w:pPr>
        <w:spacing w:after="200"/>
        <w:rPr>
          <w:sz w:val="24"/>
          <w:szCs w:val="24"/>
          <w:lang w:val="bg-BG" w:eastAsia="en-US"/>
        </w:rPr>
      </w:pPr>
      <w:r w:rsidRPr="00F44706">
        <w:rPr>
          <w:sz w:val="24"/>
          <w:szCs w:val="24"/>
          <w:lang w:val="bg-BG" w:eastAsia="en-US"/>
        </w:rPr>
        <w:t xml:space="preserve">Образец № </w:t>
      </w:r>
      <w:r w:rsidR="007D7EEE" w:rsidRPr="00F44706">
        <w:rPr>
          <w:sz w:val="24"/>
          <w:szCs w:val="24"/>
          <w:lang w:eastAsia="en-US"/>
        </w:rPr>
        <w:t>8</w:t>
      </w:r>
      <w:r w:rsidRPr="00F44706">
        <w:rPr>
          <w:sz w:val="24"/>
          <w:szCs w:val="24"/>
          <w:lang w:val="bg-BG" w:eastAsia="en-US"/>
        </w:rPr>
        <w:t xml:space="preserve"> – Заявление за участие</w:t>
      </w:r>
    </w:p>
    <w:p w:rsidR="00456B87" w:rsidRPr="00F44706" w:rsidRDefault="00456B87" w:rsidP="00456B87">
      <w:pPr>
        <w:spacing w:after="200"/>
        <w:rPr>
          <w:sz w:val="24"/>
          <w:szCs w:val="24"/>
          <w:lang w:val="bg-BG" w:eastAsia="en-US"/>
        </w:rPr>
      </w:pPr>
      <w:r w:rsidRPr="00F44706">
        <w:rPr>
          <w:sz w:val="24"/>
          <w:szCs w:val="24"/>
          <w:lang w:val="bg-BG" w:eastAsia="en-US"/>
        </w:rPr>
        <w:t xml:space="preserve">Образец № </w:t>
      </w:r>
      <w:r w:rsidR="007D7EEE" w:rsidRPr="00F44706">
        <w:rPr>
          <w:sz w:val="24"/>
          <w:szCs w:val="24"/>
          <w:lang w:eastAsia="en-US"/>
        </w:rPr>
        <w:t>9</w:t>
      </w:r>
      <w:r w:rsidRPr="00F44706">
        <w:rPr>
          <w:sz w:val="24"/>
          <w:szCs w:val="24"/>
          <w:lang w:val="bg-BG" w:eastAsia="en-US"/>
        </w:rPr>
        <w:t xml:space="preserve"> – Декларация по чл. 102, ал. 1 от ЗОП</w:t>
      </w:r>
    </w:p>
    <w:p w:rsidR="004C0BA4" w:rsidRPr="00F44706" w:rsidRDefault="004C0BA4" w:rsidP="004C0BA4">
      <w:pPr>
        <w:jc w:val="center"/>
        <w:rPr>
          <w:b/>
          <w:sz w:val="32"/>
          <w:szCs w:val="32"/>
          <w:lang w:val="bg-BG" w:eastAsia="en-US"/>
        </w:rPr>
      </w:pPr>
    </w:p>
    <w:p w:rsidR="004C0BA4" w:rsidRPr="00F44706" w:rsidRDefault="004C0BA4" w:rsidP="004C0BA4">
      <w:pPr>
        <w:jc w:val="center"/>
        <w:rPr>
          <w:b/>
          <w:sz w:val="32"/>
          <w:szCs w:val="32"/>
          <w:lang w:val="bg-BG" w:eastAsia="en-US"/>
        </w:rPr>
      </w:pPr>
    </w:p>
    <w:p w:rsidR="004C0BA4" w:rsidRPr="00F44706" w:rsidRDefault="004C0BA4" w:rsidP="004C0BA4">
      <w:pPr>
        <w:jc w:val="center"/>
        <w:rPr>
          <w:b/>
          <w:sz w:val="32"/>
          <w:szCs w:val="32"/>
          <w:lang w:val="bg-BG" w:eastAsia="en-US"/>
        </w:rPr>
      </w:pPr>
    </w:p>
    <w:p w:rsidR="00A371B9" w:rsidRPr="00F44706" w:rsidRDefault="00A371B9" w:rsidP="004C0BA4">
      <w:pPr>
        <w:jc w:val="center"/>
        <w:rPr>
          <w:b/>
          <w:sz w:val="32"/>
          <w:szCs w:val="32"/>
          <w:lang w:val="bg-BG" w:eastAsia="en-US"/>
        </w:rPr>
      </w:pPr>
    </w:p>
    <w:p w:rsidR="00A371B9" w:rsidRPr="00F44706" w:rsidRDefault="00A371B9" w:rsidP="004C0BA4">
      <w:pPr>
        <w:jc w:val="center"/>
        <w:rPr>
          <w:b/>
          <w:sz w:val="32"/>
          <w:szCs w:val="32"/>
          <w:lang w:val="bg-BG" w:eastAsia="en-US"/>
        </w:rPr>
      </w:pPr>
    </w:p>
    <w:p w:rsidR="00A371B9" w:rsidRPr="00F44706" w:rsidRDefault="00A371B9" w:rsidP="004C0BA4">
      <w:pPr>
        <w:jc w:val="center"/>
        <w:rPr>
          <w:b/>
          <w:sz w:val="32"/>
          <w:szCs w:val="32"/>
          <w:lang w:val="bg-BG" w:eastAsia="en-US"/>
        </w:rPr>
      </w:pPr>
    </w:p>
    <w:p w:rsidR="00CC747D" w:rsidRPr="00F44706" w:rsidRDefault="00CC747D" w:rsidP="004C0BA4">
      <w:pPr>
        <w:jc w:val="center"/>
        <w:rPr>
          <w:b/>
          <w:sz w:val="32"/>
          <w:szCs w:val="32"/>
          <w:lang w:eastAsia="en-US"/>
        </w:rPr>
      </w:pPr>
    </w:p>
    <w:p w:rsidR="004C0BA4" w:rsidRPr="00F44706" w:rsidRDefault="00456B87" w:rsidP="004C0BA4">
      <w:pPr>
        <w:jc w:val="center"/>
        <w:rPr>
          <w:b/>
          <w:sz w:val="32"/>
          <w:szCs w:val="32"/>
          <w:lang w:val="bg-BG" w:eastAsia="en-US"/>
        </w:rPr>
      </w:pPr>
      <w:r w:rsidRPr="00F44706">
        <w:rPr>
          <w:b/>
          <w:sz w:val="32"/>
          <w:szCs w:val="32"/>
          <w:lang w:val="bg-BG" w:eastAsia="en-US"/>
        </w:rPr>
        <w:lastRenderedPageBreak/>
        <w:t>РАЗДЕЛ І</w:t>
      </w:r>
    </w:p>
    <w:p w:rsidR="00456B87" w:rsidRPr="00F44706" w:rsidRDefault="00456B87" w:rsidP="004C0BA4">
      <w:pPr>
        <w:jc w:val="center"/>
        <w:rPr>
          <w:b/>
          <w:sz w:val="32"/>
          <w:szCs w:val="32"/>
          <w:lang w:val="bg-BG" w:eastAsia="en-US"/>
        </w:rPr>
      </w:pPr>
      <w:r w:rsidRPr="00F44706">
        <w:rPr>
          <w:b/>
          <w:caps/>
          <w:sz w:val="24"/>
          <w:szCs w:val="24"/>
          <w:lang w:val="bg-BG" w:eastAsia="en-US"/>
        </w:rPr>
        <w:t>ТехническИ спецификациИ</w:t>
      </w:r>
    </w:p>
    <w:p w:rsidR="00456B87" w:rsidRPr="00F44706" w:rsidRDefault="00456B87" w:rsidP="00456B87">
      <w:pPr>
        <w:rPr>
          <w:sz w:val="24"/>
          <w:szCs w:val="24"/>
          <w:lang w:val="ru-RU" w:eastAsia="en-US"/>
        </w:rPr>
      </w:pPr>
    </w:p>
    <w:p w:rsidR="00456B87" w:rsidRPr="00F44706" w:rsidRDefault="00456B87" w:rsidP="004C0BA4">
      <w:pPr>
        <w:ind w:firstLine="990"/>
        <w:jc w:val="both"/>
        <w:rPr>
          <w:b/>
          <w:bCs/>
          <w:sz w:val="24"/>
          <w:szCs w:val="24"/>
          <w:lang w:val="bg-BG"/>
        </w:rPr>
      </w:pPr>
      <w:r w:rsidRPr="00F44706">
        <w:rPr>
          <w:sz w:val="24"/>
          <w:szCs w:val="24"/>
          <w:lang w:val="bg-BG"/>
        </w:rPr>
        <w:t xml:space="preserve">Предмет на поръчката от настоящата документация е </w:t>
      </w:r>
      <w:bookmarkStart w:id="0" w:name="_Toc153170111"/>
      <w:r w:rsidR="004C0BA4" w:rsidRPr="00F44706">
        <w:rPr>
          <w:b/>
          <w:bCs/>
          <w:sz w:val="24"/>
          <w:szCs w:val="24"/>
        </w:rPr>
        <w:t>„Закупуване на употребявани тежкотоварни автомобили – мултилифт системи и челен товарач за нуждите на Община Елин Пелин“</w:t>
      </w:r>
      <w:r w:rsidR="004C0BA4" w:rsidRPr="00F44706">
        <w:rPr>
          <w:b/>
          <w:bCs/>
          <w:sz w:val="24"/>
          <w:szCs w:val="24"/>
          <w:lang w:val="bg-BG"/>
        </w:rPr>
        <w:t>.</w:t>
      </w:r>
    </w:p>
    <w:p w:rsidR="004C0BA4" w:rsidRPr="00F44706" w:rsidRDefault="004C0BA4" w:rsidP="004C0BA4">
      <w:pPr>
        <w:ind w:firstLine="990"/>
        <w:jc w:val="both"/>
        <w:rPr>
          <w:rFonts w:cs="ArialMT"/>
          <w:sz w:val="24"/>
          <w:szCs w:val="24"/>
          <w:lang w:val="bg-BG" w:eastAsia="en-US"/>
        </w:rPr>
      </w:pPr>
    </w:p>
    <w:p w:rsidR="004C0BA4" w:rsidRPr="00F44706" w:rsidRDefault="004C0BA4" w:rsidP="004C0BA4">
      <w:pPr>
        <w:numPr>
          <w:ilvl w:val="0"/>
          <w:numId w:val="35"/>
        </w:numPr>
        <w:autoSpaceDE w:val="0"/>
        <w:autoSpaceDN w:val="0"/>
        <w:adjustRightInd w:val="0"/>
        <w:spacing w:after="147" w:line="276" w:lineRule="auto"/>
        <w:rPr>
          <w:rFonts w:eastAsia="Calibri"/>
          <w:b/>
          <w:sz w:val="24"/>
          <w:szCs w:val="24"/>
          <w:lang w:val="bg-BG" w:eastAsia="en-US"/>
        </w:rPr>
      </w:pPr>
      <w:r w:rsidRPr="00F44706">
        <w:rPr>
          <w:rFonts w:eastAsia="Calibri"/>
          <w:b/>
          <w:sz w:val="24"/>
          <w:szCs w:val="24"/>
          <w:lang w:val="bg-BG" w:eastAsia="en-US"/>
        </w:rPr>
        <w:t xml:space="preserve">Пълно описание на обекта на поръчката: </w:t>
      </w:r>
    </w:p>
    <w:p w:rsidR="004C0BA4" w:rsidRPr="00F44706" w:rsidRDefault="004C0BA4" w:rsidP="004C0BA4">
      <w:pPr>
        <w:autoSpaceDE w:val="0"/>
        <w:autoSpaceDN w:val="0"/>
        <w:adjustRightInd w:val="0"/>
        <w:spacing w:after="147"/>
        <w:ind w:firstLine="360"/>
        <w:contextualSpacing/>
        <w:jc w:val="both"/>
        <w:rPr>
          <w:rFonts w:eastAsia="Calibri"/>
          <w:sz w:val="24"/>
          <w:szCs w:val="24"/>
          <w:lang w:eastAsia="en-US"/>
        </w:rPr>
      </w:pPr>
      <w:r w:rsidRPr="00F44706">
        <w:rPr>
          <w:rFonts w:eastAsia="Calibri"/>
          <w:sz w:val="24"/>
          <w:szCs w:val="24"/>
          <w:lang w:val="bg-BG" w:eastAsia="en-US"/>
        </w:rPr>
        <w:t xml:space="preserve">Обекта на поръчката е закупуване на </w:t>
      </w:r>
      <w:r w:rsidRPr="00F44706">
        <w:rPr>
          <w:rFonts w:eastAsia="Calibri"/>
          <w:b/>
          <w:sz w:val="24"/>
          <w:szCs w:val="24"/>
          <w:u w:val="single"/>
          <w:lang w:val="bg-BG" w:eastAsia="en-US"/>
        </w:rPr>
        <w:t>четири броя</w:t>
      </w:r>
      <w:r w:rsidRPr="00F44706">
        <w:rPr>
          <w:rFonts w:eastAsia="Calibri"/>
          <w:sz w:val="24"/>
          <w:szCs w:val="24"/>
          <w:lang w:val="bg-BG" w:eastAsia="en-US"/>
        </w:rPr>
        <w:t xml:space="preserve"> употребявани </w:t>
      </w:r>
      <w:r w:rsidRPr="00F44706">
        <w:rPr>
          <w:rFonts w:eastAsia="Calibri"/>
          <w:bCs/>
          <w:sz w:val="24"/>
          <w:szCs w:val="24"/>
          <w:lang w:val="bg-BG" w:eastAsia="en-US"/>
        </w:rPr>
        <w:t>тежкотоварни</w:t>
      </w:r>
      <w:r w:rsidRPr="00F44706">
        <w:rPr>
          <w:rFonts w:eastAsia="Calibri"/>
          <w:sz w:val="24"/>
          <w:szCs w:val="24"/>
          <w:lang w:val="bg-BG" w:eastAsia="en-US"/>
        </w:rPr>
        <w:t xml:space="preserve"> автомобили (два двуосни и два триосни) и </w:t>
      </w:r>
      <w:r w:rsidRPr="00F44706">
        <w:rPr>
          <w:rFonts w:eastAsia="Calibri"/>
          <w:b/>
          <w:sz w:val="24"/>
          <w:szCs w:val="24"/>
          <w:u w:val="single"/>
          <w:lang w:val="bg-BG" w:eastAsia="en-US"/>
        </w:rPr>
        <w:t>един брой</w:t>
      </w:r>
      <w:r w:rsidRPr="00F44706">
        <w:rPr>
          <w:rFonts w:eastAsia="Calibri"/>
          <w:sz w:val="24"/>
          <w:szCs w:val="24"/>
          <w:lang w:val="bg-BG" w:eastAsia="en-US"/>
        </w:rPr>
        <w:t xml:space="preserve"> употребяван </w:t>
      </w:r>
      <w:r w:rsidRPr="00F44706">
        <w:rPr>
          <w:rFonts w:eastAsia="Calibri"/>
          <w:bCs/>
          <w:sz w:val="24"/>
          <w:szCs w:val="24"/>
          <w:lang w:val="bg-BG" w:eastAsia="en-US"/>
        </w:rPr>
        <w:t xml:space="preserve">челен телескопичен товарач </w:t>
      </w:r>
      <w:r w:rsidRPr="00F44706">
        <w:rPr>
          <w:rFonts w:eastAsia="Calibri"/>
          <w:sz w:val="24"/>
          <w:szCs w:val="24"/>
          <w:lang w:val="bg-BG" w:eastAsia="en-US"/>
        </w:rPr>
        <w:t xml:space="preserve">за нуждите на Община Елин Пелин. </w:t>
      </w:r>
    </w:p>
    <w:p w:rsidR="004C0BA4" w:rsidRPr="00F44706" w:rsidRDefault="004C0BA4" w:rsidP="004C0BA4">
      <w:pPr>
        <w:autoSpaceDE w:val="0"/>
        <w:autoSpaceDN w:val="0"/>
        <w:adjustRightInd w:val="0"/>
        <w:spacing w:after="147"/>
        <w:ind w:firstLine="360"/>
        <w:contextualSpacing/>
        <w:jc w:val="both"/>
        <w:rPr>
          <w:rFonts w:eastAsia="Calibri"/>
          <w:sz w:val="24"/>
          <w:szCs w:val="24"/>
          <w:lang w:eastAsia="en-US"/>
        </w:rPr>
      </w:pPr>
    </w:p>
    <w:p w:rsidR="004C0BA4" w:rsidRPr="00F44706" w:rsidRDefault="004C0BA4" w:rsidP="004C0BA4">
      <w:pPr>
        <w:autoSpaceDE w:val="0"/>
        <w:autoSpaceDN w:val="0"/>
        <w:adjustRightInd w:val="0"/>
        <w:spacing w:after="147"/>
        <w:ind w:firstLine="708"/>
        <w:contextualSpacing/>
        <w:jc w:val="both"/>
        <w:rPr>
          <w:rFonts w:eastAsia="Calibri"/>
          <w:sz w:val="24"/>
          <w:szCs w:val="24"/>
          <w:lang w:val="bg-BG" w:eastAsia="en-US"/>
        </w:rPr>
      </w:pPr>
      <w:r w:rsidRPr="00F44706">
        <w:rPr>
          <w:rFonts w:eastAsia="Calibri"/>
          <w:b/>
          <w:bCs/>
          <w:sz w:val="24"/>
          <w:szCs w:val="24"/>
          <w:lang w:val="bg-BG" w:eastAsia="en-US"/>
        </w:rPr>
        <w:t>Тежкотоварните</w:t>
      </w:r>
      <w:r w:rsidRPr="00F44706">
        <w:rPr>
          <w:rFonts w:eastAsia="Calibri"/>
          <w:b/>
          <w:sz w:val="24"/>
          <w:szCs w:val="24"/>
          <w:lang w:val="bg-BG" w:eastAsia="en-US"/>
        </w:rPr>
        <w:t xml:space="preserve"> автомобили</w:t>
      </w:r>
      <w:r w:rsidRPr="00F44706">
        <w:rPr>
          <w:rFonts w:eastAsia="Calibri"/>
          <w:sz w:val="24"/>
          <w:szCs w:val="24"/>
          <w:lang w:val="bg-BG" w:eastAsia="en-US"/>
        </w:rPr>
        <w:t xml:space="preserve"> и </w:t>
      </w:r>
      <w:r w:rsidRPr="00F44706">
        <w:rPr>
          <w:rFonts w:eastAsia="Calibri"/>
          <w:b/>
          <w:sz w:val="24"/>
          <w:szCs w:val="24"/>
          <w:lang w:val="bg-BG" w:eastAsia="en-US"/>
        </w:rPr>
        <w:t>челният товарач</w:t>
      </w:r>
      <w:r w:rsidRPr="00F44706">
        <w:rPr>
          <w:rFonts w:eastAsia="Calibri"/>
          <w:sz w:val="24"/>
          <w:szCs w:val="24"/>
          <w:lang w:val="bg-BG" w:eastAsia="en-US"/>
        </w:rPr>
        <w:t xml:space="preserve"> трябва да отговарят на следните изисквания:</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bCs/>
          <w:sz w:val="24"/>
          <w:szCs w:val="24"/>
          <w:lang w:val="bg-BG" w:eastAsia="en-US"/>
        </w:rPr>
        <w:t>Тежкотоварни</w:t>
      </w:r>
      <w:r w:rsidRPr="00F44706">
        <w:rPr>
          <w:rFonts w:eastAsia="Calibri"/>
          <w:sz w:val="24"/>
          <w:szCs w:val="24"/>
          <w:lang w:val="bg-BG" w:eastAsia="en-US"/>
        </w:rPr>
        <w:t>те автомобили трябва да са с година на производство, не по-рано от 20</w:t>
      </w:r>
      <w:r w:rsidRPr="00F44706">
        <w:rPr>
          <w:rFonts w:eastAsia="Calibri"/>
          <w:sz w:val="24"/>
          <w:szCs w:val="24"/>
          <w:lang w:eastAsia="en-US"/>
        </w:rPr>
        <w:t>0</w:t>
      </w:r>
      <w:r w:rsidRPr="00F44706">
        <w:rPr>
          <w:rFonts w:eastAsia="Calibri"/>
          <w:sz w:val="24"/>
          <w:szCs w:val="24"/>
          <w:lang w:val="bg-BG" w:eastAsia="en-US"/>
        </w:rPr>
        <w:t>5г;</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bCs/>
          <w:sz w:val="24"/>
          <w:szCs w:val="24"/>
          <w:lang w:val="bg-BG" w:eastAsia="en-US"/>
        </w:rPr>
        <w:t>Челният товарач</w:t>
      </w:r>
      <w:r w:rsidRPr="00F44706">
        <w:rPr>
          <w:rFonts w:eastAsia="Calibri"/>
          <w:sz w:val="24"/>
          <w:szCs w:val="24"/>
          <w:lang w:val="bg-BG" w:eastAsia="en-US"/>
        </w:rPr>
        <w:t xml:space="preserve"> трябва да са с година на производство, не по-рано от 20</w:t>
      </w:r>
      <w:r w:rsidRPr="00F44706">
        <w:rPr>
          <w:rFonts w:eastAsia="Calibri"/>
          <w:sz w:val="24"/>
          <w:szCs w:val="24"/>
          <w:lang w:eastAsia="en-US"/>
        </w:rPr>
        <w:t>0</w:t>
      </w:r>
      <w:r w:rsidRPr="00F44706">
        <w:rPr>
          <w:rFonts w:eastAsia="Calibri"/>
          <w:sz w:val="24"/>
          <w:szCs w:val="24"/>
          <w:lang w:val="bg-BG" w:eastAsia="en-US"/>
        </w:rPr>
        <w:t>7г;</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Максималният пробег до момента на доставката на тежкотоварните автомобили трябва да е не по-голям от 14</w:t>
      </w:r>
      <w:r w:rsidRPr="00F44706">
        <w:rPr>
          <w:rFonts w:eastAsia="Calibri"/>
          <w:sz w:val="24"/>
          <w:szCs w:val="24"/>
          <w:lang w:eastAsia="en-US"/>
        </w:rPr>
        <w:t>0</w:t>
      </w:r>
      <w:r w:rsidRPr="00F44706">
        <w:rPr>
          <w:rFonts w:eastAsia="Calibri"/>
          <w:sz w:val="24"/>
          <w:szCs w:val="24"/>
          <w:lang w:val="bg-BG" w:eastAsia="en-US"/>
        </w:rPr>
        <w:t xml:space="preserve"> 000 км.;</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Максималният пробег до момента на доставката на челният товарач трябва да е не по-голям от </w:t>
      </w:r>
      <w:r w:rsidRPr="00F44706">
        <w:rPr>
          <w:rFonts w:eastAsia="Calibri"/>
          <w:sz w:val="24"/>
          <w:szCs w:val="24"/>
          <w:lang w:eastAsia="en-US"/>
        </w:rPr>
        <w:t>1500</w:t>
      </w:r>
      <w:r w:rsidRPr="00F44706">
        <w:rPr>
          <w:rFonts w:eastAsia="Calibri"/>
          <w:sz w:val="24"/>
          <w:szCs w:val="24"/>
          <w:lang w:val="bg-BG" w:eastAsia="en-US"/>
        </w:rPr>
        <w:t xml:space="preserve"> моточаса; </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bCs/>
          <w:sz w:val="24"/>
          <w:szCs w:val="24"/>
          <w:lang w:val="bg-BG" w:eastAsia="en-US"/>
        </w:rPr>
        <w:t>Тежкотоварни</w:t>
      </w:r>
      <w:r w:rsidRPr="00F44706">
        <w:rPr>
          <w:rFonts w:eastAsia="Calibri"/>
          <w:sz w:val="24"/>
          <w:szCs w:val="24"/>
          <w:lang w:val="bg-BG" w:eastAsia="en-US"/>
        </w:rPr>
        <w:t>те автомобили и челният товарач трябва да бъдат оборудвани с комплект за безопасност;</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Техническите характеристики, на които трябва да отговаря всеки един от </w:t>
      </w:r>
      <w:r w:rsidRPr="00F44706">
        <w:rPr>
          <w:rFonts w:eastAsia="Calibri"/>
          <w:b/>
          <w:sz w:val="24"/>
          <w:szCs w:val="24"/>
          <w:u w:val="single"/>
          <w:lang w:val="bg-BG" w:eastAsia="en-US"/>
        </w:rPr>
        <w:t xml:space="preserve">двуосните </w:t>
      </w:r>
      <w:r w:rsidRPr="00F44706">
        <w:rPr>
          <w:rFonts w:eastAsia="Calibri"/>
          <w:b/>
          <w:bCs/>
          <w:sz w:val="24"/>
          <w:szCs w:val="24"/>
          <w:u w:val="single"/>
          <w:lang w:val="bg-BG" w:eastAsia="en-US"/>
        </w:rPr>
        <w:t>тежкотоварни</w:t>
      </w:r>
      <w:r w:rsidRPr="00F44706">
        <w:rPr>
          <w:rFonts w:eastAsia="Calibri"/>
          <w:b/>
          <w:sz w:val="24"/>
          <w:szCs w:val="24"/>
          <w:u w:val="single"/>
          <w:lang w:val="bg-BG" w:eastAsia="en-US"/>
        </w:rPr>
        <w:t xml:space="preserve"> автомобили</w:t>
      </w:r>
      <w:r w:rsidRPr="00F44706">
        <w:rPr>
          <w:rFonts w:eastAsia="Calibri"/>
          <w:sz w:val="24"/>
          <w:szCs w:val="24"/>
          <w:lang w:val="bg-BG" w:eastAsia="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102"/>
      </w:tblGrid>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jc w:val="center"/>
              <w:rPr>
                <w:rFonts w:eastAsia="Calibri"/>
                <w:b/>
                <w:sz w:val="24"/>
                <w:szCs w:val="24"/>
                <w:lang w:val="bg-BG" w:eastAsia="en-US"/>
              </w:rPr>
            </w:pPr>
            <w:r w:rsidRPr="00F44706">
              <w:rPr>
                <w:rFonts w:eastAsia="Calibri"/>
                <w:b/>
                <w:sz w:val="24"/>
                <w:szCs w:val="24"/>
                <w:lang w:val="bg-BG" w:eastAsia="en-US"/>
              </w:rPr>
              <w:t xml:space="preserve">Техническа характеристика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jc w:val="center"/>
              <w:rPr>
                <w:rFonts w:eastAsia="Calibri"/>
                <w:b/>
                <w:sz w:val="24"/>
                <w:szCs w:val="24"/>
                <w:lang w:val="bg-BG" w:eastAsia="en-US"/>
              </w:rPr>
            </w:pPr>
            <w:r w:rsidRPr="00F44706">
              <w:rPr>
                <w:rFonts w:eastAsia="Calibri"/>
                <w:b/>
                <w:sz w:val="24"/>
                <w:szCs w:val="24"/>
                <w:lang w:val="bg-BG" w:eastAsia="en-US"/>
              </w:rPr>
              <w:t>Изисквания или еквивалентни</w:t>
            </w:r>
          </w:p>
        </w:tc>
      </w:tr>
      <w:tr w:rsidR="00F44706" w:rsidRPr="00F44706" w:rsidTr="007718A0">
        <w:trPr>
          <w:trHeight w:val="117"/>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Работен обем на двигател</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Не по-малък от 6300 см</w:t>
            </w:r>
            <w:r w:rsidRPr="00F44706">
              <w:rPr>
                <w:rFonts w:eastAsia="Calibri"/>
                <w:sz w:val="24"/>
                <w:szCs w:val="24"/>
                <w:vertAlign w:val="superscript"/>
                <w:lang w:val="bg-BG" w:eastAsia="en-US"/>
              </w:rPr>
              <w:t>3</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Мощност (киловати (</w:t>
            </w:r>
            <w:r w:rsidRPr="00F44706">
              <w:rPr>
                <w:rFonts w:eastAsia="Calibri"/>
                <w:sz w:val="24"/>
                <w:szCs w:val="24"/>
                <w:lang w:eastAsia="en-US"/>
              </w:rPr>
              <w:t>kW</w:t>
            </w:r>
            <w:r w:rsidRPr="00F44706">
              <w:rPr>
                <w:rFonts w:eastAsia="Calibri"/>
                <w:sz w:val="24"/>
                <w:szCs w:val="24"/>
                <w:lang w:val="bg-BG" w:eastAsia="en-US"/>
              </w:rPr>
              <w:t>)/ конски сили</w:t>
            </w:r>
            <w:r w:rsidRPr="00F44706">
              <w:rPr>
                <w:rFonts w:eastAsia="Calibri"/>
                <w:sz w:val="24"/>
                <w:szCs w:val="24"/>
                <w:lang w:eastAsia="en-US"/>
              </w:rPr>
              <w:t xml:space="preserve"> (</w:t>
            </w:r>
            <w:r w:rsidRPr="00F44706">
              <w:rPr>
                <w:rFonts w:eastAsia="Calibri"/>
                <w:sz w:val="24"/>
                <w:szCs w:val="24"/>
                <w:lang w:val="bg-BG" w:eastAsia="en-US"/>
              </w:rPr>
              <w:t>к.с.</w:t>
            </w:r>
            <w:r w:rsidRPr="00F44706">
              <w:rPr>
                <w:rFonts w:eastAsia="Calibri"/>
                <w:sz w:val="24"/>
                <w:szCs w:val="24"/>
                <w:lang w:eastAsia="en-US"/>
              </w:rPr>
              <w:t>)</w:t>
            </w:r>
            <w:r w:rsidRPr="00F44706">
              <w:rPr>
                <w:rFonts w:eastAsia="Calibri"/>
                <w:sz w:val="24"/>
                <w:szCs w:val="24"/>
                <w:lang w:val="bg-BG" w:eastAsia="en-US"/>
              </w:rPr>
              <w:t>)</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Не по-малък от 170 kW / 231 к.с.</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Тип двигател</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6-цилиндров редови с турбокомпресор</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 xml:space="preserve">Колесна форма (задвижване)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4х4</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Вид гориво</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Дизел</w:t>
            </w:r>
            <w:r w:rsidRPr="00F44706">
              <w:rPr>
                <w:rFonts w:eastAsia="Calibri"/>
                <w:sz w:val="24"/>
                <w:szCs w:val="24"/>
                <w:lang w:eastAsia="en-US"/>
              </w:rPr>
              <w:t xml:space="preserve"> </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Ниво на отделяне на вредни емисии (Екологична категория)</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Норма на емисиите съгласно Европейският стандарт за изгорели газове</w:t>
            </w:r>
            <w:r w:rsidRPr="00F44706">
              <w:rPr>
                <w:rFonts w:ascii="Calibri" w:eastAsia="Calibri" w:hAnsi="Calibri"/>
                <w:sz w:val="22"/>
                <w:szCs w:val="22"/>
                <w:lang w:eastAsia="en-US"/>
              </w:rPr>
              <w:t xml:space="preserve"> </w:t>
            </w:r>
            <w:r w:rsidRPr="00F44706">
              <w:rPr>
                <w:rFonts w:eastAsia="Calibri"/>
                <w:sz w:val="24"/>
                <w:szCs w:val="24"/>
                <w:lang w:eastAsia="en-US"/>
              </w:rPr>
              <w:t>(EN)</w:t>
            </w:r>
            <w:r w:rsidRPr="00F44706">
              <w:rPr>
                <w:rFonts w:eastAsia="Calibri"/>
                <w:sz w:val="24"/>
                <w:szCs w:val="24"/>
                <w:lang w:val="bg-BG" w:eastAsia="en-US"/>
              </w:rPr>
              <w:t xml:space="preserve"> EURO </w:t>
            </w:r>
            <w:r w:rsidRPr="00F44706">
              <w:rPr>
                <w:rFonts w:eastAsia="Calibri"/>
                <w:sz w:val="24"/>
                <w:szCs w:val="24"/>
                <w:lang w:eastAsia="en-US"/>
              </w:rPr>
              <w:t>III</w:t>
            </w:r>
            <w:r w:rsidRPr="00F44706">
              <w:rPr>
                <w:rFonts w:eastAsia="Calibri"/>
                <w:sz w:val="24"/>
                <w:szCs w:val="24"/>
                <w:lang w:val="bg-BG" w:eastAsia="en-US"/>
              </w:rPr>
              <w:t xml:space="preserve"> или еквивалент.</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Обем на резервоара включително резерва</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Не по-малък от</w:t>
            </w:r>
            <w:r w:rsidRPr="00F44706">
              <w:rPr>
                <w:rFonts w:eastAsia="Calibri"/>
                <w:sz w:val="24"/>
                <w:szCs w:val="24"/>
                <w:lang w:eastAsia="en-US"/>
              </w:rPr>
              <w:t xml:space="preserve"> </w:t>
            </w:r>
            <w:r w:rsidRPr="00F44706">
              <w:rPr>
                <w:rFonts w:eastAsia="Calibri"/>
                <w:sz w:val="24"/>
                <w:szCs w:val="24"/>
                <w:lang w:val="bg-BG" w:eastAsia="en-US"/>
              </w:rPr>
              <w:t>30</w:t>
            </w:r>
            <w:r w:rsidRPr="00F44706">
              <w:rPr>
                <w:rFonts w:eastAsia="Calibri"/>
                <w:sz w:val="24"/>
                <w:szCs w:val="24"/>
                <w:lang w:eastAsia="en-US"/>
              </w:rPr>
              <w:t>0</w:t>
            </w:r>
            <w:r w:rsidRPr="00F44706">
              <w:rPr>
                <w:rFonts w:eastAsia="Calibri"/>
                <w:sz w:val="24"/>
                <w:szCs w:val="24"/>
                <w:lang w:val="bg-BG" w:eastAsia="en-US"/>
              </w:rPr>
              <w:t xml:space="preserve"> литра.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lastRenderedPageBreak/>
              <w:t>Брой места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ru-RU" w:eastAsia="en-US"/>
              </w:rPr>
            </w:pPr>
            <w:r w:rsidRPr="00F44706">
              <w:rPr>
                <w:rFonts w:eastAsia="Calibri"/>
                <w:sz w:val="24"/>
                <w:szCs w:val="24"/>
                <w:lang w:val="ru-RU" w:eastAsia="en-US"/>
              </w:rPr>
              <w:t>1+1</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Скоростна кутия</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ind w:left="34"/>
              <w:rPr>
                <w:rFonts w:eastAsia="Calibri"/>
                <w:sz w:val="24"/>
                <w:szCs w:val="24"/>
                <w:lang w:val="ru-RU" w:eastAsia="en-US"/>
              </w:rPr>
            </w:pPr>
            <w:r w:rsidRPr="00F44706">
              <w:rPr>
                <w:rFonts w:eastAsia="Calibri"/>
                <w:sz w:val="24"/>
                <w:szCs w:val="24"/>
                <w:lang w:val="ru-RU" w:eastAsia="en-US"/>
              </w:rPr>
              <w:t>Механична (с ръчно превключване на предавките)</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Спирачна система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eastAsia="en-US"/>
              </w:rPr>
            </w:pPr>
            <w:r w:rsidRPr="00F44706">
              <w:rPr>
                <w:rFonts w:eastAsia="Calibri"/>
                <w:sz w:val="24"/>
                <w:szCs w:val="24"/>
                <w:lang w:val="bg-BG" w:eastAsia="en-US"/>
              </w:rPr>
              <w:t xml:space="preserve">Пневматична, притежаваща антиблокираща система на спирачките </w:t>
            </w:r>
            <w:r w:rsidRPr="00F44706">
              <w:rPr>
                <w:rFonts w:eastAsia="Calibri"/>
                <w:sz w:val="24"/>
                <w:szCs w:val="24"/>
                <w:lang w:eastAsia="en-US"/>
              </w:rPr>
              <w:t>(ABS) или еквивалент</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Позиция водач</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 xml:space="preserve">Ляво / дясно (лев или десен волан) </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Хидравлично сервоуправление на волана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bg-BG" w:eastAsia="en-US"/>
              </w:rPr>
            </w:pPr>
            <w:r w:rsidRPr="00F44706">
              <w:rPr>
                <w:rFonts w:eastAsia="Calibri"/>
                <w:sz w:val="24"/>
                <w:szCs w:val="24"/>
                <w:lang w:val="bg-BG" w:eastAsia="en-US"/>
              </w:rPr>
              <w:t>Да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Вид и диаметър на джанти</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3"/>
              <w:rPr>
                <w:rFonts w:eastAsia="Calibri"/>
                <w:bCs/>
                <w:sz w:val="24"/>
                <w:szCs w:val="24"/>
                <w:lang w:val="ru-RU" w:eastAsia="en-US"/>
              </w:rPr>
            </w:pPr>
            <w:r w:rsidRPr="00F44706">
              <w:rPr>
                <w:rFonts w:eastAsia="Calibri"/>
                <w:bCs/>
                <w:sz w:val="24"/>
                <w:szCs w:val="24"/>
                <w:lang w:val="ru-RU" w:eastAsia="en-US"/>
              </w:rPr>
              <w:t xml:space="preserve">Обикновени (метални) джанти с диаметър, не по-малък от </w:t>
            </w:r>
            <w:r w:rsidRPr="00F44706">
              <w:rPr>
                <w:rFonts w:eastAsia="Calibri"/>
                <w:bCs/>
                <w:sz w:val="24"/>
                <w:szCs w:val="24"/>
                <w:lang w:eastAsia="en-US"/>
              </w:rPr>
              <w:t>22.5</w:t>
            </w:r>
            <w:r w:rsidRPr="00F44706">
              <w:rPr>
                <w:rFonts w:eastAsia="Calibri"/>
                <w:bCs/>
                <w:sz w:val="24"/>
                <w:szCs w:val="24"/>
                <w:lang w:val="ru-RU" w:eastAsia="en-US"/>
              </w:rPr>
              <w:t xml:space="preserve"> цола</w:t>
            </w:r>
          </w:p>
        </w:tc>
      </w:tr>
      <w:tr w:rsidR="00F44706" w:rsidRPr="00F44706" w:rsidTr="007718A0">
        <w:trPr>
          <w:trHeight w:val="277"/>
        </w:trPr>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Диаметър на гумите</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bCs/>
                <w:sz w:val="24"/>
                <w:szCs w:val="24"/>
                <w:lang w:val="bg-BG" w:eastAsia="en-US"/>
              </w:rPr>
            </w:pPr>
            <w:r w:rsidRPr="00F44706">
              <w:rPr>
                <w:rFonts w:eastAsia="Calibri"/>
                <w:bCs/>
                <w:sz w:val="24"/>
                <w:szCs w:val="24"/>
                <w:lang w:val="ru-RU" w:eastAsia="en-US"/>
              </w:rPr>
              <w:t>Съобразен с размера на предлаганите джанти (не по-малък от</w:t>
            </w:r>
            <w:r w:rsidRPr="00F44706">
              <w:rPr>
                <w:rFonts w:eastAsia="Calibri"/>
                <w:bCs/>
                <w:sz w:val="24"/>
                <w:szCs w:val="24"/>
                <w:lang w:eastAsia="en-US"/>
              </w:rPr>
              <w:t xml:space="preserve"> </w:t>
            </w:r>
            <w:r w:rsidRPr="00F44706">
              <w:rPr>
                <w:rFonts w:eastAsia="Calibri"/>
                <w:bCs/>
                <w:sz w:val="24"/>
                <w:szCs w:val="24"/>
                <w:lang w:val="bg-BG" w:eastAsia="en-US"/>
              </w:rPr>
              <w:t xml:space="preserve">295/80 </w:t>
            </w:r>
            <w:r w:rsidRPr="00F44706">
              <w:rPr>
                <w:rFonts w:eastAsia="Calibri"/>
                <w:bCs/>
                <w:sz w:val="24"/>
                <w:szCs w:val="24"/>
                <w:lang w:eastAsia="en-US"/>
              </w:rPr>
              <w:t>22.5</w:t>
            </w:r>
            <w:r w:rsidRPr="00F44706">
              <w:rPr>
                <w:rFonts w:eastAsia="Calibri"/>
                <w:bCs/>
                <w:sz w:val="24"/>
                <w:szCs w:val="24"/>
                <w:lang w:val="ru-RU" w:eastAsia="en-US"/>
              </w:rPr>
              <w:t xml:space="preserve"> цола)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Мултилифт система</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За контейнери за строителни отпадъци с обем 4 куб.м (захващане на конт. /при сваляне и качване/ от двете страни)</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Управление на мултилифт система</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Автоматично от кабината на водача</w:t>
            </w:r>
          </w:p>
        </w:tc>
      </w:tr>
      <w:tr w:rsidR="00F44706" w:rsidRPr="00F44706" w:rsidTr="007718A0">
        <w:tc>
          <w:tcPr>
            <w:tcW w:w="4679" w:type="dxa"/>
            <w:shd w:val="clear" w:color="auto" w:fill="auto"/>
            <w:vAlign w:val="center"/>
          </w:tcPr>
          <w:p w:rsidR="004C0BA4" w:rsidRPr="00F44706" w:rsidRDefault="004C0BA4" w:rsidP="004C0BA4">
            <w:pPr>
              <w:spacing w:after="200" w:line="276" w:lineRule="auto"/>
              <w:rPr>
                <w:rFonts w:eastAsia="Calibri"/>
                <w:bCs/>
                <w:sz w:val="24"/>
                <w:szCs w:val="24"/>
                <w:lang w:val="bg-BG" w:eastAsia="en-US"/>
              </w:rPr>
            </w:pPr>
            <w:r w:rsidRPr="00F44706">
              <w:rPr>
                <w:rFonts w:eastAsia="Calibri"/>
                <w:bCs/>
                <w:sz w:val="24"/>
                <w:szCs w:val="24"/>
                <w:lang w:val="bg-BG" w:eastAsia="en-US"/>
              </w:rPr>
              <w:t>Полезен товар, включително водача</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bCs/>
                <w:sz w:val="24"/>
                <w:szCs w:val="24"/>
                <w:lang w:val="bg-BG" w:eastAsia="en-US"/>
              </w:rPr>
            </w:pPr>
            <w:r w:rsidRPr="00F44706">
              <w:rPr>
                <w:rFonts w:eastAsia="Calibri"/>
                <w:bCs/>
                <w:sz w:val="24"/>
                <w:szCs w:val="24"/>
                <w:lang w:val="bg-BG" w:eastAsia="en-US"/>
              </w:rPr>
              <w:t xml:space="preserve">Не по-малък от 8 </w:t>
            </w:r>
            <w:r w:rsidRPr="00F44706">
              <w:rPr>
                <w:rFonts w:eastAsia="Calibri"/>
                <w:sz w:val="24"/>
                <w:szCs w:val="24"/>
                <w:lang w:val="bg-BG" w:eastAsia="en-US"/>
              </w:rPr>
              <w:t>тона.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Собствено тегло на автомобила, включително водача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 xml:space="preserve">Не по-голям от 10 тона. </w:t>
            </w:r>
          </w:p>
        </w:tc>
      </w:tr>
    </w:tbl>
    <w:p w:rsidR="004C0BA4" w:rsidRPr="00F44706" w:rsidRDefault="004C0BA4" w:rsidP="004C0BA4">
      <w:pPr>
        <w:autoSpaceDE w:val="0"/>
        <w:autoSpaceDN w:val="0"/>
        <w:adjustRightInd w:val="0"/>
        <w:spacing w:after="147"/>
        <w:ind w:firstLine="708"/>
        <w:contextualSpacing/>
        <w:jc w:val="both"/>
        <w:rPr>
          <w:rFonts w:eastAsia="Calibri"/>
          <w:bCs/>
          <w:sz w:val="24"/>
          <w:szCs w:val="24"/>
          <w:lang w:val="bg-BG" w:eastAsia="en-US"/>
        </w:rPr>
      </w:pP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Техническите характеристики, на които трябва да отговаря всеки един от </w:t>
      </w:r>
      <w:r w:rsidRPr="00F44706">
        <w:rPr>
          <w:rFonts w:eastAsia="Calibri"/>
          <w:b/>
          <w:sz w:val="24"/>
          <w:szCs w:val="24"/>
          <w:u w:val="single"/>
          <w:lang w:val="bg-BG" w:eastAsia="en-US"/>
        </w:rPr>
        <w:t xml:space="preserve">триосните </w:t>
      </w:r>
      <w:r w:rsidRPr="00F44706">
        <w:rPr>
          <w:rFonts w:eastAsia="Calibri"/>
          <w:b/>
          <w:bCs/>
          <w:sz w:val="24"/>
          <w:szCs w:val="24"/>
          <w:u w:val="single"/>
          <w:lang w:val="bg-BG" w:eastAsia="en-US"/>
        </w:rPr>
        <w:t>тежкотоварни</w:t>
      </w:r>
      <w:r w:rsidRPr="00F44706">
        <w:rPr>
          <w:rFonts w:eastAsia="Calibri"/>
          <w:b/>
          <w:sz w:val="24"/>
          <w:szCs w:val="24"/>
          <w:u w:val="single"/>
          <w:lang w:val="bg-BG" w:eastAsia="en-US"/>
        </w:rPr>
        <w:t xml:space="preserve"> автомобили</w:t>
      </w:r>
      <w:r w:rsidRPr="00F44706">
        <w:rPr>
          <w:rFonts w:eastAsia="Calibri"/>
          <w:sz w:val="24"/>
          <w:szCs w:val="24"/>
          <w:lang w:val="bg-BG" w:eastAsia="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102"/>
      </w:tblGrid>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jc w:val="center"/>
              <w:rPr>
                <w:rFonts w:eastAsia="Calibri"/>
                <w:b/>
                <w:sz w:val="24"/>
                <w:szCs w:val="24"/>
                <w:lang w:val="bg-BG" w:eastAsia="en-US"/>
              </w:rPr>
            </w:pPr>
            <w:r w:rsidRPr="00F44706">
              <w:rPr>
                <w:rFonts w:eastAsia="Calibri"/>
                <w:b/>
                <w:sz w:val="24"/>
                <w:szCs w:val="24"/>
                <w:lang w:val="bg-BG" w:eastAsia="en-US"/>
              </w:rPr>
              <w:t xml:space="preserve">Техническа характеристика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jc w:val="center"/>
              <w:rPr>
                <w:rFonts w:eastAsia="Calibri"/>
                <w:b/>
                <w:sz w:val="24"/>
                <w:szCs w:val="24"/>
                <w:lang w:val="bg-BG" w:eastAsia="en-US"/>
              </w:rPr>
            </w:pPr>
            <w:r w:rsidRPr="00F44706">
              <w:rPr>
                <w:rFonts w:eastAsia="Calibri"/>
                <w:b/>
                <w:sz w:val="24"/>
                <w:szCs w:val="24"/>
                <w:lang w:val="bg-BG" w:eastAsia="en-US"/>
              </w:rPr>
              <w:t>Изисквания или еквивалентни</w:t>
            </w:r>
          </w:p>
        </w:tc>
      </w:tr>
      <w:tr w:rsidR="00F44706" w:rsidRPr="00F44706" w:rsidTr="007718A0">
        <w:trPr>
          <w:trHeight w:val="117"/>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Работен обем на двигател</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Не по-малък от 6300 см</w:t>
            </w:r>
            <w:r w:rsidRPr="00F44706">
              <w:rPr>
                <w:rFonts w:eastAsia="Calibri"/>
                <w:sz w:val="24"/>
                <w:szCs w:val="24"/>
                <w:vertAlign w:val="superscript"/>
                <w:lang w:val="bg-BG" w:eastAsia="en-US"/>
              </w:rPr>
              <w:t>3</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Мощност (киловати (</w:t>
            </w:r>
            <w:r w:rsidRPr="00F44706">
              <w:rPr>
                <w:rFonts w:eastAsia="Calibri"/>
                <w:sz w:val="24"/>
                <w:szCs w:val="24"/>
                <w:lang w:eastAsia="en-US"/>
              </w:rPr>
              <w:t>kW</w:t>
            </w:r>
            <w:r w:rsidRPr="00F44706">
              <w:rPr>
                <w:rFonts w:eastAsia="Calibri"/>
                <w:sz w:val="24"/>
                <w:szCs w:val="24"/>
                <w:lang w:val="bg-BG" w:eastAsia="en-US"/>
              </w:rPr>
              <w:t>)/ конски сили</w:t>
            </w:r>
            <w:r w:rsidRPr="00F44706">
              <w:rPr>
                <w:rFonts w:eastAsia="Calibri"/>
                <w:sz w:val="24"/>
                <w:szCs w:val="24"/>
                <w:lang w:eastAsia="en-US"/>
              </w:rPr>
              <w:t xml:space="preserve"> (</w:t>
            </w:r>
            <w:r w:rsidRPr="00F44706">
              <w:rPr>
                <w:rFonts w:eastAsia="Calibri"/>
                <w:sz w:val="24"/>
                <w:szCs w:val="24"/>
                <w:lang w:val="bg-BG" w:eastAsia="en-US"/>
              </w:rPr>
              <w:t>к.с.</w:t>
            </w:r>
            <w:r w:rsidRPr="00F44706">
              <w:rPr>
                <w:rFonts w:eastAsia="Calibri"/>
                <w:sz w:val="24"/>
                <w:szCs w:val="24"/>
                <w:lang w:eastAsia="en-US"/>
              </w:rPr>
              <w:t>)</w:t>
            </w:r>
            <w:r w:rsidRPr="00F44706">
              <w:rPr>
                <w:rFonts w:eastAsia="Calibri"/>
                <w:sz w:val="24"/>
                <w:szCs w:val="24"/>
                <w:lang w:val="bg-BG" w:eastAsia="en-US"/>
              </w:rPr>
              <w:t>)</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Не по-малък от 205 kW / 279 к.с.</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Тип двигател</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6-цилиндров редови с турбокомпресор</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 xml:space="preserve">Колесна форма (задвижване)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6х4</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Вид гориво</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Дизел</w:t>
            </w:r>
            <w:r w:rsidRPr="00F44706">
              <w:rPr>
                <w:rFonts w:eastAsia="Calibri"/>
                <w:sz w:val="24"/>
                <w:szCs w:val="24"/>
                <w:lang w:eastAsia="en-US"/>
              </w:rPr>
              <w:t xml:space="preserve"> </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 xml:space="preserve">Ниво на отделяне на вредни емисии </w:t>
            </w:r>
            <w:r w:rsidRPr="00F44706">
              <w:rPr>
                <w:rFonts w:eastAsia="Calibri"/>
                <w:sz w:val="24"/>
                <w:szCs w:val="24"/>
                <w:lang w:val="bg-BG" w:eastAsia="en-US"/>
              </w:rPr>
              <w:lastRenderedPageBreak/>
              <w:t>(Екологична категория)</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lastRenderedPageBreak/>
              <w:t xml:space="preserve">Норма на емисиите съгласно Европейският </w:t>
            </w:r>
            <w:r w:rsidRPr="00F44706">
              <w:rPr>
                <w:rFonts w:eastAsia="Calibri"/>
                <w:sz w:val="24"/>
                <w:szCs w:val="24"/>
                <w:lang w:val="bg-BG" w:eastAsia="en-US"/>
              </w:rPr>
              <w:lastRenderedPageBreak/>
              <w:t>стандарт за изгорели газове</w:t>
            </w:r>
            <w:r w:rsidRPr="00F44706">
              <w:rPr>
                <w:rFonts w:ascii="Calibri" w:eastAsia="Calibri" w:hAnsi="Calibri"/>
                <w:sz w:val="22"/>
                <w:szCs w:val="22"/>
                <w:lang w:eastAsia="en-US"/>
              </w:rPr>
              <w:t xml:space="preserve"> </w:t>
            </w:r>
            <w:r w:rsidRPr="00F44706">
              <w:rPr>
                <w:rFonts w:eastAsia="Calibri"/>
                <w:sz w:val="24"/>
                <w:szCs w:val="24"/>
                <w:lang w:eastAsia="en-US"/>
              </w:rPr>
              <w:t>(EN)</w:t>
            </w:r>
            <w:r w:rsidRPr="00F44706">
              <w:rPr>
                <w:rFonts w:eastAsia="Calibri"/>
                <w:sz w:val="24"/>
                <w:szCs w:val="24"/>
                <w:lang w:val="bg-BG" w:eastAsia="en-US"/>
              </w:rPr>
              <w:t xml:space="preserve"> EURO </w:t>
            </w:r>
            <w:r w:rsidRPr="00F44706">
              <w:rPr>
                <w:rFonts w:eastAsia="Calibri"/>
                <w:sz w:val="24"/>
                <w:szCs w:val="24"/>
                <w:lang w:eastAsia="en-US"/>
              </w:rPr>
              <w:t>III</w:t>
            </w:r>
            <w:r w:rsidRPr="00F44706">
              <w:rPr>
                <w:rFonts w:eastAsia="Calibri"/>
                <w:sz w:val="24"/>
                <w:szCs w:val="24"/>
                <w:lang w:val="bg-BG" w:eastAsia="en-US"/>
              </w:rPr>
              <w:t xml:space="preserve"> или еквивалент.</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lastRenderedPageBreak/>
              <w:t>Обем на резервоара включително резерва</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Не по-малък от 30</w:t>
            </w:r>
            <w:r w:rsidRPr="00F44706">
              <w:rPr>
                <w:rFonts w:eastAsia="Calibri"/>
                <w:sz w:val="24"/>
                <w:szCs w:val="24"/>
                <w:lang w:eastAsia="en-US"/>
              </w:rPr>
              <w:t>0</w:t>
            </w:r>
            <w:r w:rsidRPr="00F44706">
              <w:rPr>
                <w:rFonts w:eastAsia="Calibri"/>
                <w:sz w:val="24"/>
                <w:szCs w:val="24"/>
                <w:lang w:val="bg-BG" w:eastAsia="en-US"/>
              </w:rPr>
              <w:t xml:space="preserve"> литра.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Брой места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ru-RU" w:eastAsia="en-US"/>
              </w:rPr>
            </w:pPr>
            <w:r w:rsidRPr="00F44706">
              <w:rPr>
                <w:rFonts w:eastAsia="Calibri"/>
                <w:sz w:val="24"/>
                <w:szCs w:val="24"/>
                <w:lang w:val="ru-RU" w:eastAsia="en-US"/>
              </w:rPr>
              <w:t>1+1</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Скоростна кутия</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ind w:left="34"/>
              <w:rPr>
                <w:rFonts w:eastAsia="Calibri"/>
                <w:sz w:val="24"/>
                <w:szCs w:val="24"/>
                <w:lang w:val="ru-RU" w:eastAsia="en-US"/>
              </w:rPr>
            </w:pPr>
            <w:r w:rsidRPr="00F44706">
              <w:rPr>
                <w:rFonts w:eastAsia="Calibri"/>
                <w:sz w:val="24"/>
                <w:szCs w:val="24"/>
                <w:lang w:val="ru-RU" w:eastAsia="en-US"/>
              </w:rPr>
              <w:t>Механична (с ръчно превключване на предавките)</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Спирачна система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eastAsia="en-US"/>
              </w:rPr>
            </w:pPr>
            <w:r w:rsidRPr="00F44706">
              <w:rPr>
                <w:rFonts w:eastAsia="Calibri"/>
                <w:sz w:val="24"/>
                <w:szCs w:val="24"/>
                <w:lang w:val="bg-BG" w:eastAsia="en-US"/>
              </w:rPr>
              <w:t xml:space="preserve">Пневматична, притежаваща антиблокираща система на спирачките </w:t>
            </w:r>
            <w:r w:rsidRPr="00F44706">
              <w:rPr>
                <w:rFonts w:eastAsia="Calibri"/>
                <w:sz w:val="24"/>
                <w:szCs w:val="24"/>
                <w:lang w:eastAsia="en-US"/>
              </w:rPr>
              <w:t>(ABS) или еквивалент</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Позиция водач</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eastAsia="en-US"/>
              </w:rPr>
            </w:pPr>
            <w:r w:rsidRPr="00F44706">
              <w:rPr>
                <w:rFonts w:eastAsia="Calibri"/>
                <w:sz w:val="24"/>
                <w:szCs w:val="24"/>
                <w:lang w:val="ru-RU" w:eastAsia="en-US"/>
              </w:rPr>
              <w:t xml:space="preserve">Ляво / дясно (лев или десен волан) </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Хидравлично сервоуправление на волана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bg-BG" w:eastAsia="en-US"/>
              </w:rPr>
            </w:pPr>
            <w:r w:rsidRPr="00F44706">
              <w:rPr>
                <w:rFonts w:eastAsia="Calibri"/>
                <w:sz w:val="24"/>
                <w:szCs w:val="24"/>
                <w:lang w:val="bg-BG" w:eastAsia="en-US"/>
              </w:rPr>
              <w:t>Да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Вид и диаметър на джанти</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3"/>
              <w:rPr>
                <w:rFonts w:eastAsia="Calibri"/>
                <w:bCs/>
                <w:sz w:val="24"/>
                <w:szCs w:val="24"/>
                <w:lang w:val="ru-RU" w:eastAsia="en-US"/>
              </w:rPr>
            </w:pPr>
            <w:r w:rsidRPr="00F44706">
              <w:rPr>
                <w:rFonts w:eastAsia="Calibri"/>
                <w:bCs/>
                <w:sz w:val="24"/>
                <w:szCs w:val="24"/>
                <w:lang w:val="ru-RU" w:eastAsia="en-US"/>
              </w:rPr>
              <w:t>Обикновени (метални) джанти с диаметър, не по-малъки от 22,5 цола</w:t>
            </w:r>
          </w:p>
        </w:tc>
      </w:tr>
      <w:tr w:rsidR="00F44706" w:rsidRPr="00F44706" w:rsidTr="007718A0">
        <w:trPr>
          <w:trHeight w:val="277"/>
        </w:trPr>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Диаметър на гумите</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bCs/>
                <w:sz w:val="24"/>
                <w:szCs w:val="24"/>
                <w:lang w:val="bg-BG" w:eastAsia="en-US"/>
              </w:rPr>
            </w:pPr>
            <w:r w:rsidRPr="00F44706">
              <w:rPr>
                <w:rFonts w:eastAsia="Calibri"/>
                <w:bCs/>
                <w:sz w:val="24"/>
                <w:szCs w:val="24"/>
                <w:lang w:val="ru-RU" w:eastAsia="en-US"/>
              </w:rPr>
              <w:t>Съобразен с размера на предлаганите джанти (не по-малък от 295/80 22,5 цола)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Мултилифт система</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За контейнери за строи</w:t>
            </w:r>
            <w:r w:rsidR="001C5540">
              <w:rPr>
                <w:rFonts w:eastAsia="Calibri"/>
                <w:sz w:val="24"/>
                <w:szCs w:val="24"/>
                <w:lang w:val="ru-RU" w:eastAsia="en-US"/>
              </w:rPr>
              <w:t>телни отпадъци с обем 7 куб</w:t>
            </w:r>
            <w:proofErr w:type="gramStart"/>
            <w:r w:rsidR="001C5540">
              <w:rPr>
                <w:rFonts w:eastAsia="Calibri"/>
                <w:sz w:val="24"/>
                <w:szCs w:val="24"/>
                <w:lang w:val="ru-RU" w:eastAsia="en-US"/>
              </w:rPr>
              <w:t>.м</w:t>
            </w:r>
            <w:proofErr w:type="gramEnd"/>
            <w:r w:rsidR="001C5540">
              <w:rPr>
                <w:rFonts w:eastAsia="Calibri"/>
                <w:sz w:val="24"/>
                <w:szCs w:val="24"/>
                <w:lang w:val="ru-RU" w:eastAsia="en-US"/>
              </w:rPr>
              <w:t xml:space="preserve"> </w:t>
            </w:r>
            <w:r w:rsidR="001C5540">
              <w:rPr>
                <w:rFonts w:eastAsia="Calibri"/>
                <w:sz w:val="24"/>
                <w:szCs w:val="24"/>
                <w:lang w:val="bg-BG" w:eastAsia="en-US"/>
              </w:rPr>
              <w:t xml:space="preserve">до </w:t>
            </w:r>
            <w:bookmarkStart w:id="1" w:name="_GoBack"/>
            <w:bookmarkEnd w:id="1"/>
            <w:r w:rsidRPr="00F44706">
              <w:rPr>
                <w:rFonts w:eastAsia="Calibri"/>
                <w:sz w:val="24"/>
                <w:szCs w:val="24"/>
                <w:lang w:val="ru-RU" w:eastAsia="en-US"/>
              </w:rPr>
              <w:t>20 куб.м (захващане на конт. /при сваляне и качване/ посредата по късата страна – с кука)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Управление на мултилифт система</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Автоматично от кабината на водача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Полезен товар, включително водача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Не по-малък от 1</w:t>
            </w:r>
            <w:r w:rsidRPr="00F44706">
              <w:rPr>
                <w:rFonts w:eastAsia="Calibri"/>
                <w:sz w:val="24"/>
                <w:szCs w:val="24"/>
                <w:lang w:val="bg-BG" w:eastAsia="en-US"/>
              </w:rPr>
              <w:t>2</w:t>
            </w:r>
            <w:r w:rsidRPr="00F44706">
              <w:rPr>
                <w:rFonts w:eastAsia="Calibri"/>
                <w:sz w:val="24"/>
                <w:szCs w:val="24"/>
                <w:lang w:val="ru-RU" w:eastAsia="en-US"/>
              </w:rPr>
              <w:t xml:space="preserve"> тона.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Собствено тегло на автомобила, включително водача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 xml:space="preserve">Не по-голям от </w:t>
            </w:r>
            <w:r w:rsidRPr="00F44706">
              <w:rPr>
                <w:rFonts w:eastAsia="Calibri"/>
                <w:sz w:val="24"/>
                <w:szCs w:val="24"/>
                <w:lang w:val="bg-BG" w:eastAsia="en-US"/>
              </w:rPr>
              <w:t>14</w:t>
            </w:r>
            <w:r w:rsidRPr="00F44706">
              <w:rPr>
                <w:rFonts w:eastAsia="Calibri"/>
                <w:sz w:val="24"/>
                <w:szCs w:val="24"/>
                <w:lang w:val="ru-RU" w:eastAsia="en-US"/>
              </w:rPr>
              <w:t xml:space="preserve"> тона.</w:t>
            </w:r>
            <w:r w:rsidRPr="00F44706">
              <w:rPr>
                <w:rFonts w:ascii="Calibri" w:eastAsia="Calibri" w:hAnsi="Calibri"/>
                <w:sz w:val="22"/>
                <w:szCs w:val="22"/>
                <w:lang w:val="bg-BG" w:eastAsia="en-US"/>
              </w:rPr>
              <w:t xml:space="preserve"> </w:t>
            </w:r>
          </w:p>
        </w:tc>
      </w:tr>
    </w:tbl>
    <w:p w:rsidR="004C0BA4" w:rsidRPr="00F44706" w:rsidRDefault="004C0BA4" w:rsidP="004C0BA4">
      <w:pPr>
        <w:autoSpaceDE w:val="0"/>
        <w:autoSpaceDN w:val="0"/>
        <w:adjustRightInd w:val="0"/>
        <w:spacing w:after="147"/>
        <w:ind w:firstLine="708"/>
        <w:contextualSpacing/>
        <w:jc w:val="both"/>
        <w:rPr>
          <w:rFonts w:eastAsia="Calibri"/>
          <w:bCs/>
          <w:sz w:val="24"/>
          <w:szCs w:val="24"/>
          <w:lang w:val="bg-BG" w:eastAsia="en-US"/>
        </w:rPr>
      </w:pP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u w:val="single"/>
          <w:lang w:val="bg-BG" w:eastAsia="en-US"/>
        </w:rPr>
      </w:pPr>
      <w:r w:rsidRPr="00F44706">
        <w:rPr>
          <w:rFonts w:eastAsia="Calibri"/>
          <w:sz w:val="24"/>
          <w:szCs w:val="24"/>
          <w:lang w:val="bg-BG" w:eastAsia="en-US"/>
        </w:rPr>
        <w:t xml:space="preserve">Техническите характеристики, на които трябва да отговаря </w:t>
      </w:r>
      <w:r w:rsidRPr="00F44706">
        <w:rPr>
          <w:rFonts w:eastAsia="Calibri"/>
          <w:b/>
          <w:sz w:val="24"/>
          <w:szCs w:val="24"/>
          <w:u w:val="single"/>
          <w:lang w:val="bg-BG" w:eastAsia="en-US"/>
        </w:rPr>
        <w:t>челният товарач</w:t>
      </w:r>
      <w:r w:rsidRPr="00F44706">
        <w:rPr>
          <w:rFonts w:eastAsia="Calibri"/>
          <w:sz w:val="24"/>
          <w:szCs w:val="24"/>
          <w:u w:val="single"/>
          <w:lang w:val="bg-BG" w:eastAsia="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102"/>
      </w:tblGrid>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jc w:val="center"/>
              <w:rPr>
                <w:rFonts w:eastAsia="Calibri"/>
                <w:b/>
                <w:sz w:val="24"/>
                <w:szCs w:val="24"/>
                <w:lang w:val="bg-BG" w:eastAsia="en-US"/>
              </w:rPr>
            </w:pPr>
            <w:r w:rsidRPr="00F44706">
              <w:rPr>
                <w:rFonts w:eastAsia="Calibri"/>
                <w:b/>
                <w:sz w:val="24"/>
                <w:szCs w:val="24"/>
                <w:lang w:val="bg-BG" w:eastAsia="en-US"/>
              </w:rPr>
              <w:t xml:space="preserve">Техническа характеристика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jc w:val="center"/>
              <w:rPr>
                <w:rFonts w:eastAsia="Calibri"/>
                <w:b/>
                <w:sz w:val="24"/>
                <w:szCs w:val="24"/>
                <w:lang w:val="bg-BG" w:eastAsia="en-US"/>
              </w:rPr>
            </w:pPr>
            <w:r w:rsidRPr="00F44706">
              <w:rPr>
                <w:rFonts w:eastAsia="Calibri"/>
                <w:b/>
                <w:sz w:val="24"/>
                <w:szCs w:val="24"/>
                <w:lang w:val="bg-BG" w:eastAsia="en-US"/>
              </w:rPr>
              <w:t>Изисквания или еквивалентни</w:t>
            </w:r>
          </w:p>
        </w:tc>
      </w:tr>
      <w:tr w:rsidR="00F44706" w:rsidRPr="00F44706" w:rsidTr="007718A0">
        <w:trPr>
          <w:trHeight w:val="117"/>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Работен обем на двигател</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Не по-малък от 4300 см</w:t>
            </w:r>
            <w:r w:rsidRPr="00F44706">
              <w:rPr>
                <w:rFonts w:eastAsia="Calibri"/>
                <w:sz w:val="24"/>
                <w:szCs w:val="24"/>
                <w:vertAlign w:val="superscript"/>
                <w:lang w:val="bg-BG" w:eastAsia="en-US"/>
              </w:rPr>
              <w:t>3</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Мощност (киловати (</w:t>
            </w:r>
            <w:r w:rsidRPr="00F44706">
              <w:rPr>
                <w:rFonts w:eastAsia="Calibri"/>
                <w:sz w:val="24"/>
                <w:szCs w:val="24"/>
                <w:lang w:eastAsia="en-US"/>
              </w:rPr>
              <w:t>kW</w:t>
            </w:r>
            <w:r w:rsidRPr="00F44706">
              <w:rPr>
                <w:rFonts w:eastAsia="Calibri"/>
                <w:sz w:val="24"/>
                <w:szCs w:val="24"/>
                <w:lang w:val="bg-BG" w:eastAsia="en-US"/>
              </w:rPr>
              <w:t>)/ конски сили</w:t>
            </w:r>
            <w:r w:rsidRPr="00F44706">
              <w:rPr>
                <w:rFonts w:eastAsia="Calibri"/>
                <w:sz w:val="24"/>
                <w:szCs w:val="24"/>
                <w:lang w:eastAsia="en-US"/>
              </w:rPr>
              <w:t xml:space="preserve"> (</w:t>
            </w:r>
            <w:r w:rsidRPr="00F44706">
              <w:rPr>
                <w:rFonts w:eastAsia="Calibri"/>
                <w:sz w:val="24"/>
                <w:szCs w:val="24"/>
                <w:lang w:val="bg-BG" w:eastAsia="en-US"/>
              </w:rPr>
              <w:t>к.с.</w:t>
            </w:r>
            <w:r w:rsidRPr="00F44706">
              <w:rPr>
                <w:rFonts w:eastAsia="Calibri"/>
                <w:sz w:val="24"/>
                <w:szCs w:val="24"/>
                <w:lang w:eastAsia="en-US"/>
              </w:rPr>
              <w:t>)</w:t>
            </w:r>
            <w:r w:rsidRPr="00F44706">
              <w:rPr>
                <w:rFonts w:eastAsia="Calibri"/>
                <w:sz w:val="24"/>
                <w:szCs w:val="24"/>
                <w:lang w:val="bg-BG" w:eastAsia="en-US"/>
              </w:rPr>
              <w:t>)</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Не по-малък от 60 kW / 80 к.с.</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lastRenderedPageBreak/>
              <w:t>Тип двигател</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eastAsia="en-US"/>
              </w:rPr>
            </w:pPr>
            <w:r w:rsidRPr="00F44706">
              <w:rPr>
                <w:rFonts w:eastAsia="Calibri"/>
                <w:sz w:val="24"/>
                <w:szCs w:val="24"/>
                <w:lang w:val="bg-BG" w:eastAsia="en-US"/>
              </w:rPr>
              <w:t>4-цилиндров редови</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 xml:space="preserve">Колесна форма (задвижване)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4х4</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Вид гориво</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Дизел</w:t>
            </w:r>
            <w:r w:rsidRPr="00F44706">
              <w:rPr>
                <w:rFonts w:eastAsia="Calibri"/>
                <w:sz w:val="24"/>
                <w:szCs w:val="24"/>
                <w:lang w:eastAsia="en-US"/>
              </w:rPr>
              <w:t xml:space="preserve"> </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Ниво на отделяне на вредни емисии (Екологична категория)</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Норма на емисиите съгласно Европейският стандарт за изгорели газове</w:t>
            </w:r>
            <w:r w:rsidRPr="00F44706">
              <w:rPr>
                <w:rFonts w:ascii="Calibri" w:eastAsia="Calibri" w:hAnsi="Calibri"/>
                <w:sz w:val="22"/>
                <w:szCs w:val="22"/>
                <w:lang w:eastAsia="en-US"/>
              </w:rPr>
              <w:t xml:space="preserve"> </w:t>
            </w:r>
            <w:r w:rsidRPr="00F44706">
              <w:rPr>
                <w:rFonts w:eastAsia="Calibri"/>
                <w:sz w:val="24"/>
                <w:szCs w:val="24"/>
                <w:lang w:eastAsia="en-US"/>
              </w:rPr>
              <w:t>(EN)</w:t>
            </w:r>
            <w:r w:rsidRPr="00F44706">
              <w:rPr>
                <w:rFonts w:eastAsia="Calibri"/>
                <w:sz w:val="24"/>
                <w:szCs w:val="24"/>
                <w:lang w:val="bg-BG" w:eastAsia="en-US"/>
              </w:rPr>
              <w:t xml:space="preserve"> EURO </w:t>
            </w:r>
            <w:r w:rsidRPr="00F44706">
              <w:rPr>
                <w:rFonts w:eastAsia="Calibri"/>
                <w:sz w:val="24"/>
                <w:szCs w:val="24"/>
                <w:lang w:eastAsia="en-US"/>
              </w:rPr>
              <w:t>III</w:t>
            </w:r>
            <w:r w:rsidRPr="00F44706">
              <w:rPr>
                <w:rFonts w:eastAsia="Calibri"/>
                <w:sz w:val="24"/>
                <w:szCs w:val="24"/>
                <w:lang w:val="bg-BG" w:eastAsia="en-US"/>
              </w:rPr>
              <w:t xml:space="preserve"> или еквивалент.</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Обем на резервоара включително резерва</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4C0BA4" w:rsidRPr="00F44706" w:rsidRDefault="004C0BA4" w:rsidP="004C0BA4">
            <w:pPr>
              <w:spacing w:after="200" w:line="276" w:lineRule="auto"/>
              <w:rPr>
                <w:rFonts w:eastAsia="Calibri"/>
                <w:sz w:val="24"/>
                <w:szCs w:val="24"/>
                <w:lang w:val="bg-BG" w:eastAsia="en-US"/>
              </w:rPr>
            </w:pPr>
            <w:r w:rsidRPr="00F44706">
              <w:rPr>
                <w:rFonts w:eastAsia="Calibri"/>
                <w:sz w:val="24"/>
                <w:szCs w:val="24"/>
                <w:lang w:val="bg-BG" w:eastAsia="en-US"/>
              </w:rPr>
              <w:t>Не по-малък от 140 литра.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Брой места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rPr>
                <w:rFonts w:eastAsia="Calibri"/>
                <w:sz w:val="24"/>
                <w:szCs w:val="24"/>
                <w:lang w:val="ru-RU" w:eastAsia="en-US"/>
              </w:rPr>
            </w:pPr>
            <w:r w:rsidRPr="00F44706">
              <w:rPr>
                <w:rFonts w:eastAsia="Calibri"/>
                <w:sz w:val="24"/>
                <w:szCs w:val="24"/>
                <w:lang w:val="ru-RU" w:eastAsia="en-US"/>
              </w:rPr>
              <w:t>1</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Скоростна кутия</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spacing w:after="200" w:line="276" w:lineRule="auto"/>
              <w:ind w:left="34"/>
              <w:rPr>
                <w:rFonts w:eastAsia="Calibri"/>
                <w:sz w:val="24"/>
                <w:szCs w:val="24"/>
                <w:lang w:val="ru-RU" w:eastAsia="en-US"/>
              </w:rPr>
            </w:pPr>
            <w:r w:rsidRPr="00F44706">
              <w:rPr>
                <w:rFonts w:eastAsia="Calibri"/>
                <w:sz w:val="24"/>
                <w:szCs w:val="24"/>
                <w:lang w:val="ru-RU" w:eastAsia="en-US"/>
              </w:rPr>
              <w:t>Механична, 4 предни и 4 задни скорости  (с ръчно превключване на предавките)</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Спирачна система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eastAsia="en-US"/>
              </w:rPr>
            </w:pPr>
            <w:r w:rsidRPr="00F44706">
              <w:rPr>
                <w:rFonts w:eastAsia="Calibri"/>
                <w:sz w:val="24"/>
                <w:szCs w:val="24"/>
                <w:lang w:val="bg-BG" w:eastAsia="en-US"/>
              </w:rPr>
              <w:t>Хидравлична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Позиция водач</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Според предложеният (оферираният) модел</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bg-BG" w:eastAsia="en-US"/>
              </w:rPr>
              <w:t>Хидравлично</w:t>
            </w:r>
            <w:r w:rsidRPr="00F44706">
              <w:rPr>
                <w:rFonts w:eastAsia="Calibri"/>
                <w:sz w:val="24"/>
                <w:szCs w:val="24"/>
                <w:lang w:val="ru-RU" w:eastAsia="en-US"/>
              </w:rPr>
              <w:t xml:space="preserve"> сервоуправление на волана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bg-BG" w:eastAsia="en-US"/>
              </w:rPr>
            </w:pPr>
            <w:r w:rsidRPr="00F44706">
              <w:rPr>
                <w:rFonts w:eastAsia="Calibri"/>
                <w:sz w:val="24"/>
                <w:szCs w:val="24"/>
                <w:lang w:val="bg-BG" w:eastAsia="en-US"/>
              </w:rPr>
              <w:t>Да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Вид и диаметър на джанти</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3"/>
              <w:rPr>
                <w:rFonts w:eastAsia="Calibri"/>
                <w:bCs/>
                <w:sz w:val="24"/>
                <w:szCs w:val="24"/>
                <w:lang w:val="ru-RU" w:eastAsia="en-US"/>
              </w:rPr>
            </w:pPr>
            <w:r w:rsidRPr="00F44706">
              <w:rPr>
                <w:rFonts w:eastAsia="Calibri"/>
                <w:bCs/>
                <w:sz w:val="24"/>
                <w:szCs w:val="24"/>
                <w:lang w:val="ru-RU" w:eastAsia="en-US"/>
              </w:rPr>
              <w:t>Обикновени (метални) джанти с диаметър, не по-малъки от 24 цола</w:t>
            </w:r>
          </w:p>
        </w:tc>
      </w:tr>
      <w:tr w:rsidR="00F44706" w:rsidRPr="00F44706" w:rsidTr="007718A0">
        <w:trPr>
          <w:trHeight w:val="277"/>
        </w:trPr>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bg-BG" w:eastAsia="en-US"/>
              </w:rPr>
            </w:pPr>
            <w:r w:rsidRPr="00F44706">
              <w:rPr>
                <w:rFonts w:eastAsia="Calibri"/>
                <w:sz w:val="24"/>
                <w:szCs w:val="24"/>
                <w:lang w:val="bg-BG" w:eastAsia="en-US"/>
              </w:rPr>
              <w:t>Диаметър на гумите</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bCs/>
                <w:sz w:val="24"/>
                <w:szCs w:val="24"/>
                <w:lang w:val="bg-BG" w:eastAsia="en-US"/>
              </w:rPr>
            </w:pPr>
            <w:r w:rsidRPr="00F44706">
              <w:rPr>
                <w:rFonts w:eastAsia="Calibri"/>
                <w:bCs/>
                <w:sz w:val="24"/>
                <w:szCs w:val="24"/>
                <w:lang w:val="ru-RU" w:eastAsia="en-US"/>
              </w:rPr>
              <w:t>Съобразен с размера на предлаганите джанти (не по-малък от 15,5/80 24 цола)</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Строителна кофа на товарача</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 xml:space="preserve">Не по-малко от 1 куб.м </w:t>
            </w:r>
          </w:p>
        </w:tc>
      </w:tr>
      <w:tr w:rsidR="00F44706" w:rsidRPr="00F44706" w:rsidTr="007718A0">
        <w:tc>
          <w:tcPr>
            <w:tcW w:w="4679" w:type="dxa"/>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Комплект вилици</w:t>
            </w:r>
          </w:p>
        </w:tc>
        <w:tc>
          <w:tcPr>
            <w:tcW w:w="5102" w:type="dxa"/>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Да</w:t>
            </w:r>
            <w:r w:rsidRPr="00F44706">
              <w:rPr>
                <w:rFonts w:eastAsia="Calibri"/>
                <w:sz w:val="24"/>
                <w:szCs w:val="24"/>
                <w:lang w:eastAsia="en-US"/>
              </w:rPr>
              <w:t xml:space="preserve">, </w:t>
            </w:r>
            <w:r w:rsidRPr="00F44706">
              <w:rPr>
                <w:rFonts w:eastAsia="Calibri"/>
                <w:sz w:val="24"/>
                <w:szCs w:val="24"/>
                <w:lang w:val="bg-BG" w:eastAsia="en-US"/>
              </w:rPr>
              <w:t>не по-малки от:</w:t>
            </w:r>
            <w:r w:rsidRPr="00F44706">
              <w:rPr>
                <w:rFonts w:eastAsia="Calibri"/>
                <w:sz w:val="24"/>
                <w:szCs w:val="24"/>
                <w:lang w:val="ru-RU" w:eastAsia="en-US"/>
              </w:rPr>
              <w:t>(дължина=1</w:t>
            </w:r>
            <w:r w:rsidRPr="00F44706">
              <w:rPr>
                <w:rFonts w:eastAsia="Calibri"/>
                <w:sz w:val="24"/>
                <w:szCs w:val="24"/>
                <w:lang w:eastAsia="en-US"/>
              </w:rPr>
              <w:t>`</w:t>
            </w:r>
            <w:r w:rsidRPr="00F44706">
              <w:rPr>
                <w:rFonts w:eastAsia="Calibri"/>
                <w:sz w:val="24"/>
                <w:szCs w:val="24"/>
                <w:lang w:val="ru-RU" w:eastAsia="en-US"/>
              </w:rPr>
              <w:t>200мм; ширина/дебелина=125/50мм; максимално разстояние м/у вилиците=1</w:t>
            </w:r>
            <w:r w:rsidRPr="00F44706">
              <w:rPr>
                <w:rFonts w:eastAsia="Calibri"/>
                <w:sz w:val="24"/>
                <w:szCs w:val="24"/>
                <w:lang w:eastAsia="en-US"/>
              </w:rPr>
              <w:t>`</w:t>
            </w:r>
            <w:r w:rsidRPr="00F44706">
              <w:rPr>
                <w:rFonts w:eastAsia="Calibri"/>
                <w:sz w:val="24"/>
                <w:szCs w:val="24"/>
                <w:lang w:val="ru-RU" w:eastAsia="en-US"/>
              </w:rPr>
              <w:t>040мм)</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 xml:space="preserve">Капацитет на повдигане </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Не по-малък от 3,5 тона.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Височина на повдигане</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Не по-малко от 12 метра</w:t>
            </w:r>
          </w:p>
        </w:tc>
      </w:tr>
      <w:tr w:rsidR="00F44706" w:rsidRPr="00F44706" w:rsidTr="007718A0">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rPr>
                <w:rFonts w:eastAsia="Calibri"/>
                <w:sz w:val="24"/>
                <w:szCs w:val="24"/>
                <w:lang w:val="ru-RU" w:eastAsia="en-US"/>
              </w:rPr>
            </w:pPr>
            <w:r w:rsidRPr="00F44706">
              <w:rPr>
                <w:rFonts w:eastAsia="Calibri"/>
                <w:sz w:val="24"/>
                <w:szCs w:val="24"/>
                <w:lang w:val="ru-RU" w:eastAsia="en-US"/>
              </w:rPr>
              <w:t>Собствено тегло на автомобила, включително водача</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4C0BA4" w:rsidRPr="00F44706" w:rsidRDefault="004C0BA4" w:rsidP="004C0BA4">
            <w:pPr>
              <w:autoSpaceDE w:val="0"/>
              <w:autoSpaceDN w:val="0"/>
              <w:adjustRightInd w:val="0"/>
              <w:spacing w:after="200" w:line="276" w:lineRule="auto"/>
              <w:ind w:left="34"/>
              <w:rPr>
                <w:rFonts w:eastAsia="Calibri"/>
                <w:sz w:val="24"/>
                <w:szCs w:val="24"/>
                <w:lang w:val="ru-RU" w:eastAsia="en-US"/>
              </w:rPr>
            </w:pPr>
            <w:r w:rsidRPr="00F44706">
              <w:rPr>
                <w:rFonts w:eastAsia="Calibri"/>
                <w:sz w:val="24"/>
                <w:szCs w:val="24"/>
                <w:lang w:val="ru-RU" w:eastAsia="en-US"/>
              </w:rPr>
              <w:t xml:space="preserve">Не по-голям от </w:t>
            </w:r>
            <w:r w:rsidRPr="00F44706">
              <w:rPr>
                <w:rFonts w:eastAsia="Calibri"/>
                <w:sz w:val="24"/>
                <w:szCs w:val="24"/>
                <w:lang w:val="bg-BG" w:eastAsia="en-US"/>
              </w:rPr>
              <w:t>9,5</w:t>
            </w:r>
            <w:r w:rsidRPr="00F44706">
              <w:rPr>
                <w:rFonts w:eastAsia="Calibri"/>
                <w:sz w:val="24"/>
                <w:szCs w:val="24"/>
                <w:lang w:val="ru-RU" w:eastAsia="en-US"/>
              </w:rPr>
              <w:t xml:space="preserve"> тона.</w:t>
            </w:r>
          </w:p>
        </w:tc>
      </w:tr>
    </w:tbl>
    <w:p w:rsidR="004C0BA4" w:rsidRPr="00F44706" w:rsidRDefault="004C0BA4" w:rsidP="004C0BA4">
      <w:pPr>
        <w:autoSpaceDE w:val="0"/>
        <w:autoSpaceDN w:val="0"/>
        <w:adjustRightInd w:val="0"/>
        <w:spacing w:after="147"/>
        <w:rPr>
          <w:rFonts w:eastAsia="Calibri"/>
          <w:sz w:val="24"/>
          <w:szCs w:val="24"/>
          <w:lang w:val="bg-BG" w:eastAsia="en-US"/>
        </w:rPr>
      </w:pPr>
    </w:p>
    <w:p w:rsidR="004C0BA4" w:rsidRPr="00F44706" w:rsidRDefault="00A371B9" w:rsidP="004C0BA4">
      <w:pPr>
        <w:numPr>
          <w:ilvl w:val="1"/>
          <w:numId w:val="34"/>
        </w:numPr>
        <w:autoSpaceDE w:val="0"/>
        <w:autoSpaceDN w:val="0"/>
        <w:adjustRightInd w:val="0"/>
        <w:spacing w:after="147" w:line="276" w:lineRule="auto"/>
        <w:contextualSpacing/>
        <w:jc w:val="both"/>
        <w:rPr>
          <w:rFonts w:eastAsia="Calibri"/>
          <w:b/>
          <w:sz w:val="24"/>
          <w:szCs w:val="24"/>
          <w:u w:val="single"/>
          <w:lang w:val="bg-BG" w:eastAsia="en-US"/>
        </w:rPr>
      </w:pPr>
      <w:r w:rsidRPr="00F44706">
        <w:rPr>
          <w:rFonts w:eastAsia="Calibri"/>
          <w:b/>
          <w:sz w:val="24"/>
          <w:szCs w:val="24"/>
          <w:u w:val="single"/>
          <w:lang w:val="bg-BG" w:eastAsia="en-US"/>
        </w:rPr>
        <w:t xml:space="preserve"> </w:t>
      </w:r>
      <w:r w:rsidR="004C0BA4" w:rsidRPr="00F44706">
        <w:rPr>
          <w:rFonts w:eastAsia="Calibri"/>
          <w:b/>
          <w:sz w:val="24"/>
          <w:szCs w:val="24"/>
          <w:u w:val="single"/>
          <w:lang w:val="bg-BG" w:eastAsia="en-US"/>
        </w:rPr>
        <w:t>Други изисквания:</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Тежкотоварните автомобили и челният товарач трябва да са обслужени, със сменени масла и филтри.</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lastRenderedPageBreak/>
        <w:t>Всички налични системи и възли по тежкотоварните автомобили и челният товарач следва да бъдат напълно в изправност и работещи.</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 По тежкотоварните автомобили и челният товарач трябва да липсват следи от корозия, подбитости, ожулвания  и изкривявания на купето.</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Трябва да липсват следи от изхабявания и скъсвания по салона и тапицерията.</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С цел минимизиране на разходите на Възложителя свързани с извън гаранционно обслужване и поддържане на доставените тежкотоварни автомобили, участникът трябва да оферира и достави тежкотоварните автомобили по съответната позиция от една и съща марка, като всеки един от тежкотоварните автомобили следва да покрива минималните изисквания на Възложителя посочени в техническата спецификация. </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Участниците следва да трябва да оферира и доставят челен товарач, който следва да покрива минималните изисквания на Възложителя посочени в техническата спецификация.</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Всеки участник следва да представи пълно описание на всеки един от оферираните от него тежкотоварни автомобили и челен товарач с посочени характеристики, покриващи минималните изисквания на Възложителя, посочени в Техническата спецификация. </w:t>
      </w:r>
    </w:p>
    <w:p w:rsidR="004C0BA4" w:rsidRPr="00F44706" w:rsidRDefault="004C0BA4" w:rsidP="004C0BA4">
      <w:pPr>
        <w:numPr>
          <w:ilvl w:val="0"/>
          <w:numId w:val="37"/>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Предлаганата цена за доставка на тежкотоварните автомобили и челният товарач трябва да е крайна и да включва всички разходи по доставката на адреса на Възложителя - мита, налози, транспорт и други.</w:t>
      </w:r>
    </w:p>
    <w:p w:rsidR="005804F3" w:rsidRPr="00F44706" w:rsidRDefault="004C0BA4" w:rsidP="004C0BA4">
      <w:pPr>
        <w:numPr>
          <w:ilvl w:val="0"/>
          <w:numId w:val="36"/>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Оферираните тежкотоварни автомобили и челният товарач трябва да отговарят напълно на изискванията на възложителя. </w:t>
      </w:r>
    </w:p>
    <w:p w:rsidR="004C0BA4" w:rsidRPr="00F44706" w:rsidRDefault="004C0BA4" w:rsidP="004C0BA4">
      <w:pPr>
        <w:numPr>
          <w:ilvl w:val="0"/>
          <w:numId w:val="36"/>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Участникът е длъжен да предаде на Възложителя съпътстващите доставката документи, необходими за по-нататъшното й ползване по предназначение, като сертификати, разрешителни, инструкции, всички необходими съпътстващи документи за извършване на регистрация на МПС.</w:t>
      </w:r>
    </w:p>
    <w:p w:rsidR="004C0BA4" w:rsidRPr="00F44706" w:rsidRDefault="004C0BA4" w:rsidP="004C0BA4">
      <w:pPr>
        <w:numPr>
          <w:ilvl w:val="0"/>
          <w:numId w:val="36"/>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Всички такси и разноски по прехвърляне на собствеността на доставените автомобили са за сметка на Възложителя. </w:t>
      </w:r>
    </w:p>
    <w:p w:rsidR="004C0BA4" w:rsidRPr="00F44706" w:rsidRDefault="004C0BA4" w:rsidP="004C0BA4">
      <w:pPr>
        <w:autoSpaceDE w:val="0"/>
        <w:autoSpaceDN w:val="0"/>
        <w:adjustRightInd w:val="0"/>
        <w:spacing w:after="147"/>
        <w:rPr>
          <w:rFonts w:eastAsia="Calibri"/>
          <w:sz w:val="24"/>
          <w:szCs w:val="24"/>
          <w:lang w:val="bg-BG" w:eastAsia="en-US"/>
        </w:rPr>
      </w:pPr>
    </w:p>
    <w:p w:rsidR="004C0BA4" w:rsidRPr="00F44706" w:rsidRDefault="004C0BA4" w:rsidP="00473056">
      <w:pPr>
        <w:autoSpaceDE w:val="0"/>
        <w:autoSpaceDN w:val="0"/>
        <w:adjustRightInd w:val="0"/>
        <w:spacing w:after="147" w:line="276" w:lineRule="auto"/>
        <w:ind w:firstLine="360"/>
        <w:rPr>
          <w:rFonts w:eastAsia="Calibri"/>
          <w:b/>
          <w:sz w:val="24"/>
          <w:szCs w:val="24"/>
          <w:lang w:val="bg-BG" w:eastAsia="en-US"/>
        </w:rPr>
      </w:pPr>
      <w:r w:rsidRPr="00F44706">
        <w:rPr>
          <w:rFonts w:eastAsia="Calibri"/>
          <w:b/>
          <w:sz w:val="24"/>
          <w:szCs w:val="24"/>
          <w:lang w:val="bg-BG" w:eastAsia="en-US"/>
        </w:rPr>
        <w:t>2. Критерии за подбор:</w:t>
      </w:r>
    </w:p>
    <w:p w:rsidR="004C0BA4" w:rsidRPr="00F44706" w:rsidRDefault="004C0BA4" w:rsidP="004C0BA4">
      <w:pPr>
        <w:pStyle w:val="af"/>
        <w:numPr>
          <w:ilvl w:val="0"/>
          <w:numId w:val="34"/>
        </w:numPr>
        <w:autoSpaceDE w:val="0"/>
        <w:autoSpaceDN w:val="0"/>
        <w:adjustRightInd w:val="0"/>
        <w:spacing w:after="147"/>
        <w:contextualSpacing w:val="0"/>
        <w:jc w:val="both"/>
        <w:rPr>
          <w:rFonts w:ascii="Times New Roman" w:hAnsi="Times New Roman"/>
          <w:vanish/>
          <w:sz w:val="24"/>
          <w:szCs w:val="24"/>
        </w:rPr>
      </w:pPr>
    </w:p>
    <w:p w:rsidR="004C0BA4" w:rsidRPr="00F44706" w:rsidRDefault="004C0BA4" w:rsidP="004C0BA4">
      <w:pPr>
        <w:numPr>
          <w:ilvl w:val="1"/>
          <w:numId w:val="34"/>
        </w:numPr>
        <w:autoSpaceDE w:val="0"/>
        <w:autoSpaceDN w:val="0"/>
        <w:adjustRightInd w:val="0"/>
        <w:spacing w:after="147" w:line="276" w:lineRule="auto"/>
        <w:jc w:val="both"/>
        <w:rPr>
          <w:rFonts w:eastAsia="Calibri"/>
          <w:sz w:val="24"/>
          <w:szCs w:val="24"/>
          <w:lang w:val="bg-BG" w:eastAsia="en-US"/>
        </w:rPr>
      </w:pPr>
      <w:r w:rsidRPr="00F44706">
        <w:rPr>
          <w:rFonts w:eastAsia="Calibri"/>
          <w:sz w:val="24"/>
          <w:szCs w:val="24"/>
          <w:lang w:val="bg-BG" w:eastAsia="en-US"/>
        </w:rPr>
        <w:t>Участниците трябва да са изпълнили минимум една дейност, идентична или сходна с предмета на обществената поръчка, изпълнена през последните 3 години, считано от датата на подаване на офертата.</w:t>
      </w:r>
    </w:p>
    <w:p w:rsidR="004C0BA4" w:rsidRPr="00F44706" w:rsidRDefault="004C0BA4" w:rsidP="004C0BA4">
      <w:pPr>
        <w:autoSpaceDE w:val="0"/>
        <w:autoSpaceDN w:val="0"/>
        <w:adjustRightInd w:val="0"/>
        <w:spacing w:after="147"/>
        <w:ind w:firstLine="708"/>
        <w:jc w:val="both"/>
        <w:rPr>
          <w:rFonts w:eastAsia="Calibri"/>
          <w:sz w:val="24"/>
          <w:szCs w:val="24"/>
          <w:lang w:val="bg-BG" w:eastAsia="en-US"/>
        </w:rPr>
      </w:pPr>
      <w:r w:rsidRPr="00F44706">
        <w:rPr>
          <w:rFonts w:eastAsia="Calibri"/>
          <w:sz w:val="24"/>
          <w:szCs w:val="24"/>
          <w:lang w:val="bg-BG" w:eastAsia="en-US"/>
        </w:rPr>
        <w:t>Под идентична или сходна с предмета на обществената поръчка се разбира дейност по продажба и доставка на нови или употребявани моторни превозни средства и/или специализирани моторни превозни средства.</w:t>
      </w:r>
    </w:p>
    <w:p w:rsidR="004C0BA4" w:rsidRPr="00F44706" w:rsidRDefault="004C0BA4" w:rsidP="004C0BA4">
      <w:pPr>
        <w:numPr>
          <w:ilvl w:val="1"/>
          <w:numId w:val="34"/>
        </w:numPr>
        <w:autoSpaceDE w:val="0"/>
        <w:autoSpaceDN w:val="0"/>
        <w:adjustRightInd w:val="0"/>
        <w:spacing w:after="147" w:line="276" w:lineRule="auto"/>
        <w:contextualSpacing/>
        <w:jc w:val="both"/>
        <w:rPr>
          <w:rFonts w:eastAsia="Calibri"/>
          <w:sz w:val="24"/>
          <w:szCs w:val="24"/>
          <w:lang w:val="bg-BG" w:eastAsia="en-US"/>
        </w:rPr>
      </w:pPr>
      <w:r w:rsidRPr="00F44706">
        <w:rPr>
          <w:rFonts w:eastAsia="Calibri"/>
          <w:sz w:val="24"/>
          <w:szCs w:val="24"/>
          <w:lang w:val="bg-BG" w:eastAsia="en-US"/>
        </w:rPr>
        <w:t xml:space="preserve">Участниците трябва да разполагат с инструменти, съоръжения и техническо оборудване, необходими за изпълнение на поръчката. </w:t>
      </w:r>
    </w:p>
    <w:p w:rsidR="004C0BA4" w:rsidRPr="00F44706" w:rsidRDefault="004C0BA4" w:rsidP="004C0BA4">
      <w:pPr>
        <w:autoSpaceDE w:val="0"/>
        <w:autoSpaceDN w:val="0"/>
        <w:adjustRightInd w:val="0"/>
        <w:spacing w:after="147"/>
        <w:ind w:firstLine="708"/>
        <w:contextualSpacing/>
        <w:jc w:val="both"/>
        <w:rPr>
          <w:rFonts w:eastAsia="Calibri"/>
          <w:sz w:val="24"/>
          <w:szCs w:val="24"/>
          <w:lang w:val="bg-BG" w:eastAsia="en-US"/>
        </w:rPr>
      </w:pPr>
      <w:r w:rsidRPr="00F44706">
        <w:rPr>
          <w:rFonts w:eastAsia="Calibri"/>
          <w:sz w:val="24"/>
          <w:szCs w:val="24"/>
          <w:lang w:val="bg-BG" w:eastAsia="en-US"/>
        </w:rPr>
        <w:lastRenderedPageBreak/>
        <w:t>Под инструменти, съоръжения и техническо оборудване, участниците трябва да докажат наличието на минимум една собствена или наета сервизна база за извършване на гаранционен и извънгаранционен сервиз на моторни превозни средства и/или специализирани моторни превозни средства.</w:t>
      </w:r>
    </w:p>
    <w:p w:rsidR="00A371B9" w:rsidRPr="00F44706" w:rsidRDefault="00A371B9" w:rsidP="004C0BA4">
      <w:pPr>
        <w:autoSpaceDE w:val="0"/>
        <w:autoSpaceDN w:val="0"/>
        <w:adjustRightInd w:val="0"/>
        <w:spacing w:after="147"/>
        <w:jc w:val="both"/>
        <w:rPr>
          <w:rFonts w:eastAsia="Calibri"/>
          <w:sz w:val="24"/>
          <w:szCs w:val="24"/>
          <w:lang w:eastAsia="en-US"/>
        </w:rPr>
      </w:pPr>
    </w:p>
    <w:p w:rsidR="00A371B9" w:rsidRPr="00F44706" w:rsidRDefault="00A371B9" w:rsidP="004C0BA4">
      <w:pPr>
        <w:autoSpaceDE w:val="0"/>
        <w:autoSpaceDN w:val="0"/>
        <w:adjustRightInd w:val="0"/>
        <w:spacing w:after="147"/>
        <w:jc w:val="both"/>
        <w:rPr>
          <w:rFonts w:eastAsia="Calibri"/>
          <w:sz w:val="24"/>
          <w:szCs w:val="24"/>
          <w:lang w:val="bg-BG" w:eastAsia="en-US"/>
        </w:rPr>
      </w:pPr>
    </w:p>
    <w:p w:rsidR="004C0BA4" w:rsidRPr="00F44706" w:rsidRDefault="004C0BA4" w:rsidP="004C0BA4">
      <w:pPr>
        <w:numPr>
          <w:ilvl w:val="0"/>
          <w:numId w:val="34"/>
        </w:numPr>
        <w:autoSpaceDE w:val="0"/>
        <w:autoSpaceDN w:val="0"/>
        <w:adjustRightInd w:val="0"/>
        <w:spacing w:after="200" w:line="276" w:lineRule="auto"/>
        <w:rPr>
          <w:rFonts w:eastAsia="Calibri"/>
          <w:b/>
          <w:sz w:val="24"/>
          <w:szCs w:val="24"/>
          <w:lang w:val="bg-BG" w:eastAsia="en-US"/>
        </w:rPr>
      </w:pPr>
      <w:r w:rsidRPr="00F44706">
        <w:rPr>
          <w:rFonts w:eastAsia="Calibri"/>
          <w:b/>
          <w:sz w:val="24"/>
          <w:szCs w:val="24"/>
          <w:lang w:val="bg-BG" w:eastAsia="en-US"/>
        </w:rPr>
        <w:t xml:space="preserve">Условия свързани с изпълнение на поръчката, както следва: </w:t>
      </w:r>
    </w:p>
    <w:p w:rsidR="004C0BA4" w:rsidRPr="00F44706" w:rsidRDefault="004C0BA4" w:rsidP="004C0BA4">
      <w:pPr>
        <w:numPr>
          <w:ilvl w:val="1"/>
          <w:numId w:val="34"/>
        </w:numPr>
        <w:autoSpaceDE w:val="0"/>
        <w:autoSpaceDN w:val="0"/>
        <w:adjustRightInd w:val="0"/>
        <w:spacing w:after="200" w:line="276" w:lineRule="auto"/>
        <w:jc w:val="both"/>
        <w:rPr>
          <w:rFonts w:eastAsia="Calibri"/>
          <w:sz w:val="24"/>
          <w:szCs w:val="24"/>
          <w:lang w:val="bg-BG" w:eastAsia="en-US"/>
        </w:rPr>
      </w:pPr>
      <w:r w:rsidRPr="00F44706">
        <w:rPr>
          <w:rFonts w:eastAsia="Calibri"/>
          <w:b/>
          <w:sz w:val="24"/>
          <w:szCs w:val="24"/>
          <w:lang w:val="bg-BG" w:eastAsia="en-US"/>
        </w:rPr>
        <w:t>Начин на плащане</w:t>
      </w:r>
      <w:r w:rsidRPr="00F44706">
        <w:rPr>
          <w:rFonts w:eastAsia="Calibri"/>
          <w:sz w:val="24"/>
          <w:szCs w:val="24"/>
          <w:lang w:val="bg-BG" w:eastAsia="en-US"/>
        </w:rPr>
        <w:t xml:space="preserve">: </w:t>
      </w:r>
    </w:p>
    <w:p w:rsidR="004C0BA4" w:rsidRPr="00F44706" w:rsidRDefault="004C0BA4" w:rsidP="004C0BA4">
      <w:pPr>
        <w:autoSpaceDE w:val="0"/>
        <w:autoSpaceDN w:val="0"/>
        <w:adjustRightInd w:val="0"/>
        <w:ind w:firstLine="708"/>
        <w:jc w:val="both"/>
        <w:rPr>
          <w:rFonts w:eastAsia="Calibri"/>
          <w:sz w:val="24"/>
          <w:szCs w:val="24"/>
          <w:lang w:val="bg-BG" w:eastAsia="en-US"/>
        </w:rPr>
      </w:pPr>
      <w:r w:rsidRPr="00F44706">
        <w:rPr>
          <w:rFonts w:eastAsia="Calibri"/>
          <w:sz w:val="24"/>
          <w:szCs w:val="24"/>
          <w:lang w:val="bg-BG" w:eastAsia="en-US"/>
        </w:rPr>
        <w:t>До 30/тридесет/ дни след подписване на приемо - предавателен протокол и представяне на фактура оригинал.</w:t>
      </w:r>
    </w:p>
    <w:p w:rsidR="004C0BA4" w:rsidRPr="00F44706" w:rsidRDefault="004C0BA4" w:rsidP="004C0BA4">
      <w:pPr>
        <w:autoSpaceDE w:val="0"/>
        <w:autoSpaceDN w:val="0"/>
        <w:adjustRightInd w:val="0"/>
        <w:ind w:left="1068"/>
        <w:jc w:val="both"/>
        <w:rPr>
          <w:rFonts w:eastAsia="Calibri"/>
          <w:sz w:val="24"/>
          <w:szCs w:val="24"/>
          <w:lang w:val="bg-BG" w:eastAsia="en-US"/>
        </w:rPr>
      </w:pPr>
    </w:p>
    <w:p w:rsidR="004C0BA4" w:rsidRPr="00F44706" w:rsidRDefault="004C0BA4" w:rsidP="004C0BA4">
      <w:pPr>
        <w:numPr>
          <w:ilvl w:val="1"/>
          <w:numId w:val="34"/>
        </w:numPr>
        <w:autoSpaceDE w:val="0"/>
        <w:autoSpaceDN w:val="0"/>
        <w:adjustRightInd w:val="0"/>
        <w:spacing w:after="200" w:line="276" w:lineRule="auto"/>
        <w:contextualSpacing/>
        <w:jc w:val="both"/>
        <w:rPr>
          <w:rFonts w:eastAsia="Calibri"/>
          <w:sz w:val="24"/>
          <w:szCs w:val="24"/>
          <w:lang w:val="bg-BG" w:eastAsia="en-US"/>
        </w:rPr>
      </w:pPr>
      <w:r w:rsidRPr="00F44706">
        <w:rPr>
          <w:rFonts w:eastAsia="Calibri"/>
          <w:b/>
          <w:sz w:val="24"/>
          <w:szCs w:val="24"/>
          <w:lang w:val="bg-BG" w:eastAsia="en-US"/>
        </w:rPr>
        <w:t>Място и срок на осъществяване на доставката</w:t>
      </w:r>
      <w:r w:rsidRPr="00F44706">
        <w:rPr>
          <w:rFonts w:eastAsia="Calibri"/>
          <w:sz w:val="24"/>
          <w:szCs w:val="24"/>
          <w:lang w:val="bg-BG" w:eastAsia="en-US"/>
        </w:rPr>
        <w:t xml:space="preserve">: </w:t>
      </w:r>
    </w:p>
    <w:p w:rsidR="004C0BA4" w:rsidRPr="00F44706" w:rsidRDefault="004C0BA4" w:rsidP="004C0BA4">
      <w:pPr>
        <w:autoSpaceDE w:val="0"/>
        <w:autoSpaceDN w:val="0"/>
        <w:adjustRightInd w:val="0"/>
        <w:ind w:firstLine="708"/>
        <w:contextualSpacing/>
        <w:jc w:val="both"/>
        <w:rPr>
          <w:rFonts w:eastAsia="Calibri"/>
          <w:sz w:val="24"/>
          <w:szCs w:val="24"/>
          <w:lang w:val="bg-BG" w:eastAsia="en-US"/>
        </w:rPr>
      </w:pPr>
      <w:r w:rsidRPr="00F44706">
        <w:rPr>
          <w:rFonts w:eastAsia="Calibri"/>
          <w:sz w:val="24"/>
          <w:szCs w:val="24"/>
          <w:lang w:val="bg-BG" w:eastAsia="en-US"/>
        </w:rPr>
        <w:t xml:space="preserve">Тежкотоварните автомобили и челният товарач се доставят на адреса на Възложителя в Община Елин Пелин след допълнително уточняване, в срок до </w:t>
      </w:r>
      <w:r w:rsidR="005804F3" w:rsidRPr="00F44706">
        <w:rPr>
          <w:rFonts w:eastAsia="Calibri"/>
          <w:sz w:val="24"/>
          <w:szCs w:val="24"/>
          <w:lang w:eastAsia="en-US"/>
        </w:rPr>
        <w:t>60</w:t>
      </w:r>
      <w:r w:rsidRPr="00F44706">
        <w:rPr>
          <w:rFonts w:eastAsia="Calibri"/>
          <w:sz w:val="24"/>
          <w:szCs w:val="24"/>
          <w:lang w:val="bg-BG" w:eastAsia="en-US"/>
        </w:rPr>
        <w:t xml:space="preserve"> (</w:t>
      </w:r>
      <w:r w:rsidR="005804F3" w:rsidRPr="00F44706">
        <w:rPr>
          <w:rFonts w:eastAsia="Calibri"/>
          <w:sz w:val="24"/>
          <w:szCs w:val="24"/>
          <w:lang w:val="bg-BG" w:eastAsia="en-US"/>
        </w:rPr>
        <w:t>шестдесет</w:t>
      </w:r>
      <w:r w:rsidRPr="00F44706">
        <w:rPr>
          <w:rFonts w:eastAsia="Calibri"/>
          <w:sz w:val="24"/>
          <w:szCs w:val="24"/>
          <w:lang w:val="bg-BG" w:eastAsia="en-US"/>
        </w:rPr>
        <w:t>) календарни дни от подписване на договора.</w:t>
      </w:r>
    </w:p>
    <w:p w:rsidR="004C0BA4" w:rsidRPr="00F44706" w:rsidRDefault="004C0BA4" w:rsidP="004C0BA4">
      <w:pPr>
        <w:autoSpaceDE w:val="0"/>
        <w:autoSpaceDN w:val="0"/>
        <w:adjustRightInd w:val="0"/>
        <w:contextualSpacing/>
        <w:jc w:val="both"/>
        <w:rPr>
          <w:rFonts w:eastAsia="Calibri"/>
          <w:sz w:val="24"/>
          <w:szCs w:val="24"/>
          <w:lang w:val="bg-BG" w:eastAsia="en-US"/>
        </w:rPr>
      </w:pPr>
    </w:p>
    <w:p w:rsidR="004C0BA4" w:rsidRPr="00F44706" w:rsidRDefault="004C0BA4" w:rsidP="004C0BA4">
      <w:pPr>
        <w:numPr>
          <w:ilvl w:val="1"/>
          <w:numId w:val="34"/>
        </w:numPr>
        <w:autoSpaceDE w:val="0"/>
        <w:autoSpaceDN w:val="0"/>
        <w:adjustRightInd w:val="0"/>
        <w:spacing w:after="200" w:line="276" w:lineRule="auto"/>
        <w:ind w:left="1066" w:hanging="357"/>
        <w:contextualSpacing/>
        <w:jc w:val="both"/>
        <w:rPr>
          <w:rFonts w:eastAsia="Calibri"/>
          <w:sz w:val="24"/>
          <w:szCs w:val="24"/>
          <w:lang w:val="bg-BG" w:eastAsia="en-US"/>
        </w:rPr>
      </w:pPr>
      <w:r w:rsidRPr="00F44706">
        <w:rPr>
          <w:rFonts w:eastAsia="Calibri"/>
          <w:b/>
          <w:sz w:val="24"/>
          <w:szCs w:val="24"/>
          <w:lang w:val="bg-BG" w:eastAsia="en-US"/>
        </w:rPr>
        <w:t xml:space="preserve">Гаранционен срок и условия: </w:t>
      </w:r>
    </w:p>
    <w:p w:rsidR="004C0BA4" w:rsidRPr="00F44706" w:rsidRDefault="004C0BA4" w:rsidP="004C0BA4">
      <w:pPr>
        <w:spacing w:after="200" w:line="276" w:lineRule="auto"/>
        <w:ind w:firstLine="709"/>
        <w:contextualSpacing/>
        <w:jc w:val="both"/>
        <w:rPr>
          <w:rFonts w:eastAsia="Calibri"/>
          <w:sz w:val="24"/>
          <w:szCs w:val="24"/>
          <w:lang w:val="bg-BG" w:eastAsia="en-US"/>
        </w:rPr>
      </w:pPr>
      <w:r w:rsidRPr="00F44706">
        <w:rPr>
          <w:rFonts w:eastAsia="Calibri"/>
          <w:sz w:val="24"/>
          <w:szCs w:val="24"/>
          <w:lang w:val="bg-BG" w:eastAsia="en-US"/>
        </w:rPr>
        <w:t>Гаранцията на доставените тежкотоварните автомобили и челният товарач  трябва да бъде не по-малък от  6 (шест) месеца от осъществяване на доставката.</w:t>
      </w:r>
    </w:p>
    <w:p w:rsidR="004C0BA4" w:rsidRPr="00F44706" w:rsidRDefault="004C0BA4" w:rsidP="004C0BA4">
      <w:pPr>
        <w:spacing w:after="200" w:line="276" w:lineRule="auto"/>
        <w:ind w:firstLine="709"/>
        <w:contextualSpacing/>
        <w:jc w:val="both"/>
        <w:rPr>
          <w:rFonts w:eastAsia="Calibri"/>
          <w:sz w:val="24"/>
          <w:szCs w:val="24"/>
          <w:lang w:eastAsia="en-US"/>
        </w:rPr>
      </w:pPr>
      <w:r w:rsidRPr="00F44706">
        <w:rPr>
          <w:rFonts w:eastAsia="Calibri"/>
          <w:sz w:val="24"/>
          <w:szCs w:val="24"/>
          <w:lang w:val="bg-BG" w:eastAsia="en-US"/>
        </w:rPr>
        <w:t>Всички разходи по отстраняването на гаранционни проблеми, ремонти или замяна на дефектирали части и устройства, както и транспортирането на тежкотоварните автомобили и челният товарач от местоположението, когато не може да се придвижи на собствен ход, до сервиза и/или посещения от монтьори/техници, по време на гаранционния срок са за сметка на Изпълнителя.</w:t>
      </w:r>
    </w:p>
    <w:p w:rsidR="007D7EEE" w:rsidRPr="00F44706" w:rsidRDefault="007D7EEE" w:rsidP="004C0BA4">
      <w:pPr>
        <w:spacing w:after="200" w:line="276" w:lineRule="auto"/>
        <w:ind w:firstLine="709"/>
        <w:contextualSpacing/>
        <w:jc w:val="both"/>
        <w:rPr>
          <w:rFonts w:eastAsia="Calibri"/>
          <w:sz w:val="24"/>
          <w:szCs w:val="24"/>
          <w:lang w:eastAsia="en-US"/>
        </w:rPr>
      </w:pPr>
    </w:p>
    <w:p w:rsidR="004C0BA4" w:rsidRPr="00F44706" w:rsidRDefault="004C0BA4" w:rsidP="004C0BA4">
      <w:pPr>
        <w:numPr>
          <w:ilvl w:val="1"/>
          <w:numId w:val="34"/>
        </w:numPr>
        <w:autoSpaceDE w:val="0"/>
        <w:autoSpaceDN w:val="0"/>
        <w:adjustRightInd w:val="0"/>
        <w:spacing w:after="200" w:line="276" w:lineRule="auto"/>
        <w:ind w:left="1066" w:hanging="357"/>
        <w:contextualSpacing/>
        <w:jc w:val="both"/>
        <w:rPr>
          <w:rFonts w:eastAsia="Calibri"/>
          <w:b/>
          <w:sz w:val="24"/>
          <w:szCs w:val="24"/>
          <w:lang w:val="bg-BG" w:eastAsia="en-US"/>
        </w:rPr>
      </w:pPr>
      <w:r w:rsidRPr="00F44706">
        <w:rPr>
          <w:rFonts w:eastAsia="Calibri"/>
          <w:b/>
          <w:sz w:val="24"/>
          <w:szCs w:val="24"/>
          <w:lang w:val="bg-BG" w:eastAsia="en-US"/>
        </w:rPr>
        <w:t>Условия и начин на приемане на доставката:</w:t>
      </w:r>
    </w:p>
    <w:p w:rsidR="004C0BA4" w:rsidRPr="00F44706" w:rsidRDefault="004C0BA4" w:rsidP="004C0BA4">
      <w:pPr>
        <w:autoSpaceDE w:val="0"/>
        <w:autoSpaceDN w:val="0"/>
        <w:adjustRightInd w:val="0"/>
        <w:ind w:firstLine="708"/>
        <w:jc w:val="both"/>
        <w:rPr>
          <w:rFonts w:eastAsia="Calibri"/>
          <w:sz w:val="24"/>
          <w:szCs w:val="24"/>
          <w:lang w:eastAsia="en-US"/>
        </w:rPr>
      </w:pPr>
      <w:proofErr w:type="gramStart"/>
      <w:r w:rsidRPr="00F44706">
        <w:rPr>
          <w:rFonts w:eastAsia="Calibri"/>
          <w:sz w:val="24"/>
          <w:szCs w:val="24"/>
          <w:lang w:eastAsia="en-US"/>
        </w:rPr>
        <w:t xml:space="preserve">Доставянето и приемането на </w:t>
      </w:r>
      <w:r w:rsidRPr="00F44706">
        <w:rPr>
          <w:rFonts w:eastAsia="Calibri"/>
          <w:sz w:val="24"/>
          <w:szCs w:val="24"/>
          <w:lang w:val="bg-BG" w:eastAsia="en-US"/>
        </w:rPr>
        <w:t>автомобилите</w:t>
      </w:r>
      <w:r w:rsidRPr="00F44706">
        <w:rPr>
          <w:rFonts w:eastAsia="Calibri"/>
          <w:sz w:val="24"/>
          <w:szCs w:val="24"/>
          <w:lang w:eastAsia="en-US"/>
        </w:rPr>
        <w:t xml:space="preserve"> се извършва според условията за изпълнение на поръчката на адреса на </w:t>
      </w:r>
      <w:r w:rsidRPr="00F44706">
        <w:rPr>
          <w:rFonts w:eastAsia="Calibri"/>
          <w:sz w:val="24"/>
          <w:szCs w:val="24"/>
          <w:lang w:val="bg-BG" w:eastAsia="en-US"/>
        </w:rPr>
        <w:t>В</w:t>
      </w:r>
      <w:r w:rsidRPr="00F44706">
        <w:rPr>
          <w:rFonts w:eastAsia="Calibri"/>
          <w:sz w:val="24"/>
          <w:szCs w:val="24"/>
          <w:lang w:eastAsia="en-US"/>
        </w:rPr>
        <w:t xml:space="preserve">ъзложителя в </w:t>
      </w:r>
      <w:r w:rsidRPr="00F44706">
        <w:rPr>
          <w:rFonts w:eastAsia="Calibri"/>
          <w:sz w:val="24"/>
          <w:szCs w:val="24"/>
          <w:lang w:val="bg-BG" w:eastAsia="en-US"/>
        </w:rPr>
        <w:t xml:space="preserve">Община </w:t>
      </w:r>
      <w:r w:rsidRPr="00F44706">
        <w:rPr>
          <w:rFonts w:eastAsia="Calibri"/>
          <w:sz w:val="24"/>
          <w:szCs w:val="24"/>
          <w:lang w:eastAsia="en-US"/>
        </w:rPr>
        <w:t xml:space="preserve">Елин Пелин, </w:t>
      </w:r>
      <w:r w:rsidRPr="00F44706">
        <w:rPr>
          <w:rFonts w:eastAsia="Calibri"/>
          <w:sz w:val="24"/>
          <w:szCs w:val="24"/>
          <w:lang w:val="bg-BG" w:eastAsia="en-US"/>
        </w:rPr>
        <w:t>след допълнително уточняване</w:t>
      </w:r>
      <w:r w:rsidRPr="00F44706">
        <w:rPr>
          <w:rFonts w:eastAsia="Calibri"/>
          <w:sz w:val="24"/>
          <w:szCs w:val="24"/>
          <w:lang w:eastAsia="en-US"/>
        </w:rPr>
        <w:t>.</w:t>
      </w:r>
      <w:proofErr w:type="gramEnd"/>
    </w:p>
    <w:p w:rsidR="004C0BA4" w:rsidRPr="00F44706" w:rsidRDefault="004C0BA4" w:rsidP="004C0BA4">
      <w:pPr>
        <w:autoSpaceDE w:val="0"/>
        <w:autoSpaceDN w:val="0"/>
        <w:adjustRightInd w:val="0"/>
        <w:ind w:firstLine="708"/>
        <w:jc w:val="both"/>
        <w:rPr>
          <w:rFonts w:eastAsia="Calibri"/>
          <w:sz w:val="24"/>
          <w:szCs w:val="24"/>
          <w:lang w:eastAsia="en-US"/>
        </w:rPr>
      </w:pPr>
      <w:r w:rsidRPr="00F44706">
        <w:rPr>
          <w:rFonts w:eastAsia="Calibri"/>
          <w:sz w:val="24"/>
          <w:szCs w:val="24"/>
          <w:lang w:val="bg-BG" w:eastAsia="en-US"/>
        </w:rPr>
        <w:t xml:space="preserve">Доставените автомобили </w:t>
      </w:r>
      <w:r w:rsidRPr="00F44706">
        <w:rPr>
          <w:rFonts w:eastAsia="Calibri"/>
          <w:sz w:val="24"/>
          <w:szCs w:val="24"/>
          <w:lang w:eastAsia="en-US"/>
        </w:rPr>
        <w:t xml:space="preserve">ще бъдат приемани от определени от </w:t>
      </w:r>
      <w:r w:rsidRPr="00F44706">
        <w:rPr>
          <w:rFonts w:eastAsia="Calibri"/>
          <w:sz w:val="24"/>
          <w:szCs w:val="24"/>
          <w:lang w:val="bg-BG" w:eastAsia="en-US"/>
        </w:rPr>
        <w:t>В</w:t>
      </w:r>
      <w:r w:rsidRPr="00F44706">
        <w:rPr>
          <w:rFonts w:eastAsia="Calibri"/>
          <w:sz w:val="24"/>
          <w:szCs w:val="24"/>
          <w:lang w:eastAsia="en-US"/>
        </w:rPr>
        <w:t>ъзложителя длъжностни лица.</w:t>
      </w:r>
      <w:r w:rsidRPr="00F44706">
        <w:rPr>
          <w:rFonts w:eastAsia="Calibri"/>
          <w:sz w:val="24"/>
          <w:szCs w:val="24"/>
          <w:lang w:val="bg-BG" w:eastAsia="en-US"/>
        </w:rPr>
        <w:t xml:space="preserve"> </w:t>
      </w:r>
      <w:proofErr w:type="gramStart"/>
      <w:r w:rsidRPr="00F44706">
        <w:rPr>
          <w:rFonts w:eastAsia="Calibri"/>
          <w:sz w:val="24"/>
          <w:szCs w:val="24"/>
          <w:lang w:eastAsia="en-US"/>
        </w:rPr>
        <w:t>Предаването и приемането на доставен</w:t>
      </w:r>
      <w:r w:rsidRPr="00F44706">
        <w:rPr>
          <w:rFonts w:eastAsia="Calibri"/>
          <w:sz w:val="24"/>
          <w:szCs w:val="24"/>
          <w:lang w:val="bg-BG" w:eastAsia="en-US"/>
        </w:rPr>
        <w:t>ите</w:t>
      </w:r>
      <w:r w:rsidRPr="00F44706">
        <w:rPr>
          <w:rFonts w:eastAsia="Calibri"/>
          <w:sz w:val="24"/>
          <w:szCs w:val="24"/>
          <w:lang w:eastAsia="en-US"/>
        </w:rPr>
        <w:t xml:space="preserve"> </w:t>
      </w:r>
      <w:r w:rsidRPr="00F44706">
        <w:rPr>
          <w:rFonts w:eastAsia="Calibri"/>
          <w:sz w:val="24"/>
          <w:szCs w:val="24"/>
          <w:lang w:val="bg-BG" w:eastAsia="en-US"/>
        </w:rPr>
        <w:t>МПС</w:t>
      </w:r>
      <w:r w:rsidRPr="00F44706">
        <w:rPr>
          <w:rFonts w:eastAsia="Calibri"/>
          <w:sz w:val="24"/>
          <w:szCs w:val="24"/>
          <w:lang w:eastAsia="en-US"/>
        </w:rPr>
        <w:t>, предмет на договора, се извършва с приемателно — предавателен протокол, подписан от упълномощени представители на страните по договора.</w:t>
      </w:r>
      <w:proofErr w:type="gramEnd"/>
      <w:r w:rsidRPr="00F44706">
        <w:rPr>
          <w:rFonts w:eastAsia="Calibri"/>
          <w:sz w:val="24"/>
          <w:szCs w:val="24"/>
          <w:lang w:eastAsia="en-US"/>
        </w:rPr>
        <w:t xml:space="preserve"> </w:t>
      </w:r>
      <w:proofErr w:type="gramStart"/>
      <w:r w:rsidRPr="00F44706">
        <w:rPr>
          <w:rFonts w:eastAsia="Calibri"/>
          <w:sz w:val="24"/>
          <w:szCs w:val="24"/>
          <w:lang w:eastAsia="en-US"/>
        </w:rPr>
        <w:t>При приемането</w:t>
      </w:r>
      <w:r w:rsidRPr="00F44706">
        <w:rPr>
          <w:rFonts w:eastAsia="Calibri"/>
          <w:sz w:val="24"/>
          <w:szCs w:val="24"/>
          <w:lang w:val="bg-BG" w:eastAsia="en-US"/>
        </w:rPr>
        <w:t xml:space="preserve">, </w:t>
      </w:r>
      <w:r w:rsidRPr="00F44706">
        <w:rPr>
          <w:rFonts w:eastAsia="Calibri"/>
          <w:sz w:val="24"/>
          <w:szCs w:val="24"/>
          <w:lang w:eastAsia="en-US"/>
        </w:rPr>
        <w:t xml:space="preserve">представител на </w:t>
      </w:r>
      <w:r w:rsidRPr="00F44706">
        <w:rPr>
          <w:rFonts w:eastAsia="Calibri"/>
          <w:sz w:val="24"/>
          <w:szCs w:val="24"/>
          <w:lang w:val="bg-BG" w:eastAsia="en-US"/>
        </w:rPr>
        <w:t>В</w:t>
      </w:r>
      <w:r w:rsidRPr="00F44706">
        <w:rPr>
          <w:rFonts w:eastAsia="Calibri"/>
          <w:sz w:val="24"/>
          <w:szCs w:val="24"/>
          <w:lang w:eastAsia="en-US"/>
        </w:rPr>
        <w:t xml:space="preserve">ъзложителя проверява количеството, външния вид и техническите характеристики на стоката в присъствие на упълномощен представител на </w:t>
      </w:r>
      <w:r w:rsidRPr="00F44706">
        <w:rPr>
          <w:rFonts w:eastAsia="Calibri"/>
          <w:sz w:val="24"/>
          <w:szCs w:val="24"/>
          <w:lang w:val="bg-BG" w:eastAsia="en-US"/>
        </w:rPr>
        <w:t>И</w:t>
      </w:r>
      <w:r w:rsidRPr="00F44706">
        <w:rPr>
          <w:rFonts w:eastAsia="Calibri"/>
          <w:sz w:val="24"/>
          <w:szCs w:val="24"/>
          <w:lang w:eastAsia="en-US"/>
        </w:rPr>
        <w:t xml:space="preserve">зпълнителя. Ако доставената стока не съответства на техническото предложение от договора, </w:t>
      </w:r>
      <w:r w:rsidRPr="00F44706">
        <w:rPr>
          <w:rFonts w:eastAsia="Calibri"/>
          <w:sz w:val="24"/>
          <w:szCs w:val="24"/>
          <w:lang w:val="bg-BG" w:eastAsia="en-US"/>
        </w:rPr>
        <w:t>В</w:t>
      </w:r>
      <w:r w:rsidRPr="00F44706">
        <w:rPr>
          <w:rFonts w:eastAsia="Calibri"/>
          <w:sz w:val="24"/>
          <w:szCs w:val="24"/>
          <w:lang w:eastAsia="en-US"/>
        </w:rPr>
        <w:t xml:space="preserve">ъзложителят отказва приемането </w:t>
      </w:r>
      <w:r w:rsidRPr="00F44706">
        <w:rPr>
          <w:rFonts w:eastAsia="Calibri"/>
          <w:sz w:val="24"/>
          <w:szCs w:val="24"/>
          <w:lang w:val="bg-BG" w:eastAsia="en-US"/>
        </w:rPr>
        <w:t>й</w:t>
      </w:r>
      <w:r w:rsidRPr="00F44706">
        <w:rPr>
          <w:rFonts w:eastAsia="Calibri"/>
          <w:sz w:val="24"/>
          <w:szCs w:val="24"/>
          <w:lang w:eastAsia="en-US"/>
        </w:rPr>
        <w:t>.</w:t>
      </w:r>
      <w:proofErr w:type="gramEnd"/>
    </w:p>
    <w:p w:rsidR="004C0BA4" w:rsidRPr="00F44706" w:rsidRDefault="004C0BA4" w:rsidP="00456B87">
      <w:pPr>
        <w:keepNext/>
        <w:numPr>
          <w:ilvl w:val="1"/>
          <w:numId w:val="0"/>
        </w:numPr>
        <w:tabs>
          <w:tab w:val="num" w:pos="0"/>
        </w:tabs>
        <w:suppressAutoHyphens/>
        <w:jc w:val="center"/>
        <w:outlineLvl w:val="1"/>
        <w:rPr>
          <w:b/>
          <w:sz w:val="32"/>
          <w:szCs w:val="32"/>
          <w:lang w:val="bg-BG" w:eastAsia="ar-SA"/>
        </w:rPr>
      </w:pPr>
    </w:p>
    <w:p w:rsidR="00456B87" w:rsidRPr="00F44706" w:rsidRDefault="00456B87" w:rsidP="00456B87">
      <w:pPr>
        <w:keepNext/>
        <w:numPr>
          <w:ilvl w:val="1"/>
          <w:numId w:val="0"/>
        </w:numPr>
        <w:tabs>
          <w:tab w:val="num" w:pos="0"/>
        </w:tabs>
        <w:suppressAutoHyphens/>
        <w:jc w:val="center"/>
        <w:outlineLvl w:val="1"/>
        <w:rPr>
          <w:b/>
          <w:sz w:val="24"/>
          <w:szCs w:val="24"/>
          <w:lang w:val="bg-BG" w:eastAsia="ar-SA"/>
        </w:rPr>
      </w:pPr>
      <w:r w:rsidRPr="00F44706">
        <w:rPr>
          <w:b/>
          <w:sz w:val="32"/>
          <w:szCs w:val="32"/>
          <w:lang w:val="bg-BG" w:eastAsia="ar-SA"/>
        </w:rPr>
        <w:t>РАЗДЕЛ ІІ</w:t>
      </w:r>
      <w:r w:rsidRPr="00F44706">
        <w:rPr>
          <w:b/>
          <w:sz w:val="24"/>
          <w:szCs w:val="24"/>
          <w:lang w:val="bg-BG" w:eastAsia="ar-SA"/>
        </w:rPr>
        <w:t xml:space="preserve"> </w:t>
      </w:r>
    </w:p>
    <w:bookmarkEnd w:id="0"/>
    <w:p w:rsidR="00456B87" w:rsidRPr="00F44706" w:rsidRDefault="00456B87" w:rsidP="00456B87">
      <w:pPr>
        <w:keepNext/>
        <w:numPr>
          <w:ilvl w:val="1"/>
          <w:numId w:val="0"/>
        </w:numPr>
        <w:tabs>
          <w:tab w:val="num" w:pos="0"/>
        </w:tabs>
        <w:suppressAutoHyphens/>
        <w:jc w:val="center"/>
        <w:outlineLvl w:val="1"/>
        <w:rPr>
          <w:b/>
          <w:caps/>
          <w:sz w:val="24"/>
          <w:szCs w:val="24"/>
          <w:lang w:val="bg-BG" w:eastAsia="ar-SA"/>
        </w:rPr>
      </w:pPr>
      <w:r w:rsidRPr="00F44706">
        <w:rPr>
          <w:b/>
          <w:caps/>
          <w:sz w:val="24"/>
          <w:szCs w:val="24"/>
          <w:lang w:val="bg-BG" w:eastAsia="ar-SA"/>
        </w:rPr>
        <w:t>Методика за определяне на комплексната оценка на офертата</w:t>
      </w:r>
    </w:p>
    <w:p w:rsidR="00456B87" w:rsidRPr="00F44706" w:rsidRDefault="00456B87" w:rsidP="00456B87">
      <w:pPr>
        <w:keepNext/>
        <w:numPr>
          <w:ilvl w:val="1"/>
          <w:numId w:val="0"/>
        </w:numPr>
        <w:tabs>
          <w:tab w:val="num" w:pos="0"/>
        </w:tabs>
        <w:suppressAutoHyphens/>
        <w:jc w:val="center"/>
        <w:outlineLvl w:val="1"/>
        <w:rPr>
          <w:b/>
          <w:caps/>
          <w:sz w:val="24"/>
          <w:szCs w:val="24"/>
          <w:lang w:val="bg-BG" w:eastAsia="ar-SA"/>
        </w:rPr>
      </w:pPr>
    </w:p>
    <w:p w:rsidR="00456B87" w:rsidRPr="00F44706" w:rsidRDefault="00456B87" w:rsidP="00456B87">
      <w:pPr>
        <w:ind w:left="340" w:firstLine="720"/>
        <w:jc w:val="both"/>
        <w:rPr>
          <w:sz w:val="24"/>
          <w:szCs w:val="24"/>
          <w:lang w:val="bg-BG"/>
        </w:rPr>
      </w:pPr>
      <w:r w:rsidRPr="00F44706">
        <w:rPr>
          <w:sz w:val="24"/>
          <w:szCs w:val="24"/>
          <w:lang w:val="bg-BG"/>
        </w:rPr>
        <w:t xml:space="preserve">Обществената поръчка се възлага въз основа на  „икономически най-изгодната оферта”.  </w:t>
      </w:r>
    </w:p>
    <w:p w:rsidR="00456B87" w:rsidRPr="00F44706" w:rsidRDefault="00456B87" w:rsidP="00456B87">
      <w:pPr>
        <w:ind w:left="340" w:firstLine="720"/>
        <w:jc w:val="both"/>
        <w:rPr>
          <w:sz w:val="24"/>
          <w:szCs w:val="24"/>
          <w:lang w:val="bg-BG"/>
        </w:rPr>
      </w:pPr>
      <w:r w:rsidRPr="00F44706">
        <w:rPr>
          <w:sz w:val="24"/>
          <w:szCs w:val="24"/>
          <w:lang w:val="bg-BG"/>
        </w:rPr>
        <w:t>Икономически най-изгодната</w:t>
      </w:r>
      <w:r w:rsidR="00CC747D" w:rsidRPr="00F44706">
        <w:rPr>
          <w:sz w:val="24"/>
          <w:szCs w:val="24"/>
          <w:lang w:val="bg-BG"/>
        </w:rPr>
        <w:t xml:space="preserve"> оферта </w:t>
      </w:r>
      <w:r w:rsidR="007D7EEE" w:rsidRPr="00F44706">
        <w:rPr>
          <w:sz w:val="24"/>
          <w:szCs w:val="24"/>
          <w:lang w:val="bg-BG"/>
        </w:rPr>
        <w:t xml:space="preserve">се определя </w:t>
      </w:r>
      <w:r w:rsidRPr="00F44706">
        <w:rPr>
          <w:sz w:val="24"/>
          <w:szCs w:val="24"/>
          <w:lang w:val="bg-BG"/>
        </w:rPr>
        <w:t xml:space="preserve">въз основа на критерий за възлагане „най-ниска цена“ по чл. 70, ал. 2, т. 1 от ЗОП, образувана от сбора на всички единични крайни цени без ДДС на отделните видове </w:t>
      </w:r>
      <w:r w:rsidR="00473056" w:rsidRPr="00F44706">
        <w:rPr>
          <w:sz w:val="24"/>
          <w:szCs w:val="24"/>
          <w:lang w:val="bg-BG"/>
        </w:rPr>
        <w:t>тежкотоварни автомобили</w:t>
      </w:r>
      <w:r w:rsidRPr="00F44706">
        <w:rPr>
          <w:sz w:val="24"/>
          <w:szCs w:val="24"/>
          <w:lang w:val="bg-BG"/>
        </w:rPr>
        <w:t>.</w:t>
      </w:r>
    </w:p>
    <w:p w:rsidR="00456B87" w:rsidRPr="00F44706" w:rsidRDefault="00456B87" w:rsidP="00456B87">
      <w:pPr>
        <w:ind w:left="340" w:firstLine="720"/>
        <w:jc w:val="both"/>
        <w:rPr>
          <w:sz w:val="24"/>
          <w:szCs w:val="24"/>
          <w:lang w:val="bg-BG"/>
        </w:rPr>
      </w:pPr>
      <w:r w:rsidRPr="00F44706">
        <w:rPr>
          <w:sz w:val="24"/>
          <w:szCs w:val="24"/>
          <w:lang w:val="bg-BG"/>
        </w:rPr>
        <w:t>На първо място се класира участникът, предложил най-ниска обща цена</w:t>
      </w:r>
      <w:r w:rsidR="00473056" w:rsidRPr="00F44706">
        <w:rPr>
          <w:sz w:val="24"/>
          <w:szCs w:val="24"/>
          <w:lang w:val="bg-BG"/>
        </w:rPr>
        <w:t xml:space="preserve"> без ДДС</w:t>
      </w:r>
      <w:r w:rsidRPr="00F44706">
        <w:rPr>
          <w:sz w:val="24"/>
          <w:szCs w:val="24"/>
          <w:lang w:val="bg-BG"/>
        </w:rPr>
        <w:t xml:space="preserve">. </w:t>
      </w:r>
    </w:p>
    <w:p w:rsidR="00456B87" w:rsidRPr="00F44706" w:rsidRDefault="00456B87" w:rsidP="00456B87">
      <w:pPr>
        <w:ind w:left="340" w:firstLine="720"/>
        <w:jc w:val="both"/>
        <w:rPr>
          <w:sz w:val="24"/>
          <w:szCs w:val="24"/>
          <w:lang w:val="bg-BG"/>
        </w:rPr>
      </w:pPr>
      <w:r w:rsidRPr="00F44706">
        <w:rPr>
          <w:sz w:val="24"/>
          <w:szCs w:val="24"/>
          <w:lang w:val="bg-BG"/>
        </w:rPr>
        <w:t>Посочената цена се закръгля до втория знак след десетичната запетая.</w:t>
      </w:r>
    </w:p>
    <w:p w:rsidR="00456B87" w:rsidRPr="00F44706" w:rsidRDefault="00456B87" w:rsidP="00456B87">
      <w:pPr>
        <w:ind w:left="340" w:firstLine="720"/>
        <w:jc w:val="both"/>
        <w:rPr>
          <w:sz w:val="28"/>
          <w:szCs w:val="28"/>
          <w:lang w:val="bg-BG" w:eastAsia="en-US"/>
        </w:rPr>
      </w:pPr>
    </w:p>
    <w:p w:rsidR="00456B87" w:rsidRPr="00F44706" w:rsidRDefault="00456B87" w:rsidP="00456B87">
      <w:pPr>
        <w:keepNext/>
        <w:numPr>
          <w:ilvl w:val="1"/>
          <w:numId w:val="0"/>
        </w:numPr>
        <w:tabs>
          <w:tab w:val="num" w:pos="0"/>
        </w:tabs>
        <w:suppressAutoHyphens/>
        <w:jc w:val="center"/>
        <w:outlineLvl w:val="1"/>
        <w:rPr>
          <w:b/>
          <w:sz w:val="32"/>
          <w:szCs w:val="32"/>
          <w:lang w:val="bg-BG" w:eastAsia="ar-SA"/>
        </w:rPr>
      </w:pPr>
      <w:r w:rsidRPr="00F44706">
        <w:rPr>
          <w:b/>
          <w:sz w:val="32"/>
          <w:szCs w:val="32"/>
          <w:lang w:val="bg-BG" w:eastAsia="ar-SA"/>
        </w:rPr>
        <w:t>РАЗДЕЛ ІІІ</w:t>
      </w:r>
    </w:p>
    <w:p w:rsidR="00456B87" w:rsidRPr="00F44706" w:rsidRDefault="00456B87" w:rsidP="00456B87">
      <w:pPr>
        <w:suppressAutoHyphens/>
        <w:jc w:val="center"/>
        <w:rPr>
          <w:sz w:val="24"/>
          <w:szCs w:val="24"/>
          <w:lang w:val="bg-BG" w:eastAsia="en-US"/>
        </w:rPr>
      </w:pPr>
      <w:r w:rsidRPr="00F44706">
        <w:rPr>
          <w:b/>
          <w:caps/>
          <w:sz w:val="24"/>
          <w:szCs w:val="24"/>
          <w:lang w:val="bg-BG" w:eastAsia="ar-SA"/>
        </w:rPr>
        <w:t>Условия и указания за реда за провеждане на процедурата</w:t>
      </w:r>
    </w:p>
    <w:p w:rsidR="00456B87" w:rsidRPr="00F44706" w:rsidRDefault="00456B87" w:rsidP="00456B87">
      <w:pPr>
        <w:suppressAutoHyphens/>
        <w:jc w:val="both"/>
        <w:rPr>
          <w:sz w:val="24"/>
          <w:szCs w:val="24"/>
          <w:lang w:val="bg-BG" w:eastAsia="en-US"/>
        </w:rPr>
      </w:pPr>
    </w:p>
    <w:p w:rsidR="00456B87" w:rsidRPr="00F44706" w:rsidRDefault="00456B87" w:rsidP="00CC747D">
      <w:pPr>
        <w:suppressAutoHyphens/>
        <w:jc w:val="both"/>
        <w:rPr>
          <w:b/>
          <w:sz w:val="24"/>
          <w:szCs w:val="24"/>
          <w:u w:val="single"/>
          <w:lang w:val="bg-BG" w:eastAsia="en-US"/>
        </w:rPr>
      </w:pPr>
      <w:r w:rsidRPr="00F44706">
        <w:rPr>
          <w:b/>
          <w:sz w:val="24"/>
          <w:szCs w:val="24"/>
          <w:u w:val="single"/>
          <w:lang w:val="bg-BG" w:eastAsia="en-US"/>
        </w:rPr>
        <w:t>1.</w:t>
      </w:r>
      <w:r w:rsidR="001B7293" w:rsidRPr="00F44706">
        <w:rPr>
          <w:b/>
          <w:sz w:val="24"/>
          <w:szCs w:val="24"/>
          <w:u w:val="single"/>
          <w:lang w:val="bg-BG" w:eastAsia="en-US"/>
        </w:rPr>
        <w:t xml:space="preserve"> </w:t>
      </w:r>
      <w:r w:rsidRPr="00F44706">
        <w:rPr>
          <w:b/>
          <w:sz w:val="24"/>
          <w:szCs w:val="24"/>
          <w:u w:val="single"/>
          <w:lang w:val="bg-BG" w:eastAsia="en-US"/>
        </w:rPr>
        <w:t>Условия за участие</w:t>
      </w:r>
      <w:r w:rsidR="001B7293" w:rsidRPr="00F44706">
        <w:rPr>
          <w:b/>
          <w:sz w:val="24"/>
          <w:szCs w:val="24"/>
          <w:u w:val="single"/>
          <w:lang w:val="bg-BG" w:eastAsia="en-US"/>
        </w:rPr>
        <w:t>:</w:t>
      </w:r>
    </w:p>
    <w:p w:rsidR="00456B87" w:rsidRPr="00F44706" w:rsidRDefault="00456B87" w:rsidP="00456B87">
      <w:pPr>
        <w:suppressAutoHyphens/>
        <w:jc w:val="both"/>
        <w:rPr>
          <w:b/>
          <w:sz w:val="24"/>
          <w:szCs w:val="24"/>
          <w:lang w:val="bg-BG" w:eastAsia="en-US"/>
        </w:rPr>
      </w:pPr>
      <w:r w:rsidRPr="00F44706">
        <w:rPr>
          <w:b/>
          <w:sz w:val="24"/>
          <w:szCs w:val="24"/>
          <w:lang w:val="bg-BG" w:eastAsia="en-US"/>
        </w:rPr>
        <w:t>1.1. Право на участие</w:t>
      </w:r>
      <w:r w:rsidR="001B7293" w:rsidRPr="00F44706">
        <w:rPr>
          <w:b/>
          <w:sz w:val="24"/>
          <w:szCs w:val="24"/>
          <w:lang w:val="bg-BG" w:eastAsia="en-US"/>
        </w:rPr>
        <w:t>:</w:t>
      </w:r>
    </w:p>
    <w:p w:rsidR="00456B87" w:rsidRPr="00F44706" w:rsidRDefault="00456B87" w:rsidP="00456B87">
      <w:pPr>
        <w:suppressAutoHyphens/>
        <w:jc w:val="both"/>
        <w:rPr>
          <w:sz w:val="24"/>
          <w:szCs w:val="24"/>
          <w:lang w:val="bg-BG" w:eastAsia="en-US"/>
        </w:rPr>
      </w:pPr>
      <w:r w:rsidRPr="00F44706">
        <w:rPr>
          <w:sz w:val="24"/>
          <w:szCs w:val="24"/>
          <w:lang w:val="bg-BG" w:eastAsia="en-US"/>
        </w:rPr>
        <w:t xml:space="preserve">1.1.1. Откритата процедура  е процедура за възлагане на обществена поръчка, при която всички заинтересовани лица могат да подадат оферта. Заинтересовани лица са български или чуждестранни физически или юридически лица, включително техни обединения, които отговарят на определените в ЗОП и предварително обявените от Възложителя условия. Не може да участва в обществената поръчка участник, за който са налице  обстоятелствата по чл. 54, ал. 1 от ЗОП при спазване на разпоредбите на чл. 54, ал. 3 от ЗОП.  </w:t>
      </w:r>
    </w:p>
    <w:p w:rsidR="00456B87" w:rsidRPr="00F44706" w:rsidRDefault="00456B87" w:rsidP="00456B87">
      <w:pPr>
        <w:suppressAutoHyphens/>
        <w:jc w:val="both"/>
        <w:rPr>
          <w:sz w:val="24"/>
          <w:szCs w:val="24"/>
          <w:lang w:val="bg-BG" w:eastAsia="en-US"/>
        </w:rPr>
      </w:pPr>
      <w:r w:rsidRPr="00F44706">
        <w:rPr>
          <w:sz w:val="24"/>
          <w:szCs w:val="24"/>
          <w:lang w:val="bg-BG" w:eastAsia="en-US"/>
        </w:rPr>
        <w:t>1.1.2. Лице, което участва в обединение или е дало съгласие да бъде подизпълнител на друг участник, не може да подава самостоятелно оферта.</w:t>
      </w:r>
    </w:p>
    <w:p w:rsidR="00456B87" w:rsidRPr="00F44706" w:rsidRDefault="00456B87" w:rsidP="00456B87">
      <w:pPr>
        <w:suppressAutoHyphens/>
        <w:jc w:val="both"/>
        <w:rPr>
          <w:sz w:val="24"/>
          <w:szCs w:val="24"/>
          <w:lang w:val="bg-BG" w:eastAsia="en-US"/>
        </w:rPr>
      </w:pPr>
      <w:r w:rsidRPr="00F44706">
        <w:rPr>
          <w:sz w:val="24"/>
          <w:szCs w:val="24"/>
          <w:lang w:val="bg-BG" w:eastAsia="en-US"/>
        </w:rPr>
        <w:t>1.1.3. В процедура за възлагане на обществена поръчка едно физическо или юридическо лице може да участва само в едно обединение.</w:t>
      </w:r>
    </w:p>
    <w:p w:rsidR="00456B87" w:rsidRPr="00F44706" w:rsidRDefault="00456B87" w:rsidP="00456B87">
      <w:pPr>
        <w:suppressAutoHyphens/>
        <w:jc w:val="both"/>
        <w:rPr>
          <w:sz w:val="24"/>
          <w:szCs w:val="24"/>
          <w:lang w:val="bg-BG" w:eastAsia="en-US"/>
        </w:rPr>
      </w:pPr>
      <w:r w:rsidRPr="00F44706">
        <w:rPr>
          <w:sz w:val="24"/>
          <w:szCs w:val="24"/>
          <w:lang w:val="bg-BG" w:eastAsia="en-US"/>
        </w:rPr>
        <w:t>1.1.4. Свързани лица не могат да бъдат самостоятелни кандидати или участници в една и съща процедура</w:t>
      </w:r>
    </w:p>
    <w:p w:rsidR="00456B87" w:rsidRPr="00F44706" w:rsidRDefault="00456B87" w:rsidP="00456B87">
      <w:pPr>
        <w:suppressAutoHyphens/>
        <w:jc w:val="both"/>
        <w:rPr>
          <w:sz w:val="24"/>
          <w:szCs w:val="24"/>
          <w:lang w:val="bg-BG" w:eastAsia="en-US"/>
        </w:rPr>
      </w:pPr>
      <w:r w:rsidRPr="00F44706">
        <w:rPr>
          <w:sz w:val="24"/>
          <w:szCs w:val="24"/>
          <w:lang w:val="bg-BG" w:eastAsia="en-US"/>
        </w:rPr>
        <w:t>1.1.5. Когато обществената поръчка има обособени позиции, условията по т. 1.1.1. – 1.1.4. се прилагат отделно за всяка от обособените позиции.</w:t>
      </w:r>
      <w:r w:rsidRPr="00F44706">
        <w:rPr>
          <w:sz w:val="24"/>
          <w:szCs w:val="24"/>
          <w:lang w:val="bg-BG" w:eastAsia="en-US"/>
        </w:rPr>
        <w:tab/>
      </w:r>
    </w:p>
    <w:p w:rsidR="00456B87" w:rsidRPr="00F44706" w:rsidRDefault="00456B87" w:rsidP="00456B87">
      <w:pPr>
        <w:suppressAutoHyphens/>
        <w:jc w:val="both"/>
        <w:rPr>
          <w:b/>
          <w:sz w:val="24"/>
          <w:szCs w:val="24"/>
          <w:lang w:val="bg-BG" w:eastAsia="en-US"/>
        </w:rPr>
      </w:pPr>
      <w:r w:rsidRPr="00F44706">
        <w:rPr>
          <w:b/>
          <w:sz w:val="24"/>
          <w:szCs w:val="24"/>
          <w:lang w:val="bg-BG" w:eastAsia="en-US"/>
        </w:rPr>
        <w:t>1.2. Подаване на офертите</w:t>
      </w:r>
      <w:r w:rsidR="001B7293" w:rsidRPr="00F44706">
        <w:rPr>
          <w:b/>
          <w:sz w:val="24"/>
          <w:szCs w:val="24"/>
          <w:lang w:val="bg-BG" w:eastAsia="en-US"/>
        </w:rPr>
        <w:t>:</w:t>
      </w:r>
    </w:p>
    <w:p w:rsidR="00456B87" w:rsidRPr="00F44706" w:rsidRDefault="00456B87" w:rsidP="00456B87">
      <w:pPr>
        <w:suppressAutoHyphens/>
        <w:jc w:val="both"/>
        <w:rPr>
          <w:sz w:val="24"/>
          <w:szCs w:val="24"/>
          <w:lang w:val="bg-BG" w:eastAsia="en-US"/>
        </w:rPr>
      </w:pPr>
      <w:r w:rsidRPr="00F44706">
        <w:rPr>
          <w:sz w:val="24"/>
          <w:szCs w:val="24"/>
          <w:lang w:val="bg-BG" w:eastAsia="en-US"/>
        </w:rPr>
        <w:t>Предложенията на участниците се представят в Община Елин Пелин, Софийска област, гр.Елин Пелин, пл. Независимост</w:t>
      </w:r>
      <w:r w:rsidR="00473056" w:rsidRPr="00F44706">
        <w:rPr>
          <w:sz w:val="24"/>
          <w:szCs w:val="24"/>
          <w:lang w:val="bg-BG" w:eastAsia="en-US"/>
        </w:rPr>
        <w:t xml:space="preserve"> № 1 до 17.00 часа на </w:t>
      </w:r>
      <w:r w:rsidR="005804F3" w:rsidRPr="00F44706">
        <w:rPr>
          <w:sz w:val="24"/>
          <w:szCs w:val="24"/>
          <w:lang w:val="bg-BG" w:eastAsia="en-US"/>
        </w:rPr>
        <w:t>18.08.</w:t>
      </w:r>
      <w:r w:rsidR="00473056" w:rsidRPr="00F44706">
        <w:rPr>
          <w:sz w:val="24"/>
          <w:szCs w:val="24"/>
          <w:lang w:val="bg-BG" w:eastAsia="en-US"/>
        </w:rPr>
        <w:t>2017</w:t>
      </w:r>
      <w:r w:rsidRPr="00F44706">
        <w:rPr>
          <w:sz w:val="24"/>
          <w:szCs w:val="24"/>
          <w:lang w:val="bg-BG" w:eastAsia="en-US"/>
        </w:rPr>
        <w:t>г. вкл.</w:t>
      </w:r>
    </w:p>
    <w:p w:rsidR="00456B87" w:rsidRPr="00F44706" w:rsidRDefault="00456B87" w:rsidP="00456B87">
      <w:pPr>
        <w:suppressAutoHyphens/>
        <w:jc w:val="both"/>
        <w:rPr>
          <w:sz w:val="24"/>
          <w:szCs w:val="24"/>
          <w:lang w:val="bg-BG" w:eastAsia="en-US"/>
        </w:rPr>
      </w:pPr>
      <w:r w:rsidRPr="00F44706">
        <w:rPr>
          <w:sz w:val="24"/>
          <w:szCs w:val="24"/>
          <w:lang w:val="bg-BG" w:eastAsia="en-US"/>
        </w:rPr>
        <w:t>До изтичане на крайния срок офертите могат да се подават всеки работен на горепосочения адрес до 17.00 часа.</w:t>
      </w:r>
    </w:p>
    <w:p w:rsidR="00456B87" w:rsidRPr="00F44706" w:rsidRDefault="00456B87" w:rsidP="00456B87">
      <w:pPr>
        <w:suppressAutoHyphens/>
        <w:jc w:val="both"/>
        <w:rPr>
          <w:b/>
          <w:sz w:val="24"/>
          <w:szCs w:val="24"/>
          <w:lang w:val="bg-BG" w:eastAsia="en-US"/>
        </w:rPr>
      </w:pPr>
      <w:r w:rsidRPr="00F44706">
        <w:rPr>
          <w:b/>
          <w:sz w:val="24"/>
          <w:szCs w:val="24"/>
          <w:lang w:val="bg-BG" w:eastAsia="en-US"/>
        </w:rPr>
        <w:t>1.3. Място, дата и час на отваряне на офертите.</w:t>
      </w:r>
    </w:p>
    <w:p w:rsidR="00456B87" w:rsidRPr="00F44706" w:rsidRDefault="00456B87" w:rsidP="00456B87">
      <w:pPr>
        <w:suppressAutoHyphens/>
        <w:jc w:val="both"/>
        <w:rPr>
          <w:sz w:val="24"/>
          <w:szCs w:val="24"/>
          <w:lang w:val="bg-BG" w:eastAsia="en-US"/>
        </w:rPr>
      </w:pPr>
      <w:r w:rsidRPr="00F44706">
        <w:rPr>
          <w:sz w:val="24"/>
          <w:szCs w:val="24"/>
          <w:lang w:val="bg-BG" w:eastAsia="en-US"/>
        </w:rPr>
        <w:t xml:space="preserve">Офертите ще бъдат отворени на </w:t>
      </w:r>
      <w:r w:rsidR="005804F3" w:rsidRPr="00F44706">
        <w:rPr>
          <w:sz w:val="24"/>
          <w:szCs w:val="24"/>
          <w:lang w:val="bg-BG" w:eastAsia="en-US"/>
        </w:rPr>
        <w:t>25.08.</w:t>
      </w:r>
      <w:r w:rsidR="00473056" w:rsidRPr="00F44706">
        <w:rPr>
          <w:sz w:val="24"/>
          <w:szCs w:val="24"/>
          <w:lang w:val="bg-BG" w:eastAsia="en-US"/>
        </w:rPr>
        <w:t>2017</w:t>
      </w:r>
      <w:r w:rsidRPr="00F44706">
        <w:rPr>
          <w:sz w:val="24"/>
          <w:szCs w:val="24"/>
          <w:lang w:val="bg-BG" w:eastAsia="en-US"/>
        </w:rPr>
        <w:t xml:space="preserve"> г. в 10.00 ч. в административната сграда на Община Елин Пелин, гр. Елин Пелин, пл. Независимост № 1, ет.2, заседателна зала.</w:t>
      </w:r>
    </w:p>
    <w:p w:rsidR="00456B87" w:rsidRPr="00F44706" w:rsidRDefault="00456B87" w:rsidP="00456B87">
      <w:pPr>
        <w:suppressAutoHyphens/>
        <w:jc w:val="both"/>
        <w:rPr>
          <w:sz w:val="24"/>
          <w:szCs w:val="24"/>
          <w:lang w:val="bg-BG" w:eastAsia="en-US"/>
        </w:rPr>
      </w:pPr>
      <w:r w:rsidRPr="00F44706">
        <w:rPr>
          <w:b/>
          <w:sz w:val="24"/>
          <w:szCs w:val="24"/>
          <w:lang w:val="bg-BG" w:eastAsia="en-US"/>
        </w:rPr>
        <w:t>1.4. Срок на валидност на офертите</w:t>
      </w:r>
      <w:r w:rsidRPr="00F44706">
        <w:rPr>
          <w:sz w:val="24"/>
          <w:szCs w:val="24"/>
          <w:lang w:val="bg-BG" w:eastAsia="en-US"/>
        </w:rPr>
        <w:t xml:space="preserve"> – 4 месеца от крайния срок за получаване на оферти.</w:t>
      </w:r>
    </w:p>
    <w:p w:rsidR="001B7293" w:rsidRPr="00F44706" w:rsidRDefault="001B7293" w:rsidP="001B7293">
      <w:pPr>
        <w:suppressAutoHyphens/>
        <w:jc w:val="both"/>
        <w:rPr>
          <w:sz w:val="24"/>
          <w:szCs w:val="24"/>
          <w:lang w:val="bg-BG" w:eastAsia="en-US"/>
        </w:rPr>
      </w:pPr>
    </w:p>
    <w:p w:rsidR="00456B87" w:rsidRPr="00F44706" w:rsidRDefault="00456B87" w:rsidP="00CC747D">
      <w:pPr>
        <w:suppressAutoHyphens/>
        <w:jc w:val="both"/>
        <w:rPr>
          <w:b/>
          <w:sz w:val="24"/>
          <w:szCs w:val="24"/>
          <w:u w:val="single"/>
          <w:lang w:val="bg-BG" w:eastAsia="en-US"/>
        </w:rPr>
      </w:pPr>
      <w:r w:rsidRPr="00F44706">
        <w:rPr>
          <w:b/>
          <w:sz w:val="24"/>
          <w:szCs w:val="24"/>
          <w:u w:val="single"/>
          <w:lang w:val="bg-BG" w:eastAsia="en-US"/>
        </w:rPr>
        <w:t>2. Указания за подготовка и представяне на офертите</w:t>
      </w:r>
      <w:r w:rsidR="001B7293" w:rsidRPr="00F44706">
        <w:rPr>
          <w:b/>
          <w:sz w:val="24"/>
          <w:szCs w:val="24"/>
          <w:u w:val="single"/>
          <w:lang w:val="bg-BG" w:eastAsia="en-US"/>
        </w:rPr>
        <w:t>:</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Всеки участник подава само една оферта в един вариант, като се придържа точно към предварително обявените от възложителя условия. Поставянето на различни от тези условия и изисквания от страна на участника води до отхвърляне на съответната оферта. Единствено офертите, които отговарят на изискванията, определени в тази Документация ще бъдат приети за разглеждане, оценяване и класиране. </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 xml:space="preserve">Всяка оферта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456B87" w:rsidRPr="00F44706" w:rsidRDefault="00456B87" w:rsidP="009956C7">
      <w:pPr>
        <w:numPr>
          <w:ilvl w:val="0"/>
          <w:numId w:val="8"/>
        </w:numPr>
        <w:suppressAutoHyphens/>
        <w:jc w:val="both"/>
        <w:rPr>
          <w:sz w:val="24"/>
          <w:szCs w:val="24"/>
          <w:lang w:val="bg-BG" w:eastAsia="en-US"/>
        </w:rPr>
      </w:pPr>
      <w:r w:rsidRPr="00F44706">
        <w:rPr>
          <w:sz w:val="24"/>
          <w:szCs w:val="24"/>
          <w:lang w:val="bg-BG" w:eastAsia="en-US"/>
        </w:rPr>
        <w:t>правата и задълженията на участниците в обединението;</w:t>
      </w:r>
    </w:p>
    <w:p w:rsidR="00456B87" w:rsidRPr="00F44706" w:rsidRDefault="00456B87" w:rsidP="009956C7">
      <w:pPr>
        <w:numPr>
          <w:ilvl w:val="0"/>
          <w:numId w:val="8"/>
        </w:numPr>
        <w:suppressAutoHyphens/>
        <w:jc w:val="both"/>
        <w:rPr>
          <w:sz w:val="24"/>
          <w:szCs w:val="24"/>
          <w:lang w:val="bg-BG" w:eastAsia="en-US"/>
        </w:rPr>
      </w:pPr>
      <w:r w:rsidRPr="00F44706">
        <w:rPr>
          <w:sz w:val="24"/>
          <w:szCs w:val="24"/>
          <w:lang w:val="bg-BG" w:eastAsia="en-US"/>
        </w:rPr>
        <w:t>разпределението на отговорността между членовете на обединението;</w:t>
      </w:r>
    </w:p>
    <w:p w:rsidR="00456B87" w:rsidRPr="00F44706" w:rsidRDefault="00456B87" w:rsidP="009956C7">
      <w:pPr>
        <w:numPr>
          <w:ilvl w:val="0"/>
          <w:numId w:val="8"/>
        </w:numPr>
        <w:suppressAutoHyphens/>
        <w:jc w:val="both"/>
        <w:rPr>
          <w:sz w:val="24"/>
          <w:szCs w:val="24"/>
          <w:lang w:val="bg-BG" w:eastAsia="en-US"/>
        </w:rPr>
      </w:pPr>
      <w:r w:rsidRPr="00F44706">
        <w:rPr>
          <w:sz w:val="24"/>
          <w:szCs w:val="24"/>
          <w:lang w:val="bg-BG" w:eastAsia="en-US"/>
        </w:rPr>
        <w:t>дейностите, които ще изпълнява всеки член на обединението.</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Не се допускат промени в състава на обединението след подаването на офертата, както и промени във вътрешното разпределение на дейностите между участниците в обединението.  </w:t>
      </w:r>
      <w:r w:rsidRPr="00F44706">
        <w:rPr>
          <w:sz w:val="24"/>
          <w:szCs w:val="24"/>
          <w:lang w:val="bg-BG" w:eastAsia="en-US"/>
        </w:rPr>
        <w:tab/>
        <w:t>Когато в договора за създаването на обединение / 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Участниците в обединението носят солидарна отговорност за изпълнение на договора за обществената поръчка.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w:t>
      </w:r>
      <w:r w:rsidRPr="00F44706">
        <w:rPr>
          <w:sz w:val="24"/>
          <w:szCs w:val="24"/>
          <w:lang w:val="bg-BG" w:eastAsia="en-US"/>
        </w:rPr>
        <w:lastRenderedPageBreak/>
        <w:t>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Когато кандидатът или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в предходното изречение.</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456B87" w:rsidRPr="00F44706" w:rsidRDefault="00456B87" w:rsidP="009956C7">
      <w:pPr>
        <w:numPr>
          <w:ilvl w:val="0"/>
          <w:numId w:val="9"/>
        </w:numPr>
        <w:suppressAutoHyphens/>
        <w:jc w:val="both"/>
        <w:rPr>
          <w:sz w:val="24"/>
          <w:szCs w:val="24"/>
          <w:lang w:val="bg-BG" w:eastAsia="en-US"/>
        </w:rPr>
      </w:pPr>
      <w:r w:rsidRPr="00F44706">
        <w:rPr>
          <w:sz w:val="24"/>
          <w:szCs w:val="24"/>
          <w:lang w:val="bg-BG" w:eastAsia="en-US"/>
        </w:rPr>
        <w:t>наименованието на  участника, включително участниците в обединението, когато е приложимо;</w:t>
      </w:r>
    </w:p>
    <w:p w:rsidR="00456B87" w:rsidRPr="00F44706" w:rsidRDefault="00456B87" w:rsidP="009956C7">
      <w:pPr>
        <w:numPr>
          <w:ilvl w:val="0"/>
          <w:numId w:val="9"/>
        </w:numPr>
        <w:suppressAutoHyphens/>
        <w:jc w:val="both"/>
        <w:rPr>
          <w:sz w:val="24"/>
          <w:szCs w:val="24"/>
          <w:lang w:val="bg-BG" w:eastAsia="en-US"/>
        </w:rPr>
      </w:pPr>
      <w:r w:rsidRPr="00F44706">
        <w:rPr>
          <w:sz w:val="24"/>
          <w:szCs w:val="24"/>
          <w:lang w:val="bg-BG" w:eastAsia="en-US"/>
        </w:rPr>
        <w:t>адрес за кореспонденция, телефон и по възможност – факс и електронен адрес;</w:t>
      </w:r>
    </w:p>
    <w:p w:rsidR="00456B87" w:rsidRPr="00F44706" w:rsidRDefault="00456B87" w:rsidP="009956C7">
      <w:pPr>
        <w:numPr>
          <w:ilvl w:val="0"/>
          <w:numId w:val="9"/>
        </w:numPr>
        <w:suppressAutoHyphens/>
        <w:jc w:val="both"/>
        <w:rPr>
          <w:sz w:val="24"/>
          <w:szCs w:val="24"/>
          <w:lang w:val="bg-BG" w:eastAsia="en-US"/>
        </w:rPr>
      </w:pPr>
      <w:r w:rsidRPr="00F44706">
        <w:rPr>
          <w:sz w:val="24"/>
          <w:szCs w:val="24"/>
          <w:lang w:val="bg-BG" w:eastAsia="en-US"/>
        </w:rPr>
        <w:t>наименованието на поръчката, а когато е приложимо – и обособените позиции, за които се подават документите.</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В случай, че участниците прилагат документи на чужд език, вкл. и документи участващи в класирането, същите следва да бъдат представени и в превод, непредставянето на превод се счита че документът не е представен.</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Всяка страница на офертата следва да е подписана, подпечатана и номерирана с пореден номер на страницата.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За получените оферти за участие при възложителя се води регистър, в който се отбелязват:</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1. подател на офертата или заявлението за участие;</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 xml:space="preserve">2. номер, дата и час на получаване; </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3. причините за връщане на офертата, когато е приложимо.</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lastRenderedPageBreak/>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Не се допуска приемане на оферти от лица, които не са включени в списъка.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До изтичане на срока за подаване на офертите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 на изискванията и условията за представяне на първоначалната оферта, като върху плика бъде отбелязан и текст “Допълнение/промяна към оферта Вх.№......”</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Изменения и допълнения на офертата след изтичане на срока за подаване не се допускат.</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Офертите, които не отговарят на изискванията, не се връщат на участниците и не подлежат на по – нататъшно разглеждане. </w:t>
      </w:r>
    </w:p>
    <w:p w:rsidR="00456B87" w:rsidRPr="00F44706" w:rsidRDefault="00456B87" w:rsidP="001B7293">
      <w:pPr>
        <w:suppressAutoHyphens/>
        <w:ind w:left="360" w:firstLine="348"/>
        <w:jc w:val="both"/>
        <w:rPr>
          <w:sz w:val="24"/>
          <w:szCs w:val="24"/>
          <w:lang w:val="bg-BG" w:eastAsia="en-US"/>
        </w:rPr>
      </w:pPr>
      <w:r w:rsidRPr="00F44706">
        <w:rPr>
          <w:sz w:val="24"/>
          <w:szCs w:val="24"/>
          <w:lang w:val="bg-BG" w:eastAsia="en-US"/>
        </w:rPr>
        <w:t xml:space="preserve">Разходите по изработването на офертите са за сметка на участниците в процедурата. </w:t>
      </w:r>
    </w:p>
    <w:p w:rsidR="001B7293" w:rsidRPr="00F44706" w:rsidRDefault="001B7293" w:rsidP="001B7293">
      <w:pPr>
        <w:suppressAutoHyphens/>
        <w:jc w:val="both"/>
        <w:rPr>
          <w:sz w:val="24"/>
          <w:szCs w:val="24"/>
          <w:lang w:val="bg-BG" w:eastAsia="en-US"/>
        </w:rPr>
      </w:pPr>
    </w:p>
    <w:p w:rsidR="00456B87" w:rsidRPr="00F44706" w:rsidRDefault="00456B87" w:rsidP="00CC747D">
      <w:pPr>
        <w:suppressAutoHyphens/>
        <w:jc w:val="both"/>
        <w:rPr>
          <w:b/>
          <w:sz w:val="24"/>
          <w:szCs w:val="24"/>
          <w:lang w:val="bg-BG" w:eastAsia="en-US"/>
        </w:rPr>
      </w:pPr>
      <w:r w:rsidRPr="00F44706">
        <w:rPr>
          <w:b/>
          <w:sz w:val="24"/>
          <w:szCs w:val="24"/>
          <w:lang w:val="bg-BG" w:eastAsia="en-US"/>
        </w:rPr>
        <w:t>3. Разглеждането, оценката и класирането на офертите се организира и провежда от комисия  назначена със заповед на Възложителя,  след изтичане срока за приемане на офертите и се обявява в деня, определен за отварянето им и се осъществява при следните етапи:</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Комисията започва работа след получаване на представените заявления за участие или оферти и протокола по чл. 48, ал. 6 от ППЗОП.</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Получените оферти се отварят на публично заседание, на което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Комисията отваря по реда на тяхното постъпване запечатаните непрозрачни опаковки и оповестява тяхното съдържание, а когато е приложимо – проверява за наличието на отделен запечатан плик с надпис "Предлагани ценови параметри" за всяка обособена позиция.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Най-малко трима от членовете на комисията подписват техническото предложение и плика с надпис "Предлагани ценови параметри" за всяка обособена позиция.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w:t>
      </w:r>
      <w:r w:rsidRPr="00F44706">
        <w:rPr>
          <w:sz w:val="24"/>
          <w:szCs w:val="24"/>
          <w:lang w:eastAsia="en-US"/>
        </w:rPr>
        <w:t xml:space="preserve"> </w:t>
      </w:r>
      <w:r w:rsidRPr="00F44706">
        <w:rPr>
          <w:sz w:val="24"/>
          <w:szCs w:val="24"/>
          <w:lang w:val="bg-BG" w:eastAsia="en-US"/>
        </w:rPr>
        <w:t>за всяка обособена позиция, с което публичната част от заседанието на комисията приключва.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Комисията разглежда документите по чл. 39, ал. 2 от ППЗОП за съответствие с изискванията към личното състояние и критериите за подбор, поставени от възложителя, и съставя протокол.</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го изпраща на всички участници в деня на публикуването му в профила на купувача.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w:t>
      </w:r>
      <w:r w:rsidRPr="00F44706">
        <w:rPr>
          <w:sz w:val="24"/>
          <w:szCs w:val="24"/>
          <w:lang w:val="bg-BG" w:eastAsia="en-US"/>
        </w:rPr>
        <w:lastRenderedPageBreak/>
        <w:t>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Възможността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След изтичането на срока,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Комисията разглежда допуснатите оферти и проверява за тяхното съответствие с предварително обявените условия.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Ценовото предложение на участник, чиято оферта не отговаря на изискванията на възложителя, не се отваря.</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лицата по чл. 54, ал. 2 от ППЗОП. Комисията отваря ценовите предложения и ги оповестява.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искането.Обосновката може да се отнася до:</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1. икономическите особености на производствения процес, на предоставяните услуги или на строителния метод;</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2. избраните технически решения или наличието на изключително благоприятни условия за участника за предоставянето на продуктите или услугите или за изпълнението на строителството;</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3. оригиналност на предложеното от участника решение по отношение на строителството, доставките или услугите;</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4. спазването на задълженията по чл. 115 от ЗОП;</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5. възможността участникът да получи държавна помощ.</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 Получената обосновка се оценява по отношение на нейната пълнота и обективност относно обстоятелствата по-горе, на които се позовава участникът. При необходимост от участника може да бъде изискана уточняваща информация. </w:t>
      </w:r>
      <w:r w:rsidRPr="00F44706">
        <w:rPr>
          <w:sz w:val="24"/>
          <w:szCs w:val="24"/>
          <w:lang w:val="bg-BG" w:eastAsia="en-US"/>
        </w:rPr>
        <w:lastRenderedPageBreak/>
        <w:t>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на ЗОП.</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чл. 107 от ДФЕС. Възложителите са длъжни да уведомяват Европейската комисия за всички случаи такъв случай.</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Комисията класира участниците по степента на съответствие на офертите с предварително обявените от възложителя условия.</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Комисията провежда публично жребий за определяне на изпълнител между класираните оферти с една  и съща цена, която се предлага в две или повече оферти.</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Комисията изготвя доклад за резултатите от работата си, който съдържа:</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1. състав на комисията, включително промените, настъпили в хода на работа на комисията;</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2. номер и дата на заповедта за назначаване на комисията, както и заповедите, с които се изменят сроковете, задачите и съставът й;</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3. кратко описание на работния процес;</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4. участниците в процедурата;</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5. действията, свързани с отваряне, разглеждане и оценяване на всяка от офертите;</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6. класиране на участниците;</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7. предложение за отстраняване на участници;</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8. мотивите за допускане или отстраняване на всеки участник;</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9. предложение за сключване на договор/и с класирания на първо място участник или за прекратяване на процедурата със съответното правно основание, когато е приложимо;</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Към доклада се прилагат всички документи, изготвени в хода на работа на комисията, като протоколи, оценителни таблици, мотивите за особените мнения и др</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 xml:space="preserve">Докладът на комисията се подписва от всички членове и се предава на възложителя заедно с цялата документация, включително представените мостри и/или снимки. </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Копие от доклада се предоставя и на наблюдателите, когато такива са участвали в работата на комисията.</w:t>
      </w:r>
    </w:p>
    <w:p w:rsidR="00456B87" w:rsidRPr="00F44706" w:rsidRDefault="00456B87" w:rsidP="001B7293">
      <w:pPr>
        <w:suppressAutoHyphens/>
        <w:ind w:firstLine="708"/>
        <w:jc w:val="both"/>
        <w:rPr>
          <w:sz w:val="24"/>
          <w:szCs w:val="24"/>
          <w:lang w:val="bg-BG" w:eastAsia="en-US"/>
        </w:rPr>
      </w:pPr>
      <w:r w:rsidRPr="00F44706">
        <w:rPr>
          <w:sz w:val="24"/>
          <w:szCs w:val="24"/>
          <w:lang w:val="bg-BG" w:eastAsia="en-US"/>
        </w:rPr>
        <w:t>В 10-дневен срок от получаването на доклада възложителят го утвърждава или го връща на комисията с писмени указания, когато:</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1. информацията в него не е достатъчна за вземането на решение за приключване на процедурата, и/или</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2. констатира нарушение в работата на комисията, което може да бъде отстранено, без това да налага прекратяване на процедурата.</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lastRenderedPageBreak/>
        <w:t xml:space="preserve"> Указанията не могат да насочват към конкретен изпълнител или към определени заключения от страна на комисията, а само да указват:</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1. каква информация трябва да се включи, така че да са налице достатъчно мотиви, които обосновават предложенията на комисията в случаите по т. 1;</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2. нарушението, което трябва да се отстрани в случаите по т. 2.</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Комисията представя на възложителя нов доклад, който съдържа резултатите от преразглеждането на действията й.</w:t>
      </w:r>
    </w:p>
    <w:p w:rsidR="00456B87" w:rsidRPr="00F44706" w:rsidRDefault="00456B87" w:rsidP="00456B87">
      <w:pPr>
        <w:suppressAutoHyphens/>
        <w:ind w:firstLine="360"/>
        <w:jc w:val="both"/>
        <w:rPr>
          <w:sz w:val="24"/>
          <w:szCs w:val="24"/>
          <w:lang w:val="bg-BG" w:eastAsia="en-US"/>
        </w:rPr>
      </w:pPr>
      <w:r w:rsidRPr="00F44706">
        <w:rPr>
          <w:sz w:val="24"/>
          <w:szCs w:val="24"/>
          <w:lang w:val="bg-BG" w:eastAsia="en-US"/>
        </w:rPr>
        <w:t>В 10-дневен срок от утвърждаване на доклада възложителят издава решение за определяне на изпълнител или за прекратяване на процедурата.</w:t>
      </w:r>
    </w:p>
    <w:p w:rsidR="001B7293" w:rsidRPr="00F44706" w:rsidRDefault="001B7293" w:rsidP="00456B87">
      <w:pPr>
        <w:suppressAutoHyphens/>
        <w:jc w:val="both"/>
        <w:rPr>
          <w:sz w:val="24"/>
          <w:szCs w:val="24"/>
          <w:lang w:val="bg-BG" w:eastAsia="en-US"/>
        </w:rPr>
      </w:pPr>
    </w:p>
    <w:p w:rsidR="00456B87" w:rsidRPr="00F44706" w:rsidRDefault="00CC747D" w:rsidP="00456B87">
      <w:pPr>
        <w:suppressAutoHyphens/>
        <w:jc w:val="both"/>
        <w:rPr>
          <w:b/>
          <w:sz w:val="24"/>
          <w:szCs w:val="24"/>
          <w:lang w:eastAsia="en-US"/>
        </w:rPr>
      </w:pPr>
      <w:r w:rsidRPr="00F44706">
        <w:rPr>
          <w:b/>
          <w:sz w:val="24"/>
          <w:szCs w:val="24"/>
          <w:lang w:eastAsia="en-US"/>
        </w:rPr>
        <w:t>4</w:t>
      </w:r>
      <w:r w:rsidR="00456B87" w:rsidRPr="00F44706">
        <w:rPr>
          <w:b/>
          <w:sz w:val="24"/>
          <w:szCs w:val="24"/>
          <w:lang w:val="bg-BG" w:eastAsia="en-US"/>
        </w:rPr>
        <w:t>. Гаранции</w:t>
      </w:r>
      <w:r w:rsidR="001B7293" w:rsidRPr="00F44706">
        <w:rPr>
          <w:b/>
          <w:sz w:val="24"/>
          <w:szCs w:val="24"/>
          <w:lang w:val="bg-BG" w:eastAsia="en-US"/>
        </w:rPr>
        <w:t>:</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 xml:space="preserve">.1. </w:t>
      </w:r>
      <w:r w:rsidR="00456B87" w:rsidRPr="00F44706">
        <w:rPr>
          <w:sz w:val="24"/>
          <w:szCs w:val="24"/>
          <w:lang w:eastAsia="en-US"/>
        </w:rPr>
        <w:t>ИЗПЪЛНИТЕЛЯТ предоставя в полза на ВЪЗЛОЖИТЕЛЯ гаранция за изпълнението на договора.</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 xml:space="preserve">.2. </w:t>
      </w:r>
      <w:r w:rsidR="00456B87" w:rsidRPr="00F44706">
        <w:rPr>
          <w:sz w:val="24"/>
          <w:szCs w:val="24"/>
          <w:lang w:eastAsia="en-US"/>
        </w:rPr>
        <w:t xml:space="preserve">Гаранцията, обезпечаваща изпълнението на договора е в размер на </w:t>
      </w:r>
      <w:r w:rsidR="005804F3" w:rsidRPr="00F44706">
        <w:rPr>
          <w:b/>
          <w:sz w:val="24"/>
          <w:szCs w:val="24"/>
          <w:u w:val="single"/>
          <w:lang w:val="bg-BG" w:eastAsia="en-US"/>
        </w:rPr>
        <w:t>2</w:t>
      </w:r>
      <w:r w:rsidR="00456B87" w:rsidRPr="00F44706">
        <w:rPr>
          <w:b/>
          <w:sz w:val="24"/>
          <w:szCs w:val="24"/>
          <w:u w:val="single"/>
          <w:lang w:eastAsia="en-US"/>
        </w:rPr>
        <w:t xml:space="preserve"> на сто от </w:t>
      </w:r>
      <w:proofErr w:type="gramStart"/>
      <w:r w:rsidR="00456B87" w:rsidRPr="00F44706">
        <w:rPr>
          <w:b/>
          <w:sz w:val="24"/>
          <w:szCs w:val="24"/>
          <w:u w:val="single"/>
          <w:lang w:eastAsia="en-US"/>
        </w:rPr>
        <w:t xml:space="preserve">стойността </w:t>
      </w:r>
      <w:r w:rsidR="00456B87" w:rsidRPr="00F44706">
        <w:rPr>
          <w:b/>
          <w:sz w:val="24"/>
          <w:szCs w:val="24"/>
          <w:u w:val="single"/>
          <w:lang w:val="bg-BG" w:eastAsia="en-US"/>
        </w:rPr>
        <w:t xml:space="preserve"> на</w:t>
      </w:r>
      <w:proofErr w:type="gramEnd"/>
      <w:r w:rsidR="00456B87" w:rsidRPr="00F44706">
        <w:rPr>
          <w:b/>
          <w:sz w:val="24"/>
          <w:szCs w:val="24"/>
          <w:u w:val="single"/>
          <w:lang w:eastAsia="en-US"/>
        </w:rPr>
        <w:t xml:space="preserve"> договор</w:t>
      </w:r>
      <w:r w:rsidR="00456B87" w:rsidRPr="00F44706">
        <w:rPr>
          <w:b/>
          <w:sz w:val="24"/>
          <w:szCs w:val="24"/>
          <w:u w:val="single"/>
          <w:lang w:val="bg-BG" w:eastAsia="en-US"/>
        </w:rPr>
        <w:t>а</w:t>
      </w:r>
      <w:r w:rsidR="00456B87" w:rsidRPr="00F44706">
        <w:rPr>
          <w:sz w:val="24"/>
          <w:szCs w:val="24"/>
          <w:lang w:eastAsia="en-US"/>
        </w:rPr>
        <w:t xml:space="preserve">, без ДДС. </w:t>
      </w:r>
      <w:proofErr w:type="gramStart"/>
      <w:r w:rsidR="00456B87" w:rsidRPr="00F44706">
        <w:rPr>
          <w:sz w:val="24"/>
          <w:szCs w:val="24"/>
          <w:lang w:eastAsia="en-US"/>
        </w:rPr>
        <w:t>Гаранцията се предоставя под формата на парична сума, внесена по банковата сметка на ВЪЗЛОЖИТЕЛЯ, банкова гаранция или застраховка, която обезпечава изпълнението чрез покритие на отговорността на ИЗПЪЛНИТЕЛЯ.</w:t>
      </w:r>
      <w:proofErr w:type="gramEnd"/>
    </w:p>
    <w:p w:rsidR="00456B87" w:rsidRPr="00F44706" w:rsidRDefault="00456B87" w:rsidP="00456B87">
      <w:pPr>
        <w:suppressAutoHyphens/>
        <w:jc w:val="both"/>
        <w:rPr>
          <w:sz w:val="24"/>
          <w:szCs w:val="24"/>
          <w:lang w:eastAsia="en-US"/>
        </w:rPr>
      </w:pPr>
      <w:proofErr w:type="gramStart"/>
      <w:r w:rsidRPr="00F44706">
        <w:rPr>
          <w:sz w:val="24"/>
          <w:szCs w:val="24"/>
          <w:lang w:eastAsia="en-US"/>
        </w:rPr>
        <w:t xml:space="preserve">Гаранцията по </w:t>
      </w:r>
      <w:r w:rsidRPr="00F44706">
        <w:rPr>
          <w:sz w:val="24"/>
          <w:szCs w:val="24"/>
          <w:lang w:val="bg-BG" w:eastAsia="en-US"/>
        </w:rPr>
        <w:t xml:space="preserve">т. </w:t>
      </w:r>
      <w:r w:rsidR="00CC747D" w:rsidRPr="00F44706">
        <w:rPr>
          <w:sz w:val="24"/>
          <w:szCs w:val="24"/>
          <w:lang w:eastAsia="en-US"/>
        </w:rPr>
        <w:t>4</w:t>
      </w:r>
      <w:r w:rsidRPr="00F44706">
        <w:rPr>
          <w:sz w:val="24"/>
          <w:szCs w:val="24"/>
          <w:lang w:val="bg-BG" w:eastAsia="en-US"/>
        </w:rPr>
        <w:t>.2.</w:t>
      </w:r>
      <w:proofErr w:type="gramEnd"/>
      <w:r w:rsidRPr="00F44706">
        <w:rPr>
          <w:sz w:val="24"/>
          <w:szCs w:val="24"/>
          <w:lang w:eastAsia="en-US"/>
        </w:rPr>
        <w:t xml:space="preserve"> </w:t>
      </w:r>
      <w:proofErr w:type="gramStart"/>
      <w:r w:rsidRPr="00F44706">
        <w:rPr>
          <w:sz w:val="24"/>
          <w:szCs w:val="24"/>
          <w:lang w:eastAsia="en-US"/>
        </w:rPr>
        <w:t>предоставена</w:t>
      </w:r>
      <w:proofErr w:type="gramEnd"/>
      <w:r w:rsidRPr="00F44706">
        <w:rPr>
          <w:sz w:val="24"/>
          <w:szCs w:val="24"/>
          <w:lang w:eastAsia="en-US"/>
        </w:rPr>
        <w:t xml:space="preserve"> под формата на парична сума или банкова гаранция може да се предостав</w:t>
      </w:r>
      <w:r w:rsidRPr="00F44706">
        <w:rPr>
          <w:sz w:val="24"/>
          <w:szCs w:val="24"/>
          <w:lang w:val="bg-BG" w:eastAsia="en-US"/>
        </w:rPr>
        <w:t>и</w:t>
      </w:r>
      <w:r w:rsidRPr="00F44706">
        <w:rPr>
          <w:sz w:val="24"/>
          <w:szCs w:val="24"/>
          <w:lang w:eastAsia="en-US"/>
        </w:rPr>
        <w:t xml:space="preserve"> от името на ИЗПЪЛНИТЕЛЯ за сметка на трето лице – гарант.</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 xml:space="preserve">.3. </w:t>
      </w:r>
      <w:r w:rsidR="00456B87" w:rsidRPr="00F44706">
        <w:rPr>
          <w:sz w:val="24"/>
          <w:szCs w:val="24"/>
          <w:lang w:eastAsia="en-US"/>
        </w:rPr>
        <w:t xml:space="preserve">ИЗПЪЛНИТЕЛЯТ избира сам формата на гаранцията за изпълнение. </w:t>
      </w:r>
      <w:proofErr w:type="gramStart"/>
      <w:r w:rsidR="00456B87" w:rsidRPr="00F44706">
        <w:rPr>
          <w:sz w:val="24"/>
          <w:szCs w:val="24"/>
          <w:lang w:eastAsia="en-US"/>
        </w:rPr>
        <w:t>Разходите по обслужване на гаранциите са за сметка на ИЗПЪЛНИТЕЛЯ.</w:t>
      </w:r>
      <w:proofErr w:type="gramEnd"/>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 xml:space="preserve">.4. </w:t>
      </w:r>
      <w:r w:rsidR="00456B87" w:rsidRPr="00F44706">
        <w:rPr>
          <w:sz w:val="24"/>
          <w:szCs w:val="24"/>
          <w:lang w:eastAsia="en-US"/>
        </w:rPr>
        <w:t>Документите за внесени гаранции се представят при подписване на договор, като гаранцията обезпечаваща изпълнението се задържа за срока на изпълнение на възложеното по договора.</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.5</w:t>
      </w:r>
      <w:proofErr w:type="gramStart"/>
      <w:r w:rsidR="00456B87" w:rsidRPr="00F44706">
        <w:rPr>
          <w:sz w:val="24"/>
          <w:szCs w:val="24"/>
          <w:lang w:val="bg-BG" w:eastAsia="en-US"/>
        </w:rPr>
        <w:t xml:space="preserve">. </w:t>
      </w:r>
      <w:r w:rsidR="00456B87" w:rsidRPr="00F44706">
        <w:rPr>
          <w:sz w:val="24"/>
          <w:szCs w:val="24"/>
          <w:lang w:eastAsia="en-US"/>
        </w:rPr>
        <w:t xml:space="preserve"> ВЪЗЛОЖИТЕЛЯТ</w:t>
      </w:r>
      <w:proofErr w:type="gramEnd"/>
      <w:r w:rsidR="00456B87" w:rsidRPr="00F44706">
        <w:rPr>
          <w:sz w:val="24"/>
          <w:szCs w:val="24"/>
          <w:lang w:eastAsia="en-US"/>
        </w:rPr>
        <w:t xml:space="preserve"> не дължи лихва върху сумите, представени като гаранция за периода, през който средствата законно са престояли у него.</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.6.</w:t>
      </w:r>
      <w:r w:rsidR="00456B87" w:rsidRPr="00F44706">
        <w:rPr>
          <w:sz w:val="24"/>
          <w:szCs w:val="24"/>
          <w:lang w:eastAsia="en-US"/>
        </w:rPr>
        <w:t xml:space="preserve"> ВЪЗЛОЖИТЕЛЯТ освобождава гаранцията за изпълнение след писмено искане от ИЗПЪЛНИТЕЛЯ, в срок до 30 дни в случай, че изпълнението на договора е удостоверено с двустр</w:t>
      </w:r>
      <w:r w:rsidR="00C85ABC" w:rsidRPr="00F44706">
        <w:rPr>
          <w:sz w:val="24"/>
          <w:szCs w:val="24"/>
          <w:lang w:eastAsia="en-US"/>
        </w:rPr>
        <w:t>анно подписан приемателно-преда</w:t>
      </w:r>
      <w:r w:rsidR="00456B87" w:rsidRPr="00F44706">
        <w:rPr>
          <w:sz w:val="24"/>
          <w:szCs w:val="24"/>
          <w:lang w:eastAsia="en-US"/>
        </w:rPr>
        <w:t>вателен протокол.</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.7.</w:t>
      </w:r>
      <w:r w:rsidR="00456B87" w:rsidRPr="00F44706">
        <w:rPr>
          <w:sz w:val="24"/>
          <w:szCs w:val="24"/>
          <w:lang w:eastAsia="en-US"/>
        </w:rPr>
        <w:t xml:space="preserve"> В случай, че гаранцията за изпълнение е под формата на банкова гаранция, освобождаването й се извършва чрез предаване оригинала на документа за учредяването й, а в случай, че е под формата на парична сума – чрез превеждане по банкова сметка на ИЗПЪЛНИТЕЛЯ.</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.8.</w:t>
      </w:r>
      <w:r w:rsidR="00456B87" w:rsidRPr="00F44706">
        <w:rPr>
          <w:sz w:val="24"/>
          <w:szCs w:val="24"/>
          <w:lang w:eastAsia="en-US"/>
        </w:rPr>
        <w:t xml:space="preserve"> При пълно неизпълнение на задълженията от страна на ИЗПЪЛНИТЕЛЯ, ВЪЗЛОЖИТЕЛЯТ има право да получи като неустойка гаранциите.</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.9</w:t>
      </w:r>
      <w:proofErr w:type="gramStart"/>
      <w:r w:rsidR="00456B87" w:rsidRPr="00F44706">
        <w:rPr>
          <w:sz w:val="24"/>
          <w:szCs w:val="24"/>
          <w:lang w:val="bg-BG" w:eastAsia="en-US"/>
        </w:rPr>
        <w:t>.</w:t>
      </w:r>
      <w:r w:rsidR="00456B87" w:rsidRPr="00F44706">
        <w:rPr>
          <w:sz w:val="24"/>
          <w:szCs w:val="24"/>
          <w:lang w:eastAsia="en-US"/>
        </w:rPr>
        <w:t xml:space="preserve">  ВЪЗЛОЖИТЕЛЯТ</w:t>
      </w:r>
      <w:proofErr w:type="gramEnd"/>
      <w:r w:rsidR="00456B87" w:rsidRPr="00F44706">
        <w:rPr>
          <w:sz w:val="24"/>
          <w:szCs w:val="24"/>
          <w:lang w:eastAsia="en-US"/>
        </w:rPr>
        <w:t xml:space="preserve"> има право да усвоява дължими суми за неустойки, от гаранцията за добро изпълнение, като ИЗПЪЛНИТЕЛЯ е длъжен в срок до пет работни дни, да допълни същата, до определения размер.  </w:t>
      </w:r>
    </w:p>
    <w:p w:rsidR="00456B87" w:rsidRPr="00F44706" w:rsidRDefault="00CC747D" w:rsidP="00456B87">
      <w:pPr>
        <w:suppressAutoHyphens/>
        <w:jc w:val="both"/>
        <w:rPr>
          <w:sz w:val="24"/>
          <w:szCs w:val="24"/>
          <w:lang w:eastAsia="en-US"/>
        </w:rPr>
      </w:pPr>
      <w:r w:rsidRPr="00F44706">
        <w:rPr>
          <w:sz w:val="24"/>
          <w:szCs w:val="24"/>
          <w:lang w:eastAsia="en-US"/>
        </w:rPr>
        <w:t>4</w:t>
      </w:r>
      <w:r w:rsidR="00456B87" w:rsidRPr="00F44706">
        <w:rPr>
          <w:sz w:val="24"/>
          <w:szCs w:val="24"/>
          <w:lang w:val="bg-BG" w:eastAsia="en-US"/>
        </w:rPr>
        <w:t>.10.</w:t>
      </w:r>
      <w:r w:rsidR="00456B87" w:rsidRPr="00F44706">
        <w:rPr>
          <w:sz w:val="24"/>
          <w:szCs w:val="24"/>
          <w:lang w:eastAsia="en-US"/>
        </w:rPr>
        <w:t xml:space="preserve">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w:t>
      </w:r>
      <w:proofErr w:type="gramStart"/>
      <w:r w:rsidR="00456B87" w:rsidRPr="00F44706">
        <w:rPr>
          <w:sz w:val="24"/>
          <w:szCs w:val="24"/>
          <w:lang w:eastAsia="en-US"/>
        </w:rPr>
        <w:t>спора  в</w:t>
      </w:r>
      <w:proofErr w:type="gramEnd"/>
      <w:r w:rsidR="00456B87" w:rsidRPr="00F44706">
        <w:rPr>
          <w:sz w:val="24"/>
          <w:szCs w:val="24"/>
          <w:lang w:eastAsia="en-US"/>
        </w:rPr>
        <w:t xml:space="preserve"> полза на ВЪЗЛОЖИТЕЛЯ  той може да престъпи към усвояване на гаранцията за изпълнение.</w:t>
      </w:r>
    </w:p>
    <w:p w:rsidR="00456B87" w:rsidRPr="00F44706" w:rsidRDefault="00456B87" w:rsidP="00456B87">
      <w:pPr>
        <w:suppressAutoHyphens/>
        <w:jc w:val="both"/>
        <w:rPr>
          <w:sz w:val="24"/>
          <w:szCs w:val="24"/>
          <w:lang w:val="bg-BG" w:eastAsia="en-US"/>
        </w:rPr>
      </w:pPr>
      <w:r w:rsidRPr="00F44706">
        <w:rPr>
          <w:sz w:val="24"/>
          <w:szCs w:val="24"/>
          <w:lang w:val="bg-BG" w:eastAsia="en-US"/>
        </w:rPr>
        <w:t>Когато участникът представя гаранция под формата на парична сума тя следва да бъде преведена по сметката на ОБЩИНА ЕЛИН ПЕЛИН, както следва:</w:t>
      </w:r>
    </w:p>
    <w:p w:rsidR="00456B87" w:rsidRPr="00F44706" w:rsidRDefault="00456B87" w:rsidP="00456B87">
      <w:pPr>
        <w:suppressAutoHyphens/>
        <w:jc w:val="both"/>
        <w:rPr>
          <w:b/>
          <w:sz w:val="24"/>
          <w:szCs w:val="24"/>
          <w:lang w:val="bg-BG" w:eastAsia="en-US"/>
        </w:rPr>
      </w:pPr>
      <w:r w:rsidRPr="00F44706">
        <w:rPr>
          <w:b/>
          <w:sz w:val="24"/>
          <w:szCs w:val="24"/>
          <w:lang w:val="bg-BG" w:eastAsia="en-US"/>
        </w:rPr>
        <w:lastRenderedPageBreak/>
        <w:t xml:space="preserve">„ОБЩИНСКА БАНКА” АД, </w:t>
      </w:r>
    </w:p>
    <w:p w:rsidR="00456B87" w:rsidRPr="00F44706" w:rsidRDefault="00456B87" w:rsidP="00456B87">
      <w:pPr>
        <w:suppressAutoHyphens/>
        <w:jc w:val="both"/>
        <w:rPr>
          <w:b/>
          <w:sz w:val="24"/>
          <w:szCs w:val="24"/>
          <w:lang w:val="bg-BG" w:eastAsia="en-US"/>
        </w:rPr>
      </w:pPr>
      <w:r w:rsidRPr="00F44706">
        <w:rPr>
          <w:b/>
          <w:sz w:val="24"/>
          <w:szCs w:val="24"/>
          <w:lang w:val="bg-BG" w:eastAsia="en-US"/>
        </w:rPr>
        <w:t xml:space="preserve">IBAN – BG29 SOMB 9130 3358 3285 00; </w:t>
      </w:r>
    </w:p>
    <w:p w:rsidR="00456B87" w:rsidRPr="00F44706" w:rsidRDefault="00456B87" w:rsidP="00456B87">
      <w:pPr>
        <w:suppressAutoHyphens/>
        <w:jc w:val="both"/>
        <w:rPr>
          <w:b/>
          <w:sz w:val="24"/>
          <w:szCs w:val="24"/>
          <w:lang w:val="bg-BG" w:eastAsia="en-US"/>
        </w:rPr>
      </w:pPr>
      <w:r w:rsidRPr="00F44706">
        <w:rPr>
          <w:b/>
          <w:sz w:val="24"/>
          <w:szCs w:val="24"/>
          <w:lang w:val="bg-BG" w:eastAsia="en-US"/>
        </w:rPr>
        <w:t>BIC – SOMB BG SF</w:t>
      </w:r>
    </w:p>
    <w:p w:rsidR="00456B87" w:rsidRPr="00F44706" w:rsidRDefault="00456B87" w:rsidP="00456B87">
      <w:pPr>
        <w:suppressAutoHyphens/>
        <w:jc w:val="both"/>
        <w:rPr>
          <w:sz w:val="24"/>
          <w:szCs w:val="24"/>
          <w:lang w:val="bg-BG" w:eastAsia="en-US"/>
        </w:rPr>
      </w:pPr>
    </w:p>
    <w:p w:rsidR="00456B87" w:rsidRPr="00F44706" w:rsidRDefault="00CC747D" w:rsidP="001B7293">
      <w:pPr>
        <w:suppressAutoHyphens/>
        <w:jc w:val="both"/>
        <w:rPr>
          <w:b/>
          <w:sz w:val="24"/>
          <w:szCs w:val="24"/>
          <w:lang w:val="bg-BG" w:eastAsia="en-US"/>
        </w:rPr>
      </w:pPr>
      <w:r w:rsidRPr="00F44706">
        <w:rPr>
          <w:b/>
          <w:sz w:val="24"/>
          <w:szCs w:val="24"/>
          <w:lang w:eastAsia="en-US"/>
        </w:rPr>
        <w:t>5</w:t>
      </w:r>
      <w:r w:rsidR="00456B87" w:rsidRPr="00F44706">
        <w:rPr>
          <w:b/>
          <w:sz w:val="24"/>
          <w:szCs w:val="24"/>
          <w:lang w:val="bg-BG" w:eastAsia="en-US"/>
        </w:rPr>
        <w:t xml:space="preserve">. </w:t>
      </w:r>
      <w:r w:rsidR="0045629A" w:rsidRPr="00F44706">
        <w:rPr>
          <w:b/>
          <w:sz w:val="24"/>
          <w:szCs w:val="24"/>
          <w:lang w:val="bg-BG" w:eastAsia="en-US"/>
        </w:rPr>
        <w:t xml:space="preserve">Сключване на договор за </w:t>
      </w:r>
      <w:r w:rsidR="00456B87" w:rsidRPr="00F44706">
        <w:rPr>
          <w:b/>
          <w:sz w:val="24"/>
          <w:szCs w:val="24"/>
          <w:lang w:val="bg-BG" w:eastAsia="en-US"/>
        </w:rPr>
        <w:t>обществена поръчка</w:t>
      </w:r>
      <w:r w:rsidR="001B7293" w:rsidRPr="00F44706">
        <w:rPr>
          <w:b/>
          <w:sz w:val="24"/>
          <w:szCs w:val="24"/>
          <w:lang w:val="bg-BG" w:eastAsia="en-US"/>
        </w:rPr>
        <w:t>:</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 xml:space="preserve">След влизането в сила на решението за избор на изпълнител страните уговарят датата и начина за сключване на договора. </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Възложителят сключва договора в едномесечен срок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преди изтичане на 14-дневен срок от уведомяването на заинтересованите участници за решението за определяне на изпълнител.</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Възложителят може да сключи договор за обществена поръчка преди изтичането на 14-дневния срок от уведомяването на заинтересованите участници за решението за определяне на изпълнител в случаите по чл. 112, ал. 7 от ЗОП.</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Паричните вземания по договорите за обществени поръчки и по договорите за подизпълнение са прехвърляеми, могат да бъдат залагани и върху тях може да се извършва принудително изпълнение.</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Страните по договора не могат да го изменят, освен в случаите по  чл. 116 от ЗОП.</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Възложителят може да прекрати договора при условията на чл. 118 от ЗОП.</w:t>
      </w:r>
    </w:p>
    <w:p w:rsidR="00456B87" w:rsidRPr="00F44706" w:rsidRDefault="00456B87" w:rsidP="00456B87">
      <w:pPr>
        <w:suppressAutoHyphens/>
        <w:ind w:firstLine="720"/>
        <w:jc w:val="both"/>
        <w:rPr>
          <w:sz w:val="24"/>
          <w:szCs w:val="24"/>
          <w:lang w:val="bg-BG" w:eastAsia="en-US"/>
        </w:rPr>
      </w:pPr>
      <w:r w:rsidRPr="00F44706">
        <w:rPr>
          <w:sz w:val="24"/>
          <w:szCs w:val="24"/>
          <w:lang w:val="bg-BG" w:eastAsia="en-US"/>
        </w:rPr>
        <w:t>Възложителят и изпълнителят може да прекратят договора за обществена поръчка при условия и по ред, определени с договора.</w:t>
      </w:r>
    </w:p>
    <w:p w:rsidR="00456B87" w:rsidRPr="00F44706" w:rsidRDefault="00456B87" w:rsidP="00456B87">
      <w:pPr>
        <w:suppressAutoHyphens/>
        <w:jc w:val="both"/>
        <w:rPr>
          <w:sz w:val="24"/>
          <w:szCs w:val="24"/>
          <w:lang w:val="bg-BG" w:eastAsia="ar-SA"/>
        </w:rPr>
      </w:pPr>
    </w:p>
    <w:p w:rsidR="0061363C" w:rsidRPr="00F44706" w:rsidRDefault="00CC747D" w:rsidP="0061363C">
      <w:pPr>
        <w:suppressAutoHyphens/>
        <w:jc w:val="both"/>
        <w:rPr>
          <w:b/>
          <w:sz w:val="24"/>
          <w:szCs w:val="24"/>
          <w:lang w:val="bg-BG" w:eastAsia="ar-SA"/>
        </w:rPr>
      </w:pPr>
      <w:r w:rsidRPr="00F44706">
        <w:rPr>
          <w:b/>
          <w:sz w:val="24"/>
          <w:szCs w:val="24"/>
          <w:lang w:eastAsia="ar-SA"/>
        </w:rPr>
        <w:t>6</w:t>
      </w:r>
      <w:r w:rsidR="0061363C" w:rsidRPr="00F44706">
        <w:rPr>
          <w:b/>
          <w:sz w:val="24"/>
          <w:szCs w:val="24"/>
          <w:lang w:val="bg-BG" w:eastAsia="ar-SA"/>
        </w:rPr>
        <w:t xml:space="preserve">. Условия за финансиране на процедурата: </w:t>
      </w:r>
    </w:p>
    <w:p w:rsidR="00FE36E1" w:rsidRPr="00F44706" w:rsidRDefault="00FE36E1" w:rsidP="0061363C">
      <w:pPr>
        <w:suppressAutoHyphens/>
        <w:ind w:firstLine="708"/>
        <w:jc w:val="both"/>
        <w:rPr>
          <w:sz w:val="24"/>
          <w:szCs w:val="24"/>
          <w:lang w:val="bg-BG" w:eastAsia="ar-SA"/>
        </w:rPr>
      </w:pPr>
    </w:p>
    <w:p w:rsidR="0061363C" w:rsidRPr="00F44706" w:rsidRDefault="0061363C" w:rsidP="0061363C">
      <w:pPr>
        <w:suppressAutoHyphens/>
        <w:ind w:firstLine="708"/>
        <w:jc w:val="both"/>
        <w:rPr>
          <w:sz w:val="24"/>
          <w:szCs w:val="24"/>
          <w:lang w:val="bg-BG" w:eastAsia="ar-SA"/>
        </w:rPr>
      </w:pPr>
      <w:r w:rsidRPr="00F44706">
        <w:rPr>
          <w:sz w:val="24"/>
          <w:szCs w:val="24"/>
          <w:lang w:val="bg-BG" w:eastAsia="ar-SA"/>
        </w:rPr>
        <w:t>Съгласно разпоредбата на чл. 114 от Закона за обществените поръчки, когато при откриване на процедурата не е осигурено финансиране, възложителят посочва това обстоятелство в обявлението и предвижда в проекта на договор клауза за отложено изпълнение. В този случай всяка от страните може да поиска прекратяване на договора без предизвестие след изтичане на тримесечен срок от сключването му.</w:t>
      </w:r>
    </w:p>
    <w:p w:rsidR="00FE36E1" w:rsidRPr="00F44706" w:rsidRDefault="00FE36E1" w:rsidP="00FE36E1">
      <w:pPr>
        <w:suppressAutoHyphens/>
        <w:ind w:firstLine="708"/>
        <w:jc w:val="both"/>
        <w:rPr>
          <w:sz w:val="24"/>
          <w:szCs w:val="24"/>
          <w:lang w:val="bg-BG" w:eastAsia="ar-SA"/>
        </w:rPr>
      </w:pPr>
      <w:r w:rsidRPr="00F44706">
        <w:rPr>
          <w:sz w:val="24"/>
          <w:szCs w:val="24"/>
          <w:lang w:val="bg-BG" w:eastAsia="ar-SA"/>
        </w:rPr>
        <w:t xml:space="preserve">С Решение № 493 по Протокол № 24 от редовно заседание на Общински съвет-Елин Пелин, проведено на 27.04.2017 г., бе дадено съгласие Общината да ползва част от натрупаните средства представляващи отчисления за депониране на битови отпадъци на Регионално депо за неопасни отпадъци, в общ размер до 483 000 лв. (четиристотин осемдесет и три хиляди лева) за финансиране на дейности, свързани с функционирането на общинската система за управление на отпадъци и по-точно управлението на строителните отпадъци. С цитираното решение кметът на Община Елин Пелин бе упълномощен да предприеме всички действия по изготвяне на Заявление по чл. 25, ал.1 от Наредба № 7 от 19.12.2013 г. за реда и начина за изчисляване и определяне размера на </w:t>
      </w:r>
      <w:r w:rsidR="0045629A" w:rsidRPr="00F44706">
        <w:rPr>
          <w:sz w:val="24"/>
          <w:szCs w:val="24"/>
          <w:lang w:val="bg-BG" w:eastAsia="ar-SA"/>
        </w:rPr>
        <w:t>обезпеченията</w:t>
      </w:r>
      <w:r w:rsidRPr="00F44706">
        <w:rPr>
          <w:sz w:val="24"/>
          <w:szCs w:val="24"/>
          <w:lang w:val="bg-BG" w:eastAsia="ar-SA"/>
        </w:rPr>
        <w:t xml:space="preserve"> и отчисленията, изискани при депониране на отпадъци, неговото подаване и използване на получените средства от </w:t>
      </w:r>
      <w:r w:rsidRPr="00F44706">
        <w:rPr>
          <w:sz w:val="24"/>
          <w:szCs w:val="24"/>
          <w:lang w:val="bg-BG" w:eastAsia="ar-SA"/>
        </w:rPr>
        <w:lastRenderedPageBreak/>
        <w:t>отчисленията по чл. 64 от Закона за управление на отпадъците за финансиране на дейности, свързани с функционирането на общинската система за управление на отпадъци и по-точно управлението на строителните отпадъци.</w:t>
      </w:r>
    </w:p>
    <w:p w:rsidR="0061363C" w:rsidRPr="00F44706" w:rsidRDefault="0061363C" w:rsidP="00FE36E1">
      <w:pPr>
        <w:suppressAutoHyphens/>
        <w:ind w:firstLine="708"/>
        <w:jc w:val="both"/>
        <w:rPr>
          <w:sz w:val="24"/>
          <w:szCs w:val="24"/>
          <w:lang w:val="bg-BG" w:eastAsia="ar-SA"/>
        </w:rPr>
      </w:pPr>
      <w:r w:rsidRPr="00F44706">
        <w:rPr>
          <w:sz w:val="24"/>
          <w:szCs w:val="24"/>
          <w:lang w:val="bg-BG" w:eastAsia="ar-SA"/>
        </w:rPr>
        <w:t xml:space="preserve">В настоящата обществена поръчка, Възложител е </w:t>
      </w:r>
      <w:r w:rsidR="00FE36E1" w:rsidRPr="00F44706">
        <w:rPr>
          <w:sz w:val="24"/>
          <w:szCs w:val="24"/>
          <w:lang w:val="bg-BG" w:eastAsia="ar-SA"/>
        </w:rPr>
        <w:t xml:space="preserve">кметът на </w:t>
      </w:r>
      <w:r w:rsidRPr="00F44706">
        <w:rPr>
          <w:sz w:val="24"/>
          <w:szCs w:val="24"/>
          <w:lang w:val="bg-BG" w:eastAsia="ar-SA"/>
        </w:rPr>
        <w:t xml:space="preserve">Община Елин Пелин, като в случая е налице отложено изпълнение </w:t>
      </w:r>
      <w:r w:rsidR="00FE36E1" w:rsidRPr="00F44706">
        <w:rPr>
          <w:sz w:val="24"/>
          <w:szCs w:val="24"/>
          <w:lang w:val="bg-BG" w:eastAsia="ar-SA"/>
        </w:rPr>
        <w:t xml:space="preserve">на сключения договор </w:t>
      </w:r>
      <w:r w:rsidRPr="00F44706">
        <w:rPr>
          <w:sz w:val="24"/>
          <w:szCs w:val="24"/>
          <w:lang w:val="bg-BG" w:eastAsia="ar-SA"/>
        </w:rPr>
        <w:t>–</w:t>
      </w:r>
      <w:r w:rsidR="00CC747D" w:rsidRPr="00F44706">
        <w:rPr>
          <w:sz w:val="24"/>
          <w:szCs w:val="24"/>
          <w:lang w:eastAsia="ar-SA"/>
        </w:rPr>
        <w:t xml:space="preserve"> </w:t>
      </w:r>
      <w:r w:rsidR="00FE36E1" w:rsidRPr="00F44706">
        <w:rPr>
          <w:sz w:val="24"/>
          <w:szCs w:val="24"/>
          <w:lang w:val="bg-BG" w:eastAsia="ar-SA"/>
        </w:rPr>
        <w:t xml:space="preserve">доставката на тежкотоварните автомобили – мултилифт системи и челен товарач за нуждите на Община Елин Пелин, обект на настоящата обществена </w:t>
      </w:r>
      <w:r w:rsidR="0045629A" w:rsidRPr="00F44706">
        <w:rPr>
          <w:sz w:val="24"/>
          <w:szCs w:val="24"/>
          <w:lang w:val="bg-BG" w:eastAsia="ar-SA"/>
        </w:rPr>
        <w:t xml:space="preserve">поръчка, ще бъде осъществена от страна на Изпълнителя по договора, след одобрение на подаденото Заявление по чл. 25, ал.1 от Наредба № 7 от 19.12.2013 г. за реда и начина за изчисляване и определяне размера на обезпеченията и отчисленията, изискани при депониране на отпадъци и превод на сумата от 483 000 лв. (четиристотин осемдесет и три хиляди лева) по сметка на общината. </w:t>
      </w:r>
    </w:p>
    <w:p w:rsidR="0045629A" w:rsidRPr="00F44706" w:rsidRDefault="0051199B" w:rsidP="00FE36E1">
      <w:pPr>
        <w:suppressAutoHyphens/>
        <w:ind w:firstLine="708"/>
        <w:jc w:val="both"/>
        <w:rPr>
          <w:sz w:val="24"/>
          <w:szCs w:val="24"/>
          <w:lang w:eastAsia="ar-SA"/>
        </w:rPr>
      </w:pPr>
      <w:proofErr w:type="gramStart"/>
      <w:r w:rsidRPr="00F44706">
        <w:rPr>
          <w:sz w:val="24"/>
          <w:szCs w:val="24"/>
          <w:lang w:eastAsia="ar-SA"/>
        </w:rPr>
        <w:t>Договорът за изпълнение на обществената поръчка влиза в сила при осигурено финансиране, за което обстоятелство изпълнителят ще бъде писмено уведомен.</w:t>
      </w:r>
      <w:proofErr w:type="gramEnd"/>
      <w:r w:rsidRPr="00F44706">
        <w:rPr>
          <w:sz w:val="24"/>
          <w:szCs w:val="24"/>
          <w:lang w:eastAsia="ar-SA"/>
        </w:rPr>
        <w:t xml:space="preserve"> В случай, че в срок от 3 (три) месеца от подписването на договора, това условие не бъде изпълнено, всяка от страните ще може да прекрати договора едностранно без предизвестие и без да дължи за това финансови или други компенсации на другата страна.</w:t>
      </w:r>
    </w:p>
    <w:p w:rsidR="00DB2451" w:rsidRPr="00F44706" w:rsidRDefault="00DB2451" w:rsidP="00FE36E1">
      <w:pPr>
        <w:suppressAutoHyphens/>
        <w:ind w:firstLine="708"/>
        <w:jc w:val="both"/>
        <w:rPr>
          <w:sz w:val="24"/>
          <w:szCs w:val="24"/>
          <w:lang w:eastAsia="ar-SA"/>
        </w:rPr>
      </w:pPr>
    </w:p>
    <w:p w:rsidR="00DB2451" w:rsidRPr="00F44706" w:rsidRDefault="00DB2451" w:rsidP="00FE36E1">
      <w:pPr>
        <w:suppressAutoHyphens/>
        <w:ind w:firstLine="708"/>
        <w:jc w:val="both"/>
        <w:rPr>
          <w:sz w:val="24"/>
          <w:szCs w:val="24"/>
          <w:lang w:eastAsia="ar-SA"/>
        </w:rPr>
      </w:pPr>
    </w:p>
    <w:p w:rsidR="0045629A" w:rsidRPr="00F44706" w:rsidRDefault="0045629A" w:rsidP="00FE36E1">
      <w:pPr>
        <w:suppressAutoHyphens/>
        <w:ind w:firstLine="708"/>
        <w:jc w:val="both"/>
        <w:rPr>
          <w:sz w:val="24"/>
          <w:szCs w:val="24"/>
          <w:lang w:val="bg-BG" w:eastAsia="ar-SA"/>
        </w:rPr>
      </w:pPr>
    </w:p>
    <w:p w:rsidR="00456B87" w:rsidRPr="00F44706" w:rsidRDefault="00456B87" w:rsidP="00456B87">
      <w:pPr>
        <w:suppressAutoHyphens/>
        <w:jc w:val="both"/>
        <w:rPr>
          <w:sz w:val="24"/>
          <w:szCs w:val="24"/>
          <w:lang w:eastAsia="ar-SA"/>
        </w:rPr>
      </w:pPr>
    </w:p>
    <w:p w:rsidR="00456B87" w:rsidRPr="00F44706" w:rsidRDefault="00456B87" w:rsidP="00456B87">
      <w:pPr>
        <w:suppressAutoHyphens/>
        <w:jc w:val="center"/>
        <w:rPr>
          <w:b/>
          <w:sz w:val="32"/>
          <w:szCs w:val="32"/>
          <w:lang w:val="bg-BG" w:eastAsia="ar-SA"/>
        </w:rPr>
      </w:pPr>
      <w:r w:rsidRPr="00F44706">
        <w:rPr>
          <w:b/>
          <w:sz w:val="32"/>
          <w:szCs w:val="32"/>
          <w:lang w:val="bg-BG" w:eastAsia="ar-SA"/>
        </w:rPr>
        <w:t>РАЗДЕЛ ІV</w:t>
      </w:r>
    </w:p>
    <w:p w:rsidR="00456B87" w:rsidRPr="00F44706" w:rsidRDefault="00456B87" w:rsidP="00456B87">
      <w:pPr>
        <w:suppressAutoHyphens/>
        <w:jc w:val="center"/>
        <w:rPr>
          <w:b/>
          <w:caps/>
          <w:sz w:val="24"/>
          <w:szCs w:val="24"/>
          <w:lang w:val="bg-BG" w:eastAsia="ar-SA"/>
        </w:rPr>
      </w:pPr>
      <w:r w:rsidRPr="00F44706">
        <w:rPr>
          <w:b/>
          <w:caps/>
          <w:sz w:val="24"/>
          <w:szCs w:val="24"/>
          <w:lang w:val="bg-BG" w:eastAsia="ar-SA"/>
        </w:rPr>
        <w:t>Съдържание на офертата – образци на документи, както и указание за подготовката им</w:t>
      </w:r>
    </w:p>
    <w:p w:rsidR="00456B87" w:rsidRPr="00F44706" w:rsidRDefault="00456B87" w:rsidP="00456B87">
      <w:pPr>
        <w:suppressAutoHyphens/>
        <w:jc w:val="center"/>
        <w:rPr>
          <w:b/>
          <w:caps/>
          <w:sz w:val="24"/>
          <w:szCs w:val="24"/>
          <w:lang w:val="bg-BG" w:eastAsia="ar-SA"/>
        </w:rPr>
      </w:pPr>
    </w:p>
    <w:p w:rsidR="00456B87" w:rsidRPr="00F44706" w:rsidRDefault="00456B87" w:rsidP="00456B87">
      <w:pPr>
        <w:shd w:val="clear" w:color="auto" w:fill="FFFFFF"/>
        <w:spacing w:line="276" w:lineRule="auto"/>
        <w:ind w:firstLine="360"/>
        <w:jc w:val="both"/>
        <w:rPr>
          <w:sz w:val="24"/>
          <w:szCs w:val="24"/>
          <w:lang w:val="bg-BG" w:eastAsia="en-US"/>
        </w:rPr>
      </w:pPr>
      <w:r w:rsidRPr="00F44706">
        <w:rPr>
          <w:b/>
          <w:sz w:val="24"/>
          <w:szCs w:val="24"/>
          <w:lang w:val="bg-BG" w:eastAsia="en-US"/>
        </w:rPr>
        <w:t xml:space="preserve">1. </w:t>
      </w:r>
      <w:r w:rsidRPr="00F44706">
        <w:rPr>
          <w:sz w:val="24"/>
          <w:szCs w:val="24"/>
          <w:lang w:val="bg-B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456B87" w:rsidRPr="00F44706" w:rsidRDefault="00456B87" w:rsidP="009956C7">
      <w:pPr>
        <w:numPr>
          <w:ilvl w:val="0"/>
          <w:numId w:val="10"/>
        </w:numPr>
        <w:shd w:val="clear" w:color="auto" w:fill="FFFFFF"/>
        <w:spacing w:line="276" w:lineRule="auto"/>
        <w:jc w:val="both"/>
        <w:rPr>
          <w:sz w:val="24"/>
          <w:szCs w:val="24"/>
          <w:lang w:val="bg-BG"/>
        </w:rPr>
      </w:pPr>
      <w:r w:rsidRPr="00F44706">
        <w:rPr>
          <w:sz w:val="24"/>
          <w:szCs w:val="24"/>
          <w:lang w:val="bg-BG"/>
        </w:rPr>
        <w:t>наименованието на  участника, включително участниците в обединението, когато е приложимо;</w:t>
      </w:r>
    </w:p>
    <w:p w:rsidR="00456B87" w:rsidRPr="00F44706" w:rsidRDefault="00456B87" w:rsidP="009956C7">
      <w:pPr>
        <w:numPr>
          <w:ilvl w:val="0"/>
          <w:numId w:val="10"/>
        </w:numPr>
        <w:shd w:val="clear" w:color="auto" w:fill="FFFFFF"/>
        <w:spacing w:line="276" w:lineRule="auto"/>
        <w:jc w:val="both"/>
        <w:rPr>
          <w:sz w:val="24"/>
          <w:szCs w:val="24"/>
          <w:lang w:val="bg-BG"/>
        </w:rPr>
      </w:pPr>
      <w:r w:rsidRPr="00F44706">
        <w:rPr>
          <w:sz w:val="24"/>
          <w:szCs w:val="24"/>
          <w:lang w:val="bg-BG"/>
        </w:rPr>
        <w:t>адрес за кореспонденция, телефон и по възможност – факс и електронен адрес;</w:t>
      </w:r>
    </w:p>
    <w:p w:rsidR="00456B87" w:rsidRPr="00F44706" w:rsidRDefault="00456B87" w:rsidP="009956C7">
      <w:pPr>
        <w:numPr>
          <w:ilvl w:val="0"/>
          <w:numId w:val="10"/>
        </w:numPr>
        <w:shd w:val="clear" w:color="auto" w:fill="FFFFFF"/>
        <w:spacing w:line="276" w:lineRule="auto"/>
        <w:jc w:val="both"/>
        <w:rPr>
          <w:sz w:val="24"/>
          <w:szCs w:val="24"/>
          <w:lang w:val="bg-BG"/>
        </w:rPr>
      </w:pPr>
      <w:r w:rsidRPr="00F44706">
        <w:rPr>
          <w:sz w:val="24"/>
          <w:szCs w:val="24"/>
          <w:lang w:val="bg-BG"/>
        </w:rPr>
        <w:t>наименованието на поръчката, а когато е приложимо – и обособените позиции, за които се подават документите.</w:t>
      </w:r>
    </w:p>
    <w:p w:rsidR="00456B87" w:rsidRPr="00F44706" w:rsidRDefault="00456B87" w:rsidP="00456B87">
      <w:pPr>
        <w:shd w:val="clear" w:color="auto" w:fill="FFFFFF"/>
        <w:spacing w:line="276" w:lineRule="auto"/>
        <w:jc w:val="both"/>
        <w:rPr>
          <w:sz w:val="24"/>
          <w:szCs w:val="24"/>
        </w:rPr>
      </w:pPr>
      <w:r w:rsidRPr="00F44706">
        <w:rPr>
          <w:sz w:val="24"/>
          <w:szCs w:val="24"/>
          <w:lang w:val="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DB2451" w:rsidRPr="00F44706" w:rsidRDefault="00DB2451" w:rsidP="00456B87">
      <w:pPr>
        <w:shd w:val="clear" w:color="auto" w:fill="FFFFFF"/>
        <w:spacing w:line="276" w:lineRule="auto"/>
        <w:jc w:val="both"/>
        <w:rPr>
          <w:sz w:val="24"/>
          <w:szCs w:val="24"/>
        </w:rPr>
      </w:pPr>
    </w:p>
    <w:p w:rsidR="00456B87" w:rsidRPr="00F44706" w:rsidRDefault="00456B87" w:rsidP="00456B87">
      <w:pPr>
        <w:shd w:val="clear" w:color="auto" w:fill="FFFFFF"/>
        <w:spacing w:line="276" w:lineRule="auto"/>
        <w:ind w:firstLine="720"/>
        <w:jc w:val="both"/>
        <w:rPr>
          <w:sz w:val="24"/>
          <w:szCs w:val="24"/>
          <w:lang w:val="bg-BG" w:eastAsia="en-US"/>
        </w:rPr>
      </w:pPr>
      <w:r w:rsidRPr="00F44706">
        <w:rPr>
          <w:b/>
          <w:sz w:val="24"/>
          <w:szCs w:val="24"/>
          <w:lang w:val="bg-BG" w:eastAsia="en-US"/>
        </w:rPr>
        <w:t>2.</w:t>
      </w:r>
      <w:r w:rsidRPr="00F44706">
        <w:rPr>
          <w:sz w:val="24"/>
          <w:szCs w:val="24"/>
          <w:lang w:val="bg-BG" w:eastAsia="en-US"/>
        </w:rPr>
        <w:t xml:space="preserve"> </w:t>
      </w:r>
      <w:r w:rsidRPr="00F44706">
        <w:rPr>
          <w:b/>
          <w:sz w:val="24"/>
          <w:szCs w:val="24"/>
          <w:lang w:val="bg-BG" w:eastAsia="en-US"/>
        </w:rPr>
        <w:t>Съдържание на ОПАКОВКАТА</w:t>
      </w:r>
      <w:r w:rsidRPr="00F44706">
        <w:rPr>
          <w:sz w:val="24"/>
          <w:szCs w:val="24"/>
          <w:lang w:val="bg-BG" w:eastAsia="en-US"/>
        </w:rPr>
        <w:t xml:space="preserve"> – документи и образци:</w:t>
      </w:r>
    </w:p>
    <w:p w:rsidR="00456B87" w:rsidRPr="00F44706" w:rsidRDefault="00456B87" w:rsidP="00456B87">
      <w:pPr>
        <w:shd w:val="clear" w:color="auto" w:fill="FFFFFF"/>
        <w:spacing w:line="276" w:lineRule="auto"/>
        <w:ind w:firstLine="720"/>
        <w:jc w:val="both"/>
        <w:rPr>
          <w:sz w:val="24"/>
          <w:szCs w:val="24"/>
          <w:lang w:val="bg-B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
        <w:gridCol w:w="4230"/>
      </w:tblGrid>
      <w:tr w:rsidR="00F44706" w:rsidRPr="00F44706" w:rsidTr="009956C7">
        <w:tc>
          <w:tcPr>
            <w:tcW w:w="5400" w:type="dxa"/>
          </w:tcPr>
          <w:p w:rsidR="00456B87" w:rsidRPr="00F44706" w:rsidRDefault="00456B87" w:rsidP="00456B87">
            <w:pPr>
              <w:suppressAutoHyphens/>
              <w:jc w:val="center"/>
              <w:rPr>
                <w:b/>
                <w:sz w:val="24"/>
                <w:szCs w:val="24"/>
                <w:lang w:val="bg-BG" w:eastAsia="ar-SA"/>
              </w:rPr>
            </w:pPr>
            <w:r w:rsidRPr="00F44706">
              <w:rPr>
                <w:b/>
                <w:sz w:val="24"/>
                <w:szCs w:val="24"/>
                <w:lang w:val="bg-BG" w:eastAsia="ar-SA"/>
              </w:rPr>
              <w:t>Съдържание</w:t>
            </w:r>
          </w:p>
        </w:tc>
        <w:tc>
          <w:tcPr>
            <w:tcW w:w="4248" w:type="dxa"/>
            <w:gridSpan w:val="2"/>
          </w:tcPr>
          <w:p w:rsidR="00456B87" w:rsidRPr="00F44706" w:rsidRDefault="00456B87" w:rsidP="00456B87">
            <w:pPr>
              <w:suppressAutoHyphens/>
              <w:jc w:val="center"/>
              <w:rPr>
                <w:b/>
                <w:sz w:val="24"/>
                <w:szCs w:val="24"/>
                <w:lang w:val="bg-BG" w:eastAsia="ar-SA"/>
              </w:rPr>
            </w:pPr>
            <w:r w:rsidRPr="00F44706">
              <w:rPr>
                <w:b/>
                <w:sz w:val="24"/>
                <w:szCs w:val="24"/>
                <w:lang w:val="bg-BG" w:eastAsia="ar-SA"/>
              </w:rPr>
              <w:t>Форма</w:t>
            </w:r>
          </w:p>
        </w:tc>
      </w:tr>
      <w:tr w:rsidR="00F44706" w:rsidRPr="00F44706" w:rsidTr="009956C7">
        <w:tc>
          <w:tcPr>
            <w:tcW w:w="5418" w:type="dxa"/>
            <w:gridSpan w:val="2"/>
          </w:tcPr>
          <w:p w:rsidR="00456B87" w:rsidRPr="00F44706" w:rsidRDefault="00456B87" w:rsidP="00456B87">
            <w:pPr>
              <w:suppressAutoHyphens/>
              <w:jc w:val="both"/>
              <w:rPr>
                <w:b/>
                <w:sz w:val="24"/>
                <w:szCs w:val="24"/>
                <w:lang w:val="bg-BG" w:eastAsia="ar-SA"/>
              </w:rPr>
            </w:pPr>
            <w:r w:rsidRPr="00F44706">
              <w:rPr>
                <w:b/>
                <w:sz w:val="24"/>
                <w:szCs w:val="24"/>
                <w:lang w:val="bg-BG" w:eastAsia="en-US"/>
              </w:rPr>
              <w:t>Опис на представените документи, съдържащи се в офертата, подписан от участника</w:t>
            </w:r>
            <w:r w:rsidRPr="00F44706">
              <w:rPr>
                <w:b/>
                <w:sz w:val="24"/>
                <w:szCs w:val="24"/>
                <w:lang w:val="bg-BG" w:eastAsia="ar-SA"/>
              </w:rPr>
              <w:t xml:space="preserve"> </w:t>
            </w:r>
          </w:p>
        </w:tc>
        <w:tc>
          <w:tcPr>
            <w:tcW w:w="4230" w:type="dxa"/>
          </w:tcPr>
          <w:p w:rsidR="00456B87" w:rsidRPr="00F44706" w:rsidRDefault="00456B87" w:rsidP="00456B87">
            <w:pPr>
              <w:suppressAutoHyphens/>
              <w:jc w:val="both"/>
              <w:rPr>
                <w:b/>
                <w:i/>
                <w:sz w:val="24"/>
                <w:szCs w:val="24"/>
                <w:u w:val="single"/>
                <w:lang w:val="bg-BG" w:eastAsia="en-US"/>
              </w:rPr>
            </w:pPr>
            <w:r w:rsidRPr="00F44706">
              <w:rPr>
                <w:b/>
                <w:i/>
                <w:sz w:val="24"/>
                <w:szCs w:val="24"/>
                <w:u w:val="single"/>
                <w:lang w:val="bg-BG" w:eastAsia="en-US"/>
              </w:rPr>
              <w:t>Образец № 1</w:t>
            </w:r>
          </w:p>
          <w:p w:rsidR="00456B87" w:rsidRPr="00F44706" w:rsidRDefault="00456B87" w:rsidP="00456B87">
            <w:pPr>
              <w:suppressAutoHyphens/>
              <w:jc w:val="both"/>
              <w:rPr>
                <w:sz w:val="24"/>
                <w:szCs w:val="24"/>
                <w:lang w:val="bg-BG" w:eastAsia="ar-SA"/>
              </w:rPr>
            </w:pPr>
          </w:p>
        </w:tc>
      </w:tr>
      <w:tr w:rsidR="00F44706" w:rsidRPr="00F44706" w:rsidTr="00DB2451">
        <w:trPr>
          <w:trHeight w:val="4904"/>
        </w:trPr>
        <w:tc>
          <w:tcPr>
            <w:tcW w:w="5418" w:type="dxa"/>
            <w:gridSpan w:val="2"/>
          </w:tcPr>
          <w:p w:rsidR="00456B87" w:rsidRPr="00F44706" w:rsidRDefault="00456B87" w:rsidP="00456B87">
            <w:pPr>
              <w:suppressAutoHyphens/>
              <w:jc w:val="both"/>
              <w:rPr>
                <w:b/>
                <w:sz w:val="24"/>
                <w:szCs w:val="24"/>
                <w:lang w:val="bg-BG" w:eastAsia="en-US"/>
              </w:rPr>
            </w:pPr>
            <w:r w:rsidRPr="00F44706">
              <w:rPr>
                <w:b/>
                <w:sz w:val="24"/>
                <w:szCs w:val="24"/>
                <w:lang w:val="bg-BG" w:eastAsia="en-US"/>
              </w:rPr>
              <w:t>Заявление за участие с неговите приложения:</w:t>
            </w:r>
          </w:p>
          <w:p w:rsidR="00456B87" w:rsidRPr="00F44706" w:rsidRDefault="00456B87" w:rsidP="00456B87">
            <w:pPr>
              <w:suppressAutoHyphens/>
              <w:jc w:val="both"/>
              <w:rPr>
                <w:b/>
                <w:sz w:val="24"/>
                <w:szCs w:val="24"/>
                <w:lang w:val="bg-BG" w:eastAsia="en-US"/>
              </w:rPr>
            </w:pPr>
            <w:r w:rsidRPr="00F44706">
              <w:rPr>
                <w:b/>
                <w:sz w:val="24"/>
                <w:szCs w:val="24"/>
                <w:lang w:val="bg-BG" w:eastAsia="en-US"/>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F44706" w:rsidRDefault="00456B87" w:rsidP="00456B87">
            <w:pPr>
              <w:suppressAutoHyphens/>
              <w:jc w:val="both"/>
              <w:rPr>
                <w:b/>
                <w:sz w:val="24"/>
                <w:szCs w:val="24"/>
                <w:lang w:val="bg-BG" w:eastAsia="en-US"/>
              </w:rPr>
            </w:pPr>
            <w:r w:rsidRPr="00F44706">
              <w:rPr>
                <w:b/>
                <w:sz w:val="24"/>
                <w:szCs w:val="24"/>
                <w:lang w:val="bg-BG" w:eastAsia="en-US"/>
              </w:rPr>
              <w:t>Документи за доказване на предприетите мерки за надеждност (когато е приложимо)</w:t>
            </w:r>
          </w:p>
          <w:p w:rsidR="00456B87" w:rsidRPr="00F44706" w:rsidRDefault="00456B87" w:rsidP="00456B87">
            <w:pPr>
              <w:suppressAutoHyphens/>
              <w:jc w:val="both"/>
              <w:rPr>
                <w:b/>
                <w:sz w:val="24"/>
                <w:szCs w:val="24"/>
                <w:lang w:val="bg-BG" w:eastAsia="en-US"/>
              </w:rPr>
            </w:pPr>
            <w:r w:rsidRPr="00F44706">
              <w:rPr>
                <w:b/>
                <w:sz w:val="24"/>
                <w:szCs w:val="24"/>
                <w:lang w:val="bg-BG" w:eastAsia="en-US"/>
              </w:rPr>
              <w:t>Декларация по чл. 102, ал. 1 от ЗОП (когато е приложимо)</w:t>
            </w:r>
          </w:p>
          <w:p w:rsidR="00456B87" w:rsidRPr="00F44706" w:rsidRDefault="00456B87" w:rsidP="00456B87">
            <w:pPr>
              <w:suppressAutoHyphens/>
              <w:jc w:val="both"/>
              <w:rPr>
                <w:b/>
                <w:sz w:val="24"/>
                <w:szCs w:val="24"/>
                <w:lang w:val="bg-BG" w:eastAsia="en-US"/>
              </w:rPr>
            </w:pPr>
            <w:r w:rsidRPr="00F44706">
              <w:rPr>
                <w:b/>
                <w:sz w:val="24"/>
                <w:szCs w:val="24"/>
                <w:lang w:val="bg-BG" w:eastAsia="en-US"/>
              </w:rPr>
              <w:t xml:space="preserve">Документ, от който да е видно правното основание за създаване на обединението (когато е приложимо)  </w:t>
            </w:r>
          </w:p>
          <w:p w:rsidR="00456B87" w:rsidRPr="00F44706" w:rsidRDefault="00456B87" w:rsidP="00456B87">
            <w:pPr>
              <w:suppressAutoHyphens/>
              <w:jc w:val="both"/>
              <w:rPr>
                <w:b/>
                <w:sz w:val="24"/>
                <w:szCs w:val="24"/>
                <w:lang w:val="bg-BG" w:eastAsia="en-US"/>
              </w:rPr>
            </w:pPr>
          </w:p>
        </w:tc>
        <w:tc>
          <w:tcPr>
            <w:tcW w:w="4230" w:type="dxa"/>
          </w:tcPr>
          <w:p w:rsidR="00456B87" w:rsidRPr="00F44706" w:rsidRDefault="00456B87" w:rsidP="00456B87">
            <w:pPr>
              <w:suppressAutoHyphens/>
              <w:jc w:val="both"/>
              <w:rPr>
                <w:b/>
                <w:i/>
                <w:sz w:val="24"/>
                <w:szCs w:val="24"/>
                <w:u w:val="single"/>
                <w:lang w:eastAsia="en-US"/>
              </w:rPr>
            </w:pPr>
            <w:r w:rsidRPr="00F44706">
              <w:rPr>
                <w:b/>
                <w:i/>
                <w:sz w:val="24"/>
                <w:szCs w:val="24"/>
                <w:u w:val="single"/>
                <w:lang w:val="bg-BG" w:eastAsia="en-US"/>
              </w:rPr>
              <w:t xml:space="preserve">Образец № </w:t>
            </w:r>
            <w:r w:rsidR="00DB2451" w:rsidRPr="00F44706">
              <w:rPr>
                <w:b/>
                <w:i/>
                <w:sz w:val="24"/>
                <w:szCs w:val="24"/>
                <w:u w:val="single"/>
                <w:lang w:eastAsia="en-US"/>
              </w:rPr>
              <w:t>8</w:t>
            </w:r>
          </w:p>
          <w:p w:rsidR="00456B87" w:rsidRPr="00F44706" w:rsidRDefault="00456B87" w:rsidP="00456B87">
            <w:pPr>
              <w:suppressAutoHyphens/>
              <w:jc w:val="both"/>
              <w:rPr>
                <w:b/>
                <w:i/>
                <w:sz w:val="24"/>
                <w:szCs w:val="24"/>
                <w:u w:val="single"/>
                <w:lang w:val="bg-BG" w:eastAsia="en-US"/>
              </w:rPr>
            </w:pPr>
            <w:r w:rsidRPr="00F44706">
              <w:rPr>
                <w:b/>
                <w:i/>
                <w:sz w:val="24"/>
                <w:szCs w:val="24"/>
                <w:u w:val="single"/>
                <w:lang w:val="bg-BG" w:eastAsia="en-US"/>
              </w:rPr>
              <w:t>Образец № 2</w:t>
            </w: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r w:rsidRPr="00F44706">
              <w:rPr>
                <w:b/>
                <w:i/>
                <w:sz w:val="24"/>
                <w:szCs w:val="24"/>
                <w:u w:val="single"/>
                <w:lang w:val="bg-BG" w:eastAsia="en-US"/>
              </w:rPr>
              <w:t>Оригинал или нотариално заверено копие</w:t>
            </w:r>
          </w:p>
          <w:p w:rsidR="00456B87" w:rsidRPr="00F44706" w:rsidRDefault="00456B87" w:rsidP="00456B87">
            <w:pPr>
              <w:suppressAutoHyphens/>
              <w:jc w:val="both"/>
              <w:rPr>
                <w:b/>
                <w:i/>
                <w:sz w:val="24"/>
                <w:szCs w:val="24"/>
                <w:u w:val="single"/>
                <w:lang w:eastAsia="en-US"/>
              </w:rPr>
            </w:pPr>
            <w:r w:rsidRPr="00F44706">
              <w:rPr>
                <w:b/>
                <w:i/>
                <w:sz w:val="24"/>
                <w:szCs w:val="24"/>
                <w:u w:val="single"/>
                <w:lang w:val="bg-BG" w:eastAsia="en-US"/>
              </w:rPr>
              <w:t xml:space="preserve">Образец № </w:t>
            </w:r>
            <w:r w:rsidR="00DB2451" w:rsidRPr="00F44706">
              <w:rPr>
                <w:b/>
                <w:i/>
                <w:sz w:val="24"/>
                <w:szCs w:val="24"/>
                <w:u w:val="single"/>
                <w:lang w:eastAsia="en-US"/>
              </w:rPr>
              <w:t>9</w:t>
            </w: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r w:rsidRPr="00F44706">
              <w:rPr>
                <w:b/>
                <w:i/>
                <w:sz w:val="24"/>
                <w:szCs w:val="24"/>
                <w:u w:val="single"/>
                <w:lang w:val="bg-BG" w:eastAsia="en-US"/>
              </w:rPr>
              <w:t>Заверено от участника копие</w:t>
            </w: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p w:rsidR="00456B87" w:rsidRPr="00F44706" w:rsidRDefault="00456B87" w:rsidP="00456B87">
            <w:pPr>
              <w:suppressAutoHyphens/>
              <w:jc w:val="both"/>
              <w:rPr>
                <w:b/>
                <w:i/>
                <w:sz w:val="24"/>
                <w:szCs w:val="24"/>
                <w:u w:val="single"/>
                <w:lang w:val="bg-BG" w:eastAsia="en-US"/>
              </w:rPr>
            </w:pPr>
          </w:p>
        </w:tc>
      </w:tr>
      <w:tr w:rsidR="00F44706" w:rsidRPr="00F44706" w:rsidTr="00DB2451">
        <w:trPr>
          <w:trHeight w:val="3897"/>
        </w:trPr>
        <w:tc>
          <w:tcPr>
            <w:tcW w:w="5418" w:type="dxa"/>
            <w:gridSpan w:val="2"/>
          </w:tcPr>
          <w:p w:rsidR="00456B87" w:rsidRPr="00F44706" w:rsidRDefault="00456B87" w:rsidP="00456B87">
            <w:pPr>
              <w:suppressAutoHyphens/>
              <w:jc w:val="both"/>
              <w:rPr>
                <w:b/>
                <w:sz w:val="24"/>
                <w:szCs w:val="24"/>
                <w:lang w:val="bg-BG" w:eastAsia="en-US"/>
              </w:rPr>
            </w:pPr>
            <w:r w:rsidRPr="00F44706">
              <w:rPr>
                <w:b/>
                <w:sz w:val="24"/>
                <w:szCs w:val="24"/>
                <w:lang w:val="bg-BG" w:eastAsia="en-US"/>
              </w:rPr>
              <w:t>Техническо предложение, съдържащо:</w:t>
            </w:r>
          </w:p>
          <w:p w:rsidR="00456B87" w:rsidRPr="00F44706" w:rsidRDefault="00456B87" w:rsidP="009956C7">
            <w:pPr>
              <w:numPr>
                <w:ilvl w:val="0"/>
                <w:numId w:val="21"/>
              </w:numPr>
              <w:suppressAutoHyphens/>
              <w:ind w:left="0" w:firstLine="360"/>
              <w:jc w:val="both"/>
              <w:rPr>
                <w:b/>
                <w:sz w:val="24"/>
                <w:szCs w:val="24"/>
                <w:lang w:val="bg-BG" w:eastAsia="en-US"/>
              </w:rPr>
            </w:pPr>
            <w:r w:rsidRPr="00F44706">
              <w:rPr>
                <w:b/>
                <w:sz w:val="24"/>
                <w:szCs w:val="24"/>
                <w:lang w:val="bg-BG" w:eastAsia="en-US"/>
              </w:rPr>
              <w:t>документ за упълномощаване, когато лицето, което подава офертата, не е законният представител на участника;</w:t>
            </w:r>
          </w:p>
          <w:p w:rsidR="00456B87" w:rsidRPr="00F44706" w:rsidRDefault="00456B87" w:rsidP="009956C7">
            <w:pPr>
              <w:numPr>
                <w:ilvl w:val="0"/>
                <w:numId w:val="21"/>
              </w:numPr>
              <w:suppressAutoHyphens/>
              <w:ind w:left="0" w:firstLine="360"/>
              <w:jc w:val="both"/>
              <w:rPr>
                <w:b/>
                <w:sz w:val="24"/>
                <w:szCs w:val="24"/>
                <w:lang w:val="bg-BG" w:eastAsia="en-US"/>
              </w:rPr>
            </w:pPr>
            <w:r w:rsidRPr="00F44706">
              <w:rPr>
                <w:b/>
                <w:sz w:val="24"/>
                <w:szCs w:val="24"/>
                <w:lang w:val="bg-BG" w:eastAsia="en-US"/>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F44706" w:rsidRDefault="00456B87" w:rsidP="009956C7">
            <w:pPr>
              <w:numPr>
                <w:ilvl w:val="0"/>
                <w:numId w:val="21"/>
              </w:numPr>
              <w:suppressAutoHyphens/>
              <w:ind w:left="0" w:firstLine="360"/>
              <w:jc w:val="both"/>
              <w:rPr>
                <w:b/>
                <w:sz w:val="24"/>
                <w:szCs w:val="24"/>
                <w:lang w:val="bg-BG" w:eastAsia="en-US"/>
              </w:rPr>
            </w:pPr>
            <w:r w:rsidRPr="00F44706">
              <w:rPr>
                <w:b/>
                <w:sz w:val="24"/>
                <w:szCs w:val="24"/>
                <w:lang w:val="bg-BG" w:eastAsia="en-US"/>
              </w:rPr>
              <w:t>декларация за съгласие с клаузите на приложения проект на договор;</w:t>
            </w:r>
          </w:p>
          <w:p w:rsidR="00456B87" w:rsidRPr="00F44706" w:rsidRDefault="00456B87" w:rsidP="009956C7">
            <w:pPr>
              <w:numPr>
                <w:ilvl w:val="0"/>
                <w:numId w:val="21"/>
              </w:numPr>
              <w:suppressAutoHyphens/>
              <w:ind w:left="0" w:firstLine="360"/>
              <w:jc w:val="both"/>
              <w:rPr>
                <w:b/>
                <w:sz w:val="24"/>
                <w:szCs w:val="24"/>
                <w:lang w:val="bg-BG" w:eastAsia="en-US"/>
              </w:rPr>
            </w:pPr>
            <w:r w:rsidRPr="00F44706">
              <w:rPr>
                <w:b/>
                <w:sz w:val="24"/>
                <w:szCs w:val="24"/>
                <w:lang w:val="bg-BG" w:eastAsia="en-US"/>
              </w:rPr>
              <w:t>декларация за срока на валидност на офертата;</w:t>
            </w:r>
          </w:p>
          <w:p w:rsidR="00456B87" w:rsidRPr="00F44706" w:rsidRDefault="00456B87" w:rsidP="00DB2451">
            <w:pPr>
              <w:suppressAutoHyphens/>
              <w:ind w:left="360"/>
              <w:jc w:val="both"/>
              <w:rPr>
                <w:b/>
                <w:sz w:val="24"/>
                <w:szCs w:val="24"/>
                <w:lang w:val="bg-BG" w:eastAsia="en-US"/>
              </w:rPr>
            </w:pPr>
          </w:p>
        </w:tc>
        <w:tc>
          <w:tcPr>
            <w:tcW w:w="4230" w:type="dxa"/>
          </w:tcPr>
          <w:p w:rsidR="00456B87" w:rsidRPr="00F44706" w:rsidRDefault="00456B87" w:rsidP="00456B87">
            <w:pPr>
              <w:suppressAutoHyphens/>
              <w:jc w:val="both"/>
              <w:rPr>
                <w:b/>
                <w:sz w:val="24"/>
                <w:szCs w:val="24"/>
                <w:lang w:val="bg-BG" w:eastAsia="en-US"/>
              </w:rPr>
            </w:pPr>
            <w:r w:rsidRPr="00F44706">
              <w:rPr>
                <w:b/>
                <w:i/>
                <w:sz w:val="24"/>
                <w:szCs w:val="24"/>
                <w:u w:val="single"/>
                <w:lang w:val="bg-BG" w:eastAsia="en-US"/>
              </w:rPr>
              <w:t>Образец № 3</w:t>
            </w:r>
            <w:r w:rsidRPr="00F44706">
              <w:rPr>
                <w:b/>
                <w:sz w:val="24"/>
                <w:szCs w:val="24"/>
                <w:lang w:val="bg-BG" w:eastAsia="en-US"/>
              </w:rPr>
              <w:t xml:space="preserve"> </w:t>
            </w:r>
          </w:p>
          <w:p w:rsidR="00456B87" w:rsidRPr="00F44706" w:rsidRDefault="00456B87" w:rsidP="00456B87">
            <w:pPr>
              <w:suppressAutoHyphens/>
              <w:jc w:val="both"/>
              <w:rPr>
                <w:b/>
                <w:sz w:val="24"/>
                <w:szCs w:val="24"/>
                <w:u w:val="single"/>
                <w:lang w:val="bg-BG" w:eastAsia="en-US"/>
              </w:rPr>
            </w:pPr>
            <w:r w:rsidRPr="00F44706">
              <w:rPr>
                <w:b/>
                <w:sz w:val="24"/>
                <w:szCs w:val="24"/>
                <w:u w:val="single"/>
                <w:lang w:val="bg-BG" w:eastAsia="en-US"/>
              </w:rPr>
              <w:t>Оригинал или нотариално заверено копие</w:t>
            </w:r>
          </w:p>
          <w:p w:rsidR="00456B87" w:rsidRPr="00F44706" w:rsidRDefault="00456B87" w:rsidP="00456B87">
            <w:pPr>
              <w:suppressAutoHyphens/>
              <w:jc w:val="both"/>
              <w:rPr>
                <w:b/>
                <w:sz w:val="24"/>
                <w:szCs w:val="24"/>
                <w:u w:val="single"/>
                <w:lang w:val="bg-BG" w:eastAsia="en-US"/>
              </w:rPr>
            </w:pPr>
          </w:p>
          <w:p w:rsidR="00456B87" w:rsidRPr="00F44706" w:rsidRDefault="00456B87" w:rsidP="00456B87">
            <w:pPr>
              <w:suppressAutoHyphens/>
              <w:jc w:val="both"/>
              <w:rPr>
                <w:b/>
                <w:sz w:val="24"/>
                <w:szCs w:val="24"/>
                <w:lang w:val="bg-BG" w:eastAsia="en-US"/>
              </w:rPr>
            </w:pPr>
            <w:r w:rsidRPr="00F44706">
              <w:rPr>
                <w:b/>
                <w:sz w:val="24"/>
                <w:szCs w:val="24"/>
                <w:u w:val="single"/>
                <w:lang w:val="bg-BG" w:eastAsia="en-US"/>
              </w:rPr>
              <w:t>Свободна редакция</w:t>
            </w:r>
            <w:r w:rsidRPr="00F44706">
              <w:rPr>
                <w:b/>
                <w:sz w:val="24"/>
                <w:szCs w:val="24"/>
                <w:lang w:val="bg-BG" w:eastAsia="en-US"/>
              </w:rPr>
              <w:t xml:space="preserve"> </w:t>
            </w:r>
          </w:p>
          <w:p w:rsidR="00456B87" w:rsidRPr="00F44706" w:rsidRDefault="00456B87" w:rsidP="00456B87">
            <w:pPr>
              <w:suppressAutoHyphens/>
              <w:jc w:val="both"/>
              <w:rPr>
                <w:b/>
                <w:sz w:val="24"/>
                <w:szCs w:val="24"/>
                <w:lang w:val="bg-BG" w:eastAsia="en-US"/>
              </w:rPr>
            </w:pPr>
          </w:p>
          <w:p w:rsidR="00456B87" w:rsidRPr="00F44706" w:rsidRDefault="00456B87" w:rsidP="00456B87">
            <w:pPr>
              <w:suppressAutoHyphens/>
              <w:jc w:val="both"/>
              <w:rPr>
                <w:b/>
                <w:sz w:val="24"/>
                <w:szCs w:val="24"/>
                <w:lang w:val="bg-BG" w:eastAsia="en-US"/>
              </w:rPr>
            </w:pPr>
          </w:p>
          <w:p w:rsidR="00456B87" w:rsidRPr="00F44706" w:rsidRDefault="00456B87" w:rsidP="00456B87">
            <w:pPr>
              <w:suppressAutoHyphens/>
              <w:jc w:val="both"/>
              <w:rPr>
                <w:b/>
                <w:sz w:val="24"/>
                <w:szCs w:val="24"/>
                <w:lang w:val="bg-BG" w:eastAsia="en-US"/>
              </w:rPr>
            </w:pPr>
          </w:p>
          <w:p w:rsidR="00456B87" w:rsidRPr="00F44706" w:rsidRDefault="00456B87" w:rsidP="00456B87">
            <w:pPr>
              <w:suppressAutoHyphens/>
              <w:jc w:val="both"/>
              <w:rPr>
                <w:b/>
                <w:sz w:val="24"/>
                <w:szCs w:val="24"/>
                <w:lang w:val="bg-BG" w:eastAsia="en-US"/>
              </w:rPr>
            </w:pPr>
          </w:p>
          <w:p w:rsidR="00456B87" w:rsidRPr="00F44706" w:rsidRDefault="00456B87" w:rsidP="00456B87">
            <w:pPr>
              <w:suppressAutoHyphens/>
              <w:jc w:val="both"/>
              <w:rPr>
                <w:b/>
                <w:sz w:val="24"/>
                <w:szCs w:val="24"/>
                <w:lang w:val="bg-BG" w:eastAsia="en-US"/>
              </w:rPr>
            </w:pPr>
          </w:p>
          <w:p w:rsidR="00456B87" w:rsidRPr="00F44706" w:rsidRDefault="00456B87" w:rsidP="00456B87">
            <w:pPr>
              <w:suppressAutoHyphens/>
              <w:jc w:val="both"/>
              <w:rPr>
                <w:b/>
                <w:sz w:val="24"/>
                <w:szCs w:val="24"/>
                <w:lang w:val="bg-BG" w:eastAsia="en-US"/>
              </w:rPr>
            </w:pPr>
            <w:r w:rsidRPr="00F44706">
              <w:rPr>
                <w:b/>
                <w:sz w:val="24"/>
                <w:szCs w:val="24"/>
                <w:lang w:val="bg-BG" w:eastAsia="en-US"/>
              </w:rPr>
              <w:t xml:space="preserve">Образец № 4 </w:t>
            </w:r>
          </w:p>
          <w:p w:rsidR="00456B87" w:rsidRPr="00F44706" w:rsidRDefault="00456B87" w:rsidP="00456B87">
            <w:pPr>
              <w:suppressAutoHyphens/>
              <w:jc w:val="both"/>
              <w:rPr>
                <w:b/>
                <w:sz w:val="24"/>
                <w:szCs w:val="24"/>
                <w:lang w:val="bg-BG" w:eastAsia="en-US"/>
              </w:rPr>
            </w:pPr>
          </w:p>
          <w:p w:rsidR="00456B87" w:rsidRPr="00F44706" w:rsidRDefault="00456B87" w:rsidP="00456B87">
            <w:pPr>
              <w:suppressAutoHyphens/>
              <w:jc w:val="both"/>
              <w:rPr>
                <w:b/>
                <w:sz w:val="24"/>
                <w:szCs w:val="24"/>
                <w:lang w:eastAsia="en-US"/>
              </w:rPr>
            </w:pPr>
            <w:r w:rsidRPr="00F44706">
              <w:rPr>
                <w:b/>
                <w:sz w:val="24"/>
                <w:szCs w:val="24"/>
                <w:lang w:val="bg-BG" w:eastAsia="en-US"/>
              </w:rPr>
              <w:t xml:space="preserve">Образец № 5 </w:t>
            </w:r>
          </w:p>
          <w:p w:rsidR="00456B87" w:rsidRPr="00F44706" w:rsidRDefault="00456B87" w:rsidP="00456B87">
            <w:pPr>
              <w:suppressAutoHyphens/>
              <w:jc w:val="both"/>
              <w:rPr>
                <w:b/>
                <w:i/>
                <w:sz w:val="24"/>
                <w:szCs w:val="24"/>
                <w:u w:val="single"/>
                <w:lang w:val="bg-BG" w:eastAsia="en-US"/>
              </w:rPr>
            </w:pPr>
          </w:p>
        </w:tc>
      </w:tr>
      <w:tr w:rsidR="00F44706" w:rsidRPr="00F44706" w:rsidTr="009956C7">
        <w:tc>
          <w:tcPr>
            <w:tcW w:w="9648" w:type="dxa"/>
            <w:gridSpan w:val="3"/>
          </w:tcPr>
          <w:p w:rsidR="00456B87" w:rsidRPr="00F44706" w:rsidRDefault="00456B87" w:rsidP="00456B87">
            <w:pPr>
              <w:suppressAutoHyphens/>
              <w:jc w:val="center"/>
              <w:rPr>
                <w:b/>
                <w:i/>
                <w:sz w:val="24"/>
                <w:szCs w:val="24"/>
                <w:u w:val="single"/>
                <w:lang w:val="bg-BG" w:eastAsia="en-US"/>
              </w:rPr>
            </w:pPr>
            <w:r w:rsidRPr="00F44706">
              <w:rPr>
                <w:b/>
                <w:sz w:val="24"/>
                <w:szCs w:val="24"/>
                <w:lang w:eastAsia="en-US"/>
              </w:rPr>
              <w:t>Съдържание на ПЛИК “Предлагани ценови параметри</w:t>
            </w:r>
            <w:r w:rsidRPr="00F44706">
              <w:rPr>
                <w:b/>
                <w:sz w:val="24"/>
                <w:szCs w:val="24"/>
                <w:lang w:val="bg-BG" w:eastAsia="en-US"/>
              </w:rPr>
              <w:t xml:space="preserve"> </w:t>
            </w:r>
            <w:r w:rsidRPr="00F44706">
              <w:rPr>
                <w:b/>
                <w:sz w:val="24"/>
                <w:szCs w:val="24"/>
                <w:lang w:eastAsia="en-US"/>
              </w:rPr>
              <w:t>“</w:t>
            </w:r>
            <w:r w:rsidRPr="00F44706">
              <w:rPr>
                <w:b/>
                <w:sz w:val="24"/>
                <w:szCs w:val="24"/>
                <w:lang w:val="bg-BG" w:eastAsia="en-US"/>
              </w:rPr>
              <w:t xml:space="preserve"> </w:t>
            </w:r>
          </w:p>
        </w:tc>
      </w:tr>
      <w:tr w:rsidR="00456B87" w:rsidRPr="00F44706" w:rsidTr="009956C7">
        <w:tc>
          <w:tcPr>
            <w:tcW w:w="5418" w:type="dxa"/>
            <w:gridSpan w:val="2"/>
          </w:tcPr>
          <w:p w:rsidR="00456B87" w:rsidRPr="00F44706" w:rsidRDefault="00456B87" w:rsidP="00456B87">
            <w:pPr>
              <w:suppressAutoHyphens/>
              <w:jc w:val="both"/>
              <w:rPr>
                <w:b/>
                <w:sz w:val="24"/>
                <w:szCs w:val="24"/>
                <w:lang w:val="bg-BG" w:eastAsia="en-US"/>
              </w:rPr>
            </w:pPr>
            <w:r w:rsidRPr="00F44706">
              <w:rPr>
                <w:b/>
                <w:sz w:val="24"/>
                <w:szCs w:val="24"/>
                <w:lang w:val="bg-BG" w:eastAsia="en-US"/>
              </w:rPr>
              <w:t xml:space="preserve">„Ценово предложение” </w:t>
            </w:r>
          </w:p>
        </w:tc>
        <w:tc>
          <w:tcPr>
            <w:tcW w:w="4230" w:type="dxa"/>
          </w:tcPr>
          <w:p w:rsidR="00456B87" w:rsidRPr="00F44706" w:rsidRDefault="00456B87" w:rsidP="00456B87">
            <w:pPr>
              <w:suppressAutoHyphens/>
              <w:jc w:val="both"/>
              <w:rPr>
                <w:b/>
                <w:i/>
                <w:sz w:val="24"/>
                <w:szCs w:val="24"/>
                <w:u w:val="single"/>
                <w:lang w:eastAsia="en-US"/>
              </w:rPr>
            </w:pPr>
            <w:r w:rsidRPr="00F44706">
              <w:rPr>
                <w:b/>
                <w:sz w:val="24"/>
                <w:szCs w:val="24"/>
                <w:lang w:val="bg-BG" w:eastAsia="en-US"/>
              </w:rPr>
              <w:t xml:space="preserve">Образец № </w:t>
            </w:r>
            <w:r w:rsidR="00DB2451" w:rsidRPr="00F44706">
              <w:rPr>
                <w:b/>
                <w:sz w:val="24"/>
                <w:szCs w:val="24"/>
                <w:lang w:eastAsia="en-US"/>
              </w:rPr>
              <w:t>6</w:t>
            </w:r>
          </w:p>
        </w:tc>
      </w:tr>
    </w:tbl>
    <w:p w:rsidR="00456B87" w:rsidRPr="00F44706" w:rsidRDefault="00456B87" w:rsidP="00456B87">
      <w:pPr>
        <w:shd w:val="clear" w:color="auto" w:fill="FFFFFF"/>
        <w:spacing w:line="276" w:lineRule="auto"/>
        <w:ind w:firstLine="720"/>
        <w:jc w:val="both"/>
        <w:rPr>
          <w:sz w:val="24"/>
          <w:szCs w:val="24"/>
          <w:lang w:val="bg-BG" w:eastAsia="en-US"/>
        </w:rPr>
      </w:pPr>
    </w:p>
    <w:p w:rsidR="00DA2860" w:rsidRPr="00F44706" w:rsidRDefault="00DA2860" w:rsidP="00456B87">
      <w:pPr>
        <w:shd w:val="clear" w:color="auto" w:fill="FFFFFF"/>
        <w:spacing w:line="276" w:lineRule="auto"/>
        <w:ind w:firstLine="720"/>
        <w:jc w:val="both"/>
        <w:rPr>
          <w:b/>
          <w:sz w:val="24"/>
          <w:szCs w:val="24"/>
          <w:lang w:eastAsia="en-US"/>
        </w:rPr>
      </w:pPr>
    </w:p>
    <w:p w:rsidR="00456B87" w:rsidRPr="00F44706" w:rsidRDefault="00456B87" w:rsidP="00456B87">
      <w:pPr>
        <w:shd w:val="clear" w:color="auto" w:fill="FFFFFF"/>
        <w:spacing w:line="276" w:lineRule="auto"/>
        <w:ind w:firstLine="720"/>
        <w:jc w:val="both"/>
        <w:rPr>
          <w:b/>
          <w:sz w:val="24"/>
          <w:szCs w:val="24"/>
          <w:lang w:val="bg-BG" w:eastAsia="en-US"/>
        </w:rPr>
      </w:pPr>
      <w:r w:rsidRPr="00F44706">
        <w:rPr>
          <w:b/>
          <w:sz w:val="24"/>
          <w:szCs w:val="24"/>
          <w:lang w:val="bg-BG" w:eastAsia="en-US"/>
        </w:rPr>
        <w:t>Указание за подготовка на ЕЕДОП:</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1.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2.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3.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r w:rsidRPr="00F44706">
        <w:rPr>
          <w:sz w:val="24"/>
          <w:szCs w:val="24"/>
          <w:lang w:eastAsia="en-US"/>
        </w:rPr>
        <w:t xml:space="preserve"> </w:t>
      </w:r>
      <w:r w:rsidRPr="00F44706">
        <w:rPr>
          <w:sz w:val="24"/>
          <w:szCs w:val="24"/>
          <w:lang w:val="bg-BG" w:eastAsia="en-US"/>
        </w:rPr>
        <w:t xml:space="preserve">Участниците могат да използват възможността, когато е осигурен пряк и неограничен достъп по електронен път до вече изготвен и подписан електронно ЕЕДОП. </w:t>
      </w:r>
    </w:p>
    <w:p w:rsidR="00456B87" w:rsidRPr="00F44706" w:rsidRDefault="00456B87" w:rsidP="00456B87">
      <w:pPr>
        <w:shd w:val="clear" w:color="auto" w:fill="FFFFFF"/>
        <w:spacing w:line="276" w:lineRule="auto"/>
        <w:ind w:firstLine="720"/>
        <w:jc w:val="both"/>
        <w:rPr>
          <w:b/>
          <w:sz w:val="24"/>
          <w:szCs w:val="24"/>
          <w:lang w:val="bg-BG" w:eastAsia="en-US"/>
        </w:rPr>
      </w:pPr>
      <w:r w:rsidRPr="00F44706">
        <w:rPr>
          <w:b/>
          <w:sz w:val="24"/>
          <w:szCs w:val="24"/>
          <w:lang w:val="bg-BG" w:eastAsia="en-US"/>
        </w:rPr>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4. Лицата по чл. 54, ал. 2 и чл. 55, ал. 3 ЗОП са: </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4.1. лицата, които представляват участника; </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4.2. лицата, които са членове на управителни и надзорни органи на участника; </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4.3.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5.Лицата по т. 4.1 и 4.2 са, както следва:</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5.1. </w:t>
      </w:r>
      <w:proofErr w:type="gramStart"/>
      <w:r w:rsidRPr="00F44706">
        <w:rPr>
          <w:sz w:val="24"/>
          <w:szCs w:val="24"/>
          <w:lang w:eastAsia="en-US"/>
        </w:rPr>
        <w:t>при</w:t>
      </w:r>
      <w:proofErr w:type="gramEnd"/>
      <w:r w:rsidRPr="00F44706">
        <w:rPr>
          <w:sz w:val="24"/>
          <w:szCs w:val="24"/>
          <w:lang w:eastAsia="en-US"/>
        </w:rPr>
        <w:t xml:space="preserve"> събирателно дружество – лицата по чл. </w:t>
      </w:r>
      <w:proofErr w:type="gramStart"/>
      <w:r w:rsidRPr="00F44706">
        <w:rPr>
          <w:sz w:val="24"/>
          <w:szCs w:val="24"/>
          <w:lang w:eastAsia="en-US"/>
        </w:rPr>
        <w:t>84, ал.</w:t>
      </w:r>
      <w:proofErr w:type="gramEnd"/>
      <w:r w:rsidRPr="00F44706">
        <w:rPr>
          <w:sz w:val="24"/>
          <w:szCs w:val="24"/>
          <w:lang w:eastAsia="en-US"/>
        </w:rPr>
        <w:t xml:space="preserve"> </w:t>
      </w:r>
      <w:proofErr w:type="gramStart"/>
      <w:r w:rsidRPr="00F44706">
        <w:rPr>
          <w:sz w:val="24"/>
          <w:szCs w:val="24"/>
          <w:lang w:eastAsia="en-US"/>
        </w:rPr>
        <w:t>1 и чл.</w:t>
      </w:r>
      <w:proofErr w:type="gramEnd"/>
      <w:r w:rsidRPr="00F44706">
        <w:rPr>
          <w:sz w:val="24"/>
          <w:szCs w:val="24"/>
          <w:lang w:eastAsia="en-US"/>
        </w:rPr>
        <w:t xml:space="preserve"> </w:t>
      </w:r>
      <w:proofErr w:type="gramStart"/>
      <w:r w:rsidRPr="00F44706">
        <w:rPr>
          <w:sz w:val="24"/>
          <w:szCs w:val="24"/>
          <w:lang w:eastAsia="en-US"/>
        </w:rPr>
        <w:t>89, ал.</w:t>
      </w:r>
      <w:proofErr w:type="gramEnd"/>
      <w:r w:rsidRPr="00F44706">
        <w:rPr>
          <w:sz w:val="24"/>
          <w:szCs w:val="24"/>
          <w:lang w:eastAsia="en-US"/>
        </w:rPr>
        <w:t xml:space="preserve"> 1 от Търговския закон;</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5.2. </w:t>
      </w:r>
      <w:proofErr w:type="gramStart"/>
      <w:r w:rsidRPr="00F44706">
        <w:rPr>
          <w:sz w:val="24"/>
          <w:szCs w:val="24"/>
          <w:lang w:eastAsia="en-US"/>
        </w:rPr>
        <w:t>при</w:t>
      </w:r>
      <w:proofErr w:type="gramEnd"/>
      <w:r w:rsidRPr="00F44706">
        <w:rPr>
          <w:sz w:val="24"/>
          <w:szCs w:val="24"/>
          <w:lang w:eastAsia="en-US"/>
        </w:rPr>
        <w:t xml:space="preserve"> командитно дружество – неограничено отговорните съдружници по чл. 105 от Търговския закон;</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5.3. </w:t>
      </w:r>
      <w:proofErr w:type="gramStart"/>
      <w:r w:rsidRPr="00F44706">
        <w:rPr>
          <w:sz w:val="24"/>
          <w:szCs w:val="24"/>
          <w:lang w:eastAsia="en-US"/>
        </w:rPr>
        <w:t>при</w:t>
      </w:r>
      <w:proofErr w:type="gramEnd"/>
      <w:r w:rsidRPr="00F44706">
        <w:rPr>
          <w:sz w:val="24"/>
          <w:szCs w:val="24"/>
          <w:lang w:eastAsia="en-US"/>
        </w:rPr>
        <w:t xml:space="preserve"> дружество с ограничена отговорност – лицата по чл. </w:t>
      </w:r>
      <w:proofErr w:type="gramStart"/>
      <w:r w:rsidRPr="00F44706">
        <w:rPr>
          <w:sz w:val="24"/>
          <w:szCs w:val="24"/>
          <w:lang w:eastAsia="en-US"/>
        </w:rPr>
        <w:t>141, ал.</w:t>
      </w:r>
      <w:proofErr w:type="gramEnd"/>
      <w:r w:rsidRPr="00F44706">
        <w:rPr>
          <w:sz w:val="24"/>
          <w:szCs w:val="24"/>
          <w:lang w:eastAsia="en-US"/>
        </w:rPr>
        <w:t xml:space="preserve"> </w:t>
      </w:r>
      <w:proofErr w:type="gramStart"/>
      <w:r w:rsidRPr="00F44706">
        <w:rPr>
          <w:sz w:val="24"/>
          <w:szCs w:val="24"/>
          <w:lang w:eastAsia="en-US"/>
        </w:rPr>
        <w:t>1 и 2 от Търговския закон, а при еднолично дружество с ограничена отговорност – лицата по чл.</w:t>
      </w:r>
      <w:proofErr w:type="gramEnd"/>
      <w:r w:rsidRPr="00F44706">
        <w:rPr>
          <w:sz w:val="24"/>
          <w:szCs w:val="24"/>
          <w:lang w:eastAsia="en-US"/>
        </w:rPr>
        <w:t xml:space="preserve"> </w:t>
      </w:r>
      <w:proofErr w:type="gramStart"/>
      <w:r w:rsidRPr="00F44706">
        <w:rPr>
          <w:sz w:val="24"/>
          <w:szCs w:val="24"/>
          <w:lang w:eastAsia="en-US"/>
        </w:rPr>
        <w:t>147, ал.</w:t>
      </w:r>
      <w:proofErr w:type="gramEnd"/>
      <w:r w:rsidRPr="00F44706">
        <w:rPr>
          <w:sz w:val="24"/>
          <w:szCs w:val="24"/>
          <w:lang w:eastAsia="en-US"/>
        </w:rPr>
        <w:t xml:space="preserve"> 1 от Търговския закон;</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5.4. </w:t>
      </w:r>
      <w:proofErr w:type="gramStart"/>
      <w:r w:rsidRPr="00F44706">
        <w:rPr>
          <w:sz w:val="24"/>
          <w:szCs w:val="24"/>
          <w:lang w:eastAsia="en-US"/>
        </w:rPr>
        <w:t>при</w:t>
      </w:r>
      <w:proofErr w:type="gramEnd"/>
      <w:r w:rsidRPr="00F44706">
        <w:rPr>
          <w:sz w:val="24"/>
          <w:szCs w:val="24"/>
          <w:lang w:eastAsia="en-US"/>
        </w:rPr>
        <w:t xml:space="preserve"> акционерно дружество – лицата по чл. </w:t>
      </w:r>
      <w:proofErr w:type="gramStart"/>
      <w:r w:rsidRPr="00F44706">
        <w:rPr>
          <w:sz w:val="24"/>
          <w:szCs w:val="24"/>
          <w:lang w:eastAsia="en-US"/>
        </w:rPr>
        <w:t>241, ал.</w:t>
      </w:r>
      <w:proofErr w:type="gramEnd"/>
      <w:r w:rsidRPr="00F44706">
        <w:rPr>
          <w:sz w:val="24"/>
          <w:szCs w:val="24"/>
          <w:lang w:eastAsia="en-US"/>
        </w:rPr>
        <w:t xml:space="preserve"> </w:t>
      </w:r>
      <w:proofErr w:type="gramStart"/>
      <w:r w:rsidRPr="00F44706">
        <w:rPr>
          <w:sz w:val="24"/>
          <w:szCs w:val="24"/>
          <w:lang w:eastAsia="en-US"/>
        </w:rPr>
        <w:t>1, чл.</w:t>
      </w:r>
      <w:proofErr w:type="gramEnd"/>
      <w:r w:rsidRPr="00F44706">
        <w:rPr>
          <w:sz w:val="24"/>
          <w:szCs w:val="24"/>
          <w:lang w:eastAsia="en-US"/>
        </w:rPr>
        <w:t xml:space="preserve"> </w:t>
      </w:r>
      <w:proofErr w:type="gramStart"/>
      <w:r w:rsidRPr="00F44706">
        <w:rPr>
          <w:sz w:val="24"/>
          <w:szCs w:val="24"/>
          <w:lang w:eastAsia="en-US"/>
        </w:rPr>
        <w:t>242, ал.</w:t>
      </w:r>
      <w:proofErr w:type="gramEnd"/>
      <w:r w:rsidRPr="00F44706">
        <w:rPr>
          <w:sz w:val="24"/>
          <w:szCs w:val="24"/>
          <w:lang w:eastAsia="en-US"/>
        </w:rPr>
        <w:t xml:space="preserve"> </w:t>
      </w:r>
      <w:proofErr w:type="gramStart"/>
      <w:r w:rsidRPr="00F44706">
        <w:rPr>
          <w:sz w:val="24"/>
          <w:szCs w:val="24"/>
          <w:lang w:eastAsia="en-US"/>
        </w:rPr>
        <w:t>1 и чл.</w:t>
      </w:r>
      <w:proofErr w:type="gramEnd"/>
      <w:r w:rsidRPr="00F44706">
        <w:rPr>
          <w:sz w:val="24"/>
          <w:szCs w:val="24"/>
          <w:lang w:eastAsia="en-US"/>
        </w:rPr>
        <w:t xml:space="preserve"> </w:t>
      </w:r>
      <w:proofErr w:type="gramStart"/>
      <w:r w:rsidRPr="00F44706">
        <w:rPr>
          <w:sz w:val="24"/>
          <w:szCs w:val="24"/>
          <w:lang w:eastAsia="en-US"/>
        </w:rPr>
        <w:t>244, ал.</w:t>
      </w:r>
      <w:proofErr w:type="gramEnd"/>
      <w:r w:rsidRPr="00F44706">
        <w:rPr>
          <w:sz w:val="24"/>
          <w:szCs w:val="24"/>
          <w:lang w:eastAsia="en-US"/>
        </w:rPr>
        <w:t xml:space="preserve"> 1 от Търговския закон;</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lastRenderedPageBreak/>
        <w:t xml:space="preserve">5.5. </w:t>
      </w:r>
      <w:proofErr w:type="gramStart"/>
      <w:r w:rsidRPr="00F44706">
        <w:rPr>
          <w:sz w:val="24"/>
          <w:szCs w:val="24"/>
          <w:lang w:eastAsia="en-US"/>
        </w:rPr>
        <w:t>при</w:t>
      </w:r>
      <w:proofErr w:type="gramEnd"/>
      <w:r w:rsidRPr="00F44706">
        <w:rPr>
          <w:sz w:val="24"/>
          <w:szCs w:val="24"/>
          <w:lang w:eastAsia="en-US"/>
        </w:rPr>
        <w:t xml:space="preserve"> командитно дружество с акции – лицата по чл. </w:t>
      </w:r>
      <w:proofErr w:type="gramStart"/>
      <w:r w:rsidRPr="00F44706">
        <w:rPr>
          <w:sz w:val="24"/>
          <w:szCs w:val="24"/>
          <w:lang w:eastAsia="en-US"/>
        </w:rPr>
        <w:t>256 във връзка с чл.</w:t>
      </w:r>
      <w:proofErr w:type="gramEnd"/>
      <w:r w:rsidRPr="00F44706">
        <w:rPr>
          <w:sz w:val="24"/>
          <w:szCs w:val="24"/>
          <w:lang w:eastAsia="en-US"/>
        </w:rPr>
        <w:t xml:space="preserve"> </w:t>
      </w:r>
      <w:proofErr w:type="gramStart"/>
      <w:r w:rsidRPr="00F44706">
        <w:rPr>
          <w:sz w:val="24"/>
          <w:szCs w:val="24"/>
          <w:lang w:eastAsia="en-US"/>
        </w:rPr>
        <w:t>244, ал.</w:t>
      </w:r>
      <w:proofErr w:type="gramEnd"/>
      <w:r w:rsidRPr="00F44706">
        <w:rPr>
          <w:sz w:val="24"/>
          <w:szCs w:val="24"/>
          <w:lang w:eastAsia="en-US"/>
        </w:rPr>
        <w:t xml:space="preserve"> 1 от Търговския закон;</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5.6. </w:t>
      </w:r>
      <w:proofErr w:type="gramStart"/>
      <w:r w:rsidRPr="00F44706">
        <w:rPr>
          <w:sz w:val="24"/>
          <w:szCs w:val="24"/>
          <w:lang w:eastAsia="en-US"/>
        </w:rPr>
        <w:t>при</w:t>
      </w:r>
      <w:proofErr w:type="gramEnd"/>
      <w:r w:rsidRPr="00F44706">
        <w:rPr>
          <w:sz w:val="24"/>
          <w:szCs w:val="24"/>
          <w:lang w:eastAsia="en-US"/>
        </w:rPr>
        <w:t xml:space="preserve"> едноличен търговец – физическото лице – търговец;</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5.7. </w:t>
      </w:r>
      <w:proofErr w:type="gramStart"/>
      <w:r w:rsidRPr="00F44706">
        <w:rPr>
          <w:sz w:val="24"/>
          <w:szCs w:val="24"/>
          <w:lang w:eastAsia="en-US"/>
        </w:rPr>
        <w:t>при</w:t>
      </w:r>
      <w:proofErr w:type="gramEnd"/>
      <w:r w:rsidRPr="00F44706">
        <w:rPr>
          <w:sz w:val="24"/>
          <w:szCs w:val="24"/>
          <w:lang w:eastAsia="en-US"/>
        </w:rPr>
        <w:t xml:space="preserve">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5.8. </w:t>
      </w:r>
      <w:proofErr w:type="gramStart"/>
      <w:r w:rsidRPr="00F44706">
        <w:rPr>
          <w:sz w:val="24"/>
          <w:szCs w:val="24"/>
          <w:lang w:eastAsia="en-US"/>
        </w:rPr>
        <w:t>в</w:t>
      </w:r>
      <w:proofErr w:type="gramEnd"/>
      <w:r w:rsidRPr="00F44706">
        <w:rPr>
          <w:sz w:val="24"/>
          <w:szCs w:val="24"/>
          <w:lang w:eastAsia="en-US"/>
        </w:rPr>
        <w:t xml:space="preserve"> случаите по т. </w:t>
      </w:r>
      <w:r w:rsidRPr="00F44706">
        <w:rPr>
          <w:sz w:val="24"/>
          <w:szCs w:val="24"/>
          <w:lang w:val="bg-BG" w:eastAsia="en-US"/>
        </w:rPr>
        <w:t>5.</w:t>
      </w:r>
      <w:r w:rsidRPr="00F44706">
        <w:rPr>
          <w:sz w:val="24"/>
          <w:szCs w:val="24"/>
          <w:lang w:eastAsia="en-US"/>
        </w:rPr>
        <w:t xml:space="preserve">1 – </w:t>
      </w:r>
      <w:r w:rsidRPr="00F44706">
        <w:rPr>
          <w:sz w:val="24"/>
          <w:szCs w:val="24"/>
          <w:lang w:val="bg-BG" w:eastAsia="en-US"/>
        </w:rPr>
        <w:t>5.</w:t>
      </w:r>
      <w:r w:rsidRPr="00F44706">
        <w:rPr>
          <w:sz w:val="24"/>
          <w:szCs w:val="24"/>
          <w:lang w:eastAsia="en-US"/>
        </w:rPr>
        <w:t xml:space="preserve">7 – и прокуристите, когато има такива; </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5.9.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6. В случаите т. 5.8,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7. Когато изискванията по чл. 54, ал. 1, т. 1, 2 и 7 и чл. 55, ал. 1, т. 5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1, т. 1, 2 и 7 и чл. 55, ал. 1, т. 5 от ЗОП се попълва в отделен ЕЕДОП за всяко лице или за някои от лицата. </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8. В случаите по т. 7,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9. Съгласно чл. 59, ал. 5 от ЗОП, възложителят е посочил критериите за подбор и документите за тяхното доказване в обявлението, с което се оповестява откриването на процедурата.</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10.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11. Когато за участник е налице някое от основанията по чл. 54, ал. 1 ЗОП или посочените от възложителя основания по чл. 55, ал. 1 ЗОП и преди подаването на офертата той е предприел мерки за доказване на надеждност по чл. 56 от ЗОП, тези мерки се описват в ЕЕДОП.</w:t>
      </w:r>
    </w:p>
    <w:p w:rsidR="00456B87" w:rsidRPr="00F44706" w:rsidRDefault="00456B87" w:rsidP="00456B87">
      <w:pPr>
        <w:shd w:val="clear" w:color="auto" w:fill="FFFFFF"/>
        <w:spacing w:line="276" w:lineRule="auto"/>
        <w:ind w:firstLine="720"/>
        <w:jc w:val="both"/>
        <w:rPr>
          <w:sz w:val="24"/>
          <w:szCs w:val="24"/>
          <w:lang w:val="bg-BG" w:eastAsia="en-US"/>
        </w:rPr>
      </w:pP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Важно:</w:t>
      </w: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lastRenderedPageBreak/>
        <w:t>Преди сключването на договор за обществена поръчка, на рамково споразумение или възлагане на поръчка въз основа на рамково споразумение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456B87" w:rsidRPr="00F44706" w:rsidRDefault="00456B87" w:rsidP="00456B87">
      <w:pPr>
        <w:shd w:val="clear" w:color="auto" w:fill="FFFFFF"/>
        <w:spacing w:line="276" w:lineRule="auto"/>
        <w:ind w:firstLine="720"/>
        <w:jc w:val="both"/>
        <w:rPr>
          <w:b/>
          <w:i/>
          <w:sz w:val="24"/>
          <w:szCs w:val="24"/>
          <w:lang w:val="bg-BG"/>
        </w:rPr>
      </w:pPr>
      <w:r w:rsidRPr="00F44706">
        <w:rPr>
          <w:b/>
          <w:i/>
          <w:sz w:val="24"/>
          <w:szCs w:val="24"/>
          <w:lang w:val="bg-BG"/>
        </w:rPr>
        <w:t xml:space="preserve">Документи удостоверяващи липсата на основанията за отстраняване от процедурата. </w:t>
      </w:r>
    </w:p>
    <w:p w:rsidR="00456B87" w:rsidRPr="00F44706" w:rsidRDefault="00456B87" w:rsidP="00456B87">
      <w:pPr>
        <w:ind w:firstLine="1134"/>
        <w:jc w:val="both"/>
        <w:rPr>
          <w:i/>
          <w:sz w:val="24"/>
          <w:szCs w:val="24"/>
          <w:lang w:val="bg-BG"/>
        </w:rPr>
      </w:pPr>
      <w:r w:rsidRPr="00F44706">
        <w:rPr>
          <w:i/>
          <w:sz w:val="24"/>
          <w:szCs w:val="24"/>
          <w:lang w:val="bg-BG"/>
        </w:rPr>
        <w:t>1.</w:t>
      </w:r>
      <w:r w:rsidRPr="00F44706">
        <w:rPr>
          <w:i/>
          <w:sz w:val="24"/>
          <w:szCs w:val="24"/>
          <w:lang w:val="bg-BG"/>
        </w:rPr>
        <w:tab/>
        <w:t>за обстоятелствата по чл. 54, ал. 1, т. 1 от ЗОП – свидетелство за съдимост;</w:t>
      </w:r>
    </w:p>
    <w:p w:rsidR="00456B87" w:rsidRPr="00F44706" w:rsidRDefault="00456B87" w:rsidP="00456B87">
      <w:pPr>
        <w:ind w:firstLine="1134"/>
        <w:jc w:val="both"/>
        <w:rPr>
          <w:i/>
          <w:sz w:val="24"/>
          <w:szCs w:val="24"/>
          <w:lang w:val="bg-BG"/>
        </w:rPr>
      </w:pPr>
      <w:r w:rsidRPr="00F44706">
        <w:rPr>
          <w:i/>
          <w:sz w:val="24"/>
          <w:szCs w:val="24"/>
          <w:lang w:val="bg-BG"/>
        </w:rPr>
        <w:t>2. за обстоятелството по чл. 54, ал. 1, т. 3 от ЗОП – удостоверение от органите по приходите и удостоверение от общината по седалището на възложителя и на кандидата или участника;</w:t>
      </w:r>
    </w:p>
    <w:p w:rsidR="00456B87" w:rsidRPr="00F44706" w:rsidRDefault="00456B87" w:rsidP="00456B87">
      <w:pPr>
        <w:ind w:firstLine="1134"/>
        <w:jc w:val="both"/>
        <w:rPr>
          <w:i/>
          <w:sz w:val="24"/>
          <w:szCs w:val="24"/>
          <w:lang w:val="bg-BG"/>
        </w:rPr>
      </w:pPr>
      <w:r w:rsidRPr="00F44706">
        <w:rPr>
          <w:i/>
          <w:sz w:val="24"/>
          <w:szCs w:val="24"/>
          <w:lang w:val="bg-BG"/>
        </w:rPr>
        <w:t>3. за обстоятелството по чл. 54, ал. 1, т. 6 от ЗОП – удостоверение от органите на Изпълнителна агенция „Главна инспекция по труда;</w:t>
      </w:r>
    </w:p>
    <w:p w:rsidR="00456B87" w:rsidRPr="00F44706" w:rsidRDefault="00456B87" w:rsidP="00456B87">
      <w:pPr>
        <w:widowControl w:val="0"/>
        <w:suppressAutoHyphens/>
        <w:ind w:firstLine="1134"/>
        <w:jc w:val="both"/>
        <w:rPr>
          <w:i/>
          <w:sz w:val="24"/>
          <w:szCs w:val="24"/>
          <w:lang w:val="bg-BG"/>
        </w:rPr>
      </w:pPr>
      <w:r w:rsidRPr="00F44706">
        <w:rPr>
          <w:bCs/>
          <w:i/>
          <w:sz w:val="24"/>
          <w:szCs w:val="24"/>
          <w:lang w:val="bg-BG"/>
        </w:rPr>
        <w:t xml:space="preserve"> Когато в удостоверението по т. 2 се съдържа информация за влязло в сила наказателно постановление или съдебно решение за нарушение по </w:t>
      </w:r>
      <w:r w:rsidRPr="00F44706">
        <w:rPr>
          <w:i/>
          <w:sz w:val="24"/>
          <w:szCs w:val="24"/>
          <w:lang w:val="bg-BG"/>
        </w:rPr>
        <w:t>чл. 54, ал. 1, т. 6 от ЗОП</w:t>
      </w:r>
      <w:r w:rsidRPr="00F44706">
        <w:rPr>
          <w:bCs/>
          <w:i/>
          <w:sz w:val="24"/>
          <w:szCs w:val="24"/>
          <w:lang w:val="bg-BG"/>
        </w:rPr>
        <w:t xml:space="preserve">, </w:t>
      </w:r>
      <w:r w:rsidRPr="00F44706">
        <w:rPr>
          <w:i/>
          <w:sz w:val="24"/>
          <w:szCs w:val="24"/>
          <w:lang w:val="bg-BG"/>
        </w:rPr>
        <w:t>участникът представя декларация, че нарушението не е извършено при изпълнение на договор за обществена поръчка.</w:t>
      </w:r>
    </w:p>
    <w:p w:rsidR="00456B87" w:rsidRPr="00F44706" w:rsidRDefault="00456B87" w:rsidP="00456B87">
      <w:pPr>
        <w:widowControl w:val="0"/>
        <w:suppressAutoHyphens/>
        <w:ind w:firstLine="1134"/>
        <w:jc w:val="both"/>
        <w:rPr>
          <w:i/>
          <w:sz w:val="24"/>
          <w:szCs w:val="24"/>
          <w:lang w:val="bg-BG"/>
        </w:rPr>
      </w:pPr>
      <w:r w:rsidRPr="00F44706">
        <w:rPr>
          <w:i/>
          <w:sz w:val="24"/>
          <w:szCs w:val="24"/>
          <w:lang w:val="bg-BG"/>
        </w:rPr>
        <w:t>Когато участникът, избран за изпълнител, е чуждестранно лице, той представя съответният документ по т. 1, т. 2 и т. 3, издаден от компетентен орган, съгласно законодателството на държавата, в която участникът е установен.</w:t>
      </w:r>
    </w:p>
    <w:p w:rsidR="00456B87" w:rsidRPr="00F44706" w:rsidRDefault="00456B87" w:rsidP="00456B87">
      <w:pPr>
        <w:widowControl w:val="0"/>
        <w:suppressAutoHyphens/>
        <w:ind w:firstLine="1134"/>
        <w:jc w:val="both"/>
        <w:rPr>
          <w:i/>
          <w:sz w:val="24"/>
          <w:szCs w:val="24"/>
          <w:lang w:val="bg-BG"/>
        </w:rPr>
      </w:pPr>
      <w:r w:rsidRPr="00F44706">
        <w:rPr>
          <w:i/>
          <w:sz w:val="24"/>
          <w:szCs w:val="24"/>
          <w:lang w:val="bg-BG"/>
        </w:rPr>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456B87" w:rsidRPr="00F44706" w:rsidRDefault="00456B87" w:rsidP="00456B87">
      <w:pPr>
        <w:widowControl w:val="0"/>
        <w:suppressAutoHyphens/>
        <w:ind w:firstLine="1134"/>
        <w:jc w:val="both"/>
        <w:rPr>
          <w:i/>
          <w:sz w:val="24"/>
          <w:szCs w:val="24"/>
          <w:lang w:val="bg-BG"/>
        </w:rPr>
      </w:pPr>
      <w:r w:rsidRPr="00F44706">
        <w:rPr>
          <w:i/>
          <w:sz w:val="24"/>
          <w:szCs w:val="24"/>
          <w:lang w:val="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456B87" w:rsidRPr="00F44706" w:rsidRDefault="00456B87" w:rsidP="00456B87">
      <w:pPr>
        <w:widowControl w:val="0"/>
        <w:suppressAutoHyphens/>
        <w:ind w:firstLine="1134"/>
        <w:jc w:val="both"/>
        <w:rPr>
          <w:i/>
          <w:sz w:val="24"/>
          <w:szCs w:val="24"/>
          <w:lang w:val="bg-BG"/>
        </w:rPr>
      </w:pPr>
      <w:r w:rsidRPr="00F44706">
        <w:rPr>
          <w:i/>
          <w:sz w:val="24"/>
          <w:szCs w:val="24"/>
          <w:lang w:val="bg-BG"/>
        </w:rPr>
        <w:t xml:space="preserve">Възложителят няма право да изисква представянето на посочените документи, когато обстоятелствата в тях са достъпни чрез публичен безплатен регистър или </w:t>
      </w:r>
      <w:r w:rsidRPr="00F44706">
        <w:rPr>
          <w:i/>
          <w:sz w:val="24"/>
          <w:szCs w:val="24"/>
          <w:lang w:val="ru-RU"/>
        </w:rPr>
        <w:t>информацията или достъпът до нея се предоставя от компетентния орган на възложителя по служебен път</w:t>
      </w:r>
      <w:r w:rsidRPr="00F44706">
        <w:rPr>
          <w:i/>
          <w:sz w:val="24"/>
          <w:szCs w:val="24"/>
          <w:lang w:val="bg-BG"/>
        </w:rPr>
        <w:t>.</w:t>
      </w:r>
    </w:p>
    <w:p w:rsidR="00456B87" w:rsidRPr="00F44706" w:rsidRDefault="00456B87" w:rsidP="00456B87">
      <w:pPr>
        <w:shd w:val="clear" w:color="auto" w:fill="FFFFFF"/>
        <w:spacing w:line="276" w:lineRule="auto"/>
        <w:ind w:firstLine="720"/>
        <w:jc w:val="both"/>
        <w:rPr>
          <w:b/>
          <w:i/>
          <w:sz w:val="24"/>
          <w:szCs w:val="24"/>
          <w:lang w:val="bg-BG" w:eastAsia="en-US"/>
        </w:rPr>
      </w:pPr>
    </w:p>
    <w:p w:rsidR="00456B87" w:rsidRPr="00F44706" w:rsidRDefault="00456B87" w:rsidP="00456B87">
      <w:pPr>
        <w:shd w:val="clear" w:color="auto" w:fill="FFFFFF"/>
        <w:spacing w:line="276" w:lineRule="auto"/>
        <w:ind w:firstLine="720"/>
        <w:jc w:val="both"/>
        <w:rPr>
          <w:sz w:val="24"/>
          <w:szCs w:val="24"/>
          <w:lang w:val="bg-BG" w:eastAsia="en-US"/>
        </w:rPr>
      </w:pPr>
      <w:r w:rsidRPr="00F44706">
        <w:rPr>
          <w:b/>
          <w:sz w:val="24"/>
          <w:szCs w:val="24"/>
          <w:lang w:val="bg-BG" w:eastAsia="en-US"/>
        </w:rPr>
        <w:t>Указание за подготовка на Документи за доказване на предприетите мерки за надеждност, когато е приложимо:</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 xml:space="preserve">1. Участник, за когото са налице основания по чл. 54, ал. 1 и посочените от възложителя обстоятелства по чл. 55, ал. 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1.1. е погасил задълженията си по чл. 54, ал. 1, т. 3 от ЗОП, включително начислените лихви и/или глоби или че те са разсрочени, отсрочени или обезпечени;</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lastRenderedPageBreak/>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456B87" w:rsidRPr="00F44706" w:rsidRDefault="00456B87" w:rsidP="00456B87">
      <w:pPr>
        <w:shd w:val="clear" w:color="auto" w:fill="FFFFFF"/>
        <w:spacing w:line="276" w:lineRule="auto"/>
        <w:ind w:firstLine="720"/>
        <w:jc w:val="both"/>
        <w:rPr>
          <w:b/>
          <w:sz w:val="24"/>
          <w:szCs w:val="24"/>
          <w:lang w:val="bg-BG" w:eastAsia="en-US"/>
        </w:rPr>
      </w:pPr>
      <w:r w:rsidRPr="00F44706">
        <w:rPr>
          <w:b/>
          <w:sz w:val="24"/>
          <w:szCs w:val="24"/>
          <w:lang w:val="bg-BG" w:eastAsia="en-US"/>
        </w:rPr>
        <w:t>Като доказателства за надеждността на участника се представят следните документи:</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1. по отношение на обстоятелството по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2. по отношение на обстоятелството по чл. 56, ал. 1, т. 3 от ЗОП – документ от съответния компетентен орган за потвърждение на описаните обстоятелства.</w:t>
      </w:r>
    </w:p>
    <w:p w:rsidR="00456B87" w:rsidRPr="00F44706" w:rsidRDefault="00456B87" w:rsidP="00456B87">
      <w:pPr>
        <w:shd w:val="clear" w:color="auto" w:fill="FFFFFF"/>
        <w:spacing w:line="276" w:lineRule="auto"/>
        <w:ind w:firstLine="720"/>
        <w:jc w:val="both"/>
        <w:rPr>
          <w:sz w:val="24"/>
          <w:szCs w:val="24"/>
          <w:lang w:val="bg-BG" w:eastAsia="en-US"/>
        </w:rPr>
      </w:pP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Важно:</w:t>
      </w: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w:t>
      </w: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В случай че предприетите от участника мерки са достатъчни, за да се гарантира неговата надеждност, възложителят не го отстранява от процедурата.</w:t>
      </w: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Мотивите за приемане или отхвърляне на предприетите мерки и представените доказателства се посочват в решението за класиране или прекратяване на процедурата.</w:t>
      </w:r>
    </w:p>
    <w:p w:rsidR="00456B87" w:rsidRPr="00F44706" w:rsidRDefault="00456B87" w:rsidP="00456B87">
      <w:pPr>
        <w:shd w:val="clear" w:color="auto" w:fill="FFFFFF"/>
        <w:spacing w:line="276" w:lineRule="auto"/>
        <w:ind w:firstLine="720"/>
        <w:jc w:val="both"/>
        <w:rPr>
          <w:b/>
          <w:i/>
          <w:sz w:val="24"/>
          <w:szCs w:val="24"/>
          <w:lang w:val="bg-BG" w:eastAsia="en-US"/>
        </w:rPr>
      </w:pPr>
      <w:r w:rsidRPr="00F44706">
        <w:rPr>
          <w:b/>
          <w:i/>
          <w:sz w:val="24"/>
          <w:szCs w:val="24"/>
          <w:lang w:val="bg-BG" w:eastAsia="en-US"/>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от ЗОП възможност за времето, определено с присъдата или акта.</w:t>
      </w:r>
    </w:p>
    <w:p w:rsidR="00456B87" w:rsidRPr="00F44706" w:rsidRDefault="00456B87" w:rsidP="00456B87">
      <w:pPr>
        <w:shd w:val="clear" w:color="auto" w:fill="FFFFFF"/>
        <w:spacing w:line="276" w:lineRule="auto"/>
        <w:jc w:val="both"/>
        <w:rPr>
          <w:i/>
          <w:sz w:val="24"/>
          <w:szCs w:val="24"/>
          <w:lang w:val="bg-BG" w:eastAsia="en-US"/>
        </w:rPr>
      </w:pPr>
    </w:p>
    <w:p w:rsidR="00456B87" w:rsidRPr="00F44706" w:rsidRDefault="00456B87" w:rsidP="00456B87">
      <w:pPr>
        <w:shd w:val="clear" w:color="auto" w:fill="FFFFFF"/>
        <w:tabs>
          <w:tab w:val="left" w:pos="720"/>
        </w:tabs>
        <w:spacing w:line="276" w:lineRule="auto"/>
        <w:jc w:val="both"/>
        <w:rPr>
          <w:b/>
          <w:sz w:val="24"/>
          <w:szCs w:val="24"/>
          <w:lang w:val="bg-BG" w:eastAsia="en-US"/>
        </w:rPr>
      </w:pPr>
      <w:r w:rsidRPr="00F44706">
        <w:rPr>
          <w:b/>
          <w:sz w:val="24"/>
          <w:szCs w:val="24"/>
          <w:lang w:val="bg-BG" w:eastAsia="en-US"/>
        </w:rPr>
        <w:tab/>
        <w:t>Указание за подготовка на Документ, от който да е видно правното основание за създаване на обединението (когато е приложимо)  - заверено от участника копие:</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b/>
          <w:sz w:val="24"/>
          <w:szCs w:val="24"/>
          <w:lang w:val="bg-BG" w:eastAsia="en-US"/>
        </w:rPr>
        <w:tab/>
      </w:r>
      <w:r w:rsidRPr="00F44706">
        <w:rPr>
          <w:sz w:val="24"/>
          <w:szCs w:val="24"/>
          <w:lang w:val="bg-BG" w:eastAsia="en-US"/>
        </w:rPr>
        <w:t>Документът, от който да е видно правното основание за създаване на обединението, следва да съдържа следната информация във връзка с конкретната обществена поръчка:</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tab/>
        <w:t>1. правата и задълженията на участниците в обединението;</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lastRenderedPageBreak/>
        <w:tab/>
        <w:t>2. разпределението на отговорността между членовете на обединението;</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tab/>
        <w:t>3. дейностите, които ще изпълнява всеки член на обединението.</w:t>
      </w:r>
    </w:p>
    <w:p w:rsidR="00456B87" w:rsidRPr="00F44706" w:rsidRDefault="00456B87" w:rsidP="00456B87">
      <w:pPr>
        <w:shd w:val="clear" w:color="auto" w:fill="FFFFFF"/>
        <w:tabs>
          <w:tab w:val="left" w:pos="720"/>
        </w:tabs>
        <w:spacing w:line="276" w:lineRule="auto"/>
        <w:jc w:val="both"/>
        <w:rPr>
          <w:sz w:val="24"/>
          <w:szCs w:val="24"/>
          <w:lang w:val="bg-BG" w:eastAsia="en-US"/>
        </w:rPr>
      </w:pPr>
    </w:p>
    <w:p w:rsidR="00DA2860" w:rsidRPr="00F44706" w:rsidRDefault="00456B87" w:rsidP="00456B87">
      <w:pPr>
        <w:shd w:val="clear" w:color="auto" w:fill="FFFFFF"/>
        <w:tabs>
          <w:tab w:val="left" w:pos="720"/>
        </w:tabs>
        <w:spacing w:line="276" w:lineRule="auto"/>
        <w:ind w:firstLine="709"/>
        <w:jc w:val="both"/>
        <w:rPr>
          <w:sz w:val="24"/>
          <w:szCs w:val="24"/>
          <w:lang w:eastAsia="en-US"/>
        </w:rPr>
      </w:pPr>
      <w:r w:rsidRPr="00F44706">
        <w:rPr>
          <w:sz w:val="24"/>
          <w:szCs w:val="24"/>
          <w:lang w:val="bg-BG" w:eastAsia="en-US"/>
        </w:rPr>
        <w:tab/>
      </w:r>
    </w:p>
    <w:p w:rsidR="00456B87" w:rsidRPr="00F44706" w:rsidRDefault="00456B87" w:rsidP="00456B87">
      <w:pPr>
        <w:shd w:val="clear" w:color="auto" w:fill="FFFFFF"/>
        <w:tabs>
          <w:tab w:val="left" w:pos="720"/>
        </w:tabs>
        <w:spacing w:line="276" w:lineRule="auto"/>
        <w:ind w:firstLine="709"/>
        <w:jc w:val="both"/>
        <w:rPr>
          <w:b/>
          <w:sz w:val="24"/>
          <w:szCs w:val="24"/>
        </w:rPr>
      </w:pPr>
      <w:r w:rsidRPr="00F44706">
        <w:rPr>
          <w:b/>
          <w:sz w:val="24"/>
          <w:szCs w:val="24"/>
          <w:lang w:val="bg-BG" w:eastAsia="en-US"/>
        </w:rPr>
        <w:t>Указание за подготовка на</w:t>
      </w:r>
      <w:r w:rsidRPr="00F44706">
        <w:rPr>
          <w:sz w:val="24"/>
          <w:szCs w:val="24"/>
          <w:lang w:val="bg-BG" w:eastAsia="en-US"/>
        </w:rPr>
        <w:t xml:space="preserve"> </w:t>
      </w:r>
      <w:r w:rsidRPr="00F44706">
        <w:rPr>
          <w:b/>
          <w:sz w:val="24"/>
          <w:szCs w:val="24"/>
          <w:lang w:val="bg-BG"/>
        </w:rPr>
        <w:t xml:space="preserve">Заявление за участие </w:t>
      </w:r>
      <w:r w:rsidRPr="00F44706">
        <w:rPr>
          <w:sz w:val="24"/>
          <w:szCs w:val="24"/>
          <w:lang w:val="bg-BG"/>
        </w:rPr>
        <w:t xml:space="preserve">- попълва се </w:t>
      </w:r>
      <w:r w:rsidRPr="00F44706">
        <w:rPr>
          <w:b/>
          <w:i/>
          <w:sz w:val="24"/>
          <w:szCs w:val="24"/>
          <w:u w:val="single"/>
          <w:lang w:val="bg-BG"/>
        </w:rPr>
        <w:t xml:space="preserve">Образец № </w:t>
      </w:r>
      <w:r w:rsidR="00DB2451" w:rsidRPr="00F44706">
        <w:rPr>
          <w:b/>
          <w:i/>
          <w:sz w:val="24"/>
          <w:szCs w:val="24"/>
          <w:u w:val="single"/>
        </w:rPr>
        <w:t>8</w:t>
      </w:r>
    </w:p>
    <w:p w:rsidR="00456B87" w:rsidRPr="00F44706" w:rsidRDefault="00456B87" w:rsidP="00456B87">
      <w:pPr>
        <w:shd w:val="clear" w:color="auto" w:fill="FFFFFF"/>
        <w:tabs>
          <w:tab w:val="left" w:pos="720"/>
        </w:tabs>
        <w:spacing w:line="276" w:lineRule="auto"/>
        <w:jc w:val="both"/>
        <w:rPr>
          <w:sz w:val="24"/>
          <w:szCs w:val="24"/>
          <w:lang w:val="bg-BG" w:eastAsia="en-US"/>
        </w:rPr>
      </w:pPr>
    </w:p>
    <w:p w:rsidR="00456B87" w:rsidRPr="00F44706" w:rsidRDefault="00456B87" w:rsidP="00456B87">
      <w:pPr>
        <w:shd w:val="clear" w:color="auto" w:fill="FFFFFF"/>
        <w:tabs>
          <w:tab w:val="left" w:pos="720"/>
        </w:tabs>
        <w:spacing w:line="276" w:lineRule="auto"/>
        <w:ind w:firstLine="709"/>
        <w:jc w:val="both"/>
        <w:rPr>
          <w:b/>
          <w:sz w:val="24"/>
          <w:szCs w:val="24"/>
          <w:lang w:val="bg-BG"/>
        </w:rPr>
      </w:pPr>
      <w:r w:rsidRPr="00F44706">
        <w:rPr>
          <w:sz w:val="24"/>
          <w:szCs w:val="24"/>
          <w:lang w:val="bg-BG" w:eastAsia="en-US"/>
        </w:rPr>
        <w:tab/>
      </w:r>
      <w:r w:rsidRPr="00F44706">
        <w:rPr>
          <w:b/>
          <w:sz w:val="24"/>
          <w:szCs w:val="24"/>
          <w:lang w:val="bg-BG" w:eastAsia="en-US"/>
        </w:rPr>
        <w:t>Указание за подготовка на</w:t>
      </w:r>
      <w:r w:rsidRPr="00F44706">
        <w:rPr>
          <w:sz w:val="24"/>
          <w:szCs w:val="24"/>
          <w:lang w:val="bg-BG" w:eastAsia="en-US"/>
        </w:rPr>
        <w:t xml:space="preserve"> </w:t>
      </w:r>
      <w:r w:rsidRPr="00F44706">
        <w:rPr>
          <w:b/>
          <w:sz w:val="24"/>
          <w:szCs w:val="24"/>
          <w:lang w:val="bg-BG"/>
        </w:rPr>
        <w:t xml:space="preserve">Декларация по чл. 102, ал. 1 от ЗОП </w:t>
      </w:r>
      <w:r w:rsidRPr="00F44706">
        <w:rPr>
          <w:sz w:val="24"/>
          <w:szCs w:val="24"/>
          <w:lang w:val="bg-BG"/>
        </w:rPr>
        <w:t xml:space="preserve">- попълва се </w:t>
      </w:r>
      <w:r w:rsidRPr="00F44706">
        <w:rPr>
          <w:b/>
          <w:i/>
          <w:sz w:val="24"/>
          <w:szCs w:val="24"/>
          <w:u w:val="single"/>
          <w:lang w:val="bg-BG"/>
        </w:rPr>
        <w:t xml:space="preserve">Образец № </w:t>
      </w:r>
      <w:r w:rsidR="00DB2451" w:rsidRPr="00F44706">
        <w:rPr>
          <w:b/>
          <w:i/>
          <w:sz w:val="24"/>
          <w:szCs w:val="24"/>
          <w:u w:val="single"/>
        </w:rPr>
        <w:t>9</w:t>
      </w:r>
      <w:r w:rsidRPr="00F44706">
        <w:rPr>
          <w:b/>
          <w:i/>
          <w:sz w:val="24"/>
          <w:szCs w:val="24"/>
          <w:u w:val="single"/>
          <w:lang w:val="bg-BG"/>
        </w:rPr>
        <w:t>, когато е приложимо.</w:t>
      </w:r>
    </w:p>
    <w:p w:rsidR="00456B87" w:rsidRPr="00F44706" w:rsidRDefault="00456B87" w:rsidP="00456B87">
      <w:pPr>
        <w:shd w:val="clear" w:color="auto" w:fill="FFFFFF"/>
        <w:tabs>
          <w:tab w:val="left" w:pos="720"/>
        </w:tabs>
        <w:spacing w:line="276" w:lineRule="auto"/>
        <w:jc w:val="both"/>
        <w:rPr>
          <w:sz w:val="24"/>
          <w:szCs w:val="24"/>
          <w:lang w:val="bg-BG" w:eastAsia="en-US"/>
        </w:rPr>
      </w:pPr>
    </w:p>
    <w:p w:rsidR="00456B87" w:rsidRPr="00F44706" w:rsidRDefault="00456B87" w:rsidP="00456B87">
      <w:pPr>
        <w:shd w:val="clear" w:color="auto" w:fill="FFFFFF"/>
        <w:tabs>
          <w:tab w:val="left" w:pos="720"/>
        </w:tabs>
        <w:spacing w:line="276" w:lineRule="auto"/>
        <w:jc w:val="both"/>
        <w:rPr>
          <w:b/>
          <w:sz w:val="24"/>
          <w:szCs w:val="24"/>
          <w:lang w:val="bg-BG" w:eastAsia="en-US"/>
        </w:rPr>
      </w:pPr>
    </w:p>
    <w:p w:rsidR="00456B87" w:rsidRPr="00F44706" w:rsidRDefault="00456B87" w:rsidP="00456B87">
      <w:pPr>
        <w:shd w:val="clear" w:color="auto" w:fill="FFFFFF"/>
        <w:tabs>
          <w:tab w:val="left" w:pos="720"/>
        </w:tabs>
        <w:spacing w:line="276" w:lineRule="auto"/>
        <w:jc w:val="both"/>
        <w:rPr>
          <w:b/>
          <w:sz w:val="24"/>
          <w:szCs w:val="24"/>
          <w:lang w:val="bg-BG" w:eastAsia="en-US"/>
        </w:rPr>
      </w:pPr>
      <w:r w:rsidRPr="00F44706">
        <w:rPr>
          <w:b/>
          <w:sz w:val="24"/>
          <w:szCs w:val="24"/>
          <w:lang w:val="bg-BG" w:eastAsia="en-US"/>
        </w:rPr>
        <w:t xml:space="preserve">          </w:t>
      </w:r>
      <w:r w:rsidRPr="00F44706">
        <w:rPr>
          <w:b/>
          <w:sz w:val="24"/>
          <w:szCs w:val="24"/>
          <w:lang w:val="bg-BG" w:eastAsia="en-US"/>
        </w:rPr>
        <w:tab/>
        <w:t>Указание за подготовка на Техническо предложение</w:t>
      </w:r>
      <w:r w:rsidRPr="00F44706">
        <w:rPr>
          <w:sz w:val="24"/>
          <w:szCs w:val="24"/>
          <w:lang w:eastAsia="en-US"/>
        </w:rPr>
        <w:t xml:space="preserve"> </w:t>
      </w:r>
      <w:r w:rsidRPr="00F44706">
        <w:rPr>
          <w:sz w:val="24"/>
          <w:szCs w:val="24"/>
          <w:lang w:val="bg-BG" w:eastAsia="en-US"/>
        </w:rPr>
        <w:t xml:space="preserve">– </w:t>
      </w:r>
      <w:r w:rsidRPr="00F44706">
        <w:rPr>
          <w:b/>
          <w:sz w:val="24"/>
          <w:szCs w:val="24"/>
          <w:lang w:val="bg-BG" w:eastAsia="en-US"/>
        </w:rPr>
        <w:t xml:space="preserve">попълва се </w:t>
      </w:r>
      <w:r w:rsidRPr="00F44706">
        <w:rPr>
          <w:b/>
          <w:i/>
          <w:sz w:val="24"/>
          <w:szCs w:val="24"/>
          <w:u w:val="single"/>
          <w:lang w:val="bg-BG" w:eastAsia="en-US"/>
        </w:rPr>
        <w:t xml:space="preserve">Образец № 3 </w:t>
      </w:r>
      <w:r w:rsidRPr="00F44706">
        <w:rPr>
          <w:b/>
          <w:sz w:val="24"/>
          <w:szCs w:val="24"/>
          <w:lang w:val="bg-BG" w:eastAsia="en-US"/>
        </w:rPr>
        <w:t>, съдържащо:</w:t>
      </w:r>
    </w:p>
    <w:p w:rsidR="00456B87" w:rsidRPr="00F4470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F44706">
        <w:rPr>
          <w:sz w:val="24"/>
          <w:szCs w:val="24"/>
          <w:lang w:val="bg-BG"/>
        </w:rPr>
        <w:t xml:space="preserve">документ за упълномощаване, когато лицето, което подава офертата, не е законният представител на участника – </w:t>
      </w:r>
      <w:r w:rsidRPr="00F44706">
        <w:rPr>
          <w:b/>
          <w:sz w:val="24"/>
          <w:szCs w:val="24"/>
          <w:lang w:val="bg-BG"/>
        </w:rPr>
        <w:t>оригинал или</w:t>
      </w:r>
      <w:r w:rsidRPr="00F44706">
        <w:rPr>
          <w:sz w:val="24"/>
          <w:szCs w:val="24"/>
          <w:lang w:val="bg-BG"/>
        </w:rPr>
        <w:t xml:space="preserve"> </w:t>
      </w:r>
      <w:r w:rsidRPr="00F44706">
        <w:rPr>
          <w:b/>
          <w:sz w:val="24"/>
          <w:szCs w:val="24"/>
          <w:lang w:val="bg-BG"/>
        </w:rPr>
        <w:t>нотариално заверено копие</w:t>
      </w:r>
      <w:r w:rsidRPr="00F44706">
        <w:rPr>
          <w:sz w:val="24"/>
          <w:szCs w:val="24"/>
          <w:lang w:val="bg-BG"/>
        </w:rPr>
        <w:t>;</w:t>
      </w:r>
    </w:p>
    <w:p w:rsidR="00456B87" w:rsidRPr="00F4470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F44706">
        <w:rPr>
          <w:sz w:val="24"/>
          <w:szCs w:val="24"/>
          <w:lang w:val="bg-BG"/>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F44706" w:rsidRDefault="00456B87" w:rsidP="009956C7">
      <w:pPr>
        <w:numPr>
          <w:ilvl w:val="0"/>
          <w:numId w:val="11"/>
        </w:numPr>
        <w:shd w:val="clear" w:color="auto" w:fill="FFFFFF"/>
        <w:tabs>
          <w:tab w:val="left" w:pos="720"/>
        </w:tabs>
        <w:spacing w:line="276" w:lineRule="auto"/>
        <w:ind w:left="0" w:firstLine="720"/>
        <w:jc w:val="both"/>
        <w:rPr>
          <w:b/>
          <w:sz w:val="24"/>
          <w:szCs w:val="24"/>
          <w:lang w:val="bg-BG"/>
        </w:rPr>
      </w:pPr>
      <w:r w:rsidRPr="00F44706">
        <w:rPr>
          <w:sz w:val="24"/>
          <w:szCs w:val="24"/>
          <w:lang w:val="bg-BG"/>
        </w:rPr>
        <w:t xml:space="preserve">декларация за съгласие с клаузите на приложения проект на договор – попълва се </w:t>
      </w:r>
      <w:r w:rsidRPr="00F44706">
        <w:rPr>
          <w:b/>
          <w:i/>
          <w:sz w:val="24"/>
          <w:szCs w:val="24"/>
          <w:u w:val="single"/>
          <w:lang w:val="bg-BG"/>
        </w:rPr>
        <w:t>Образец № 4</w:t>
      </w:r>
      <w:r w:rsidRPr="00F44706">
        <w:rPr>
          <w:b/>
          <w:sz w:val="24"/>
          <w:szCs w:val="24"/>
          <w:lang w:val="bg-BG"/>
        </w:rPr>
        <w:t>;</w:t>
      </w:r>
    </w:p>
    <w:p w:rsidR="00456B87" w:rsidRPr="00F44706" w:rsidRDefault="00456B87" w:rsidP="00DB2451">
      <w:pPr>
        <w:numPr>
          <w:ilvl w:val="0"/>
          <w:numId w:val="11"/>
        </w:numPr>
        <w:shd w:val="clear" w:color="auto" w:fill="FFFFFF"/>
        <w:tabs>
          <w:tab w:val="left" w:pos="720"/>
        </w:tabs>
        <w:spacing w:line="276" w:lineRule="auto"/>
        <w:ind w:left="0" w:firstLine="720"/>
        <w:jc w:val="both"/>
        <w:rPr>
          <w:sz w:val="24"/>
          <w:szCs w:val="24"/>
          <w:lang w:val="bg-BG"/>
        </w:rPr>
      </w:pPr>
      <w:r w:rsidRPr="00F44706">
        <w:rPr>
          <w:sz w:val="24"/>
          <w:szCs w:val="24"/>
          <w:lang w:val="bg-BG"/>
        </w:rPr>
        <w:t xml:space="preserve">декларация за срока на валидност на офертата – попълва се </w:t>
      </w:r>
      <w:r w:rsidRPr="00F44706">
        <w:rPr>
          <w:b/>
          <w:i/>
          <w:sz w:val="24"/>
          <w:szCs w:val="24"/>
          <w:u w:val="single"/>
          <w:lang w:val="bg-BG"/>
        </w:rPr>
        <w:t>Образец № 5</w:t>
      </w:r>
      <w:r w:rsidRPr="00F44706">
        <w:rPr>
          <w:sz w:val="24"/>
          <w:szCs w:val="24"/>
          <w:lang w:val="bg-BG"/>
        </w:rPr>
        <w:t>;</w:t>
      </w:r>
    </w:p>
    <w:p w:rsidR="00456B87" w:rsidRPr="00F44706" w:rsidRDefault="00456B87" w:rsidP="00456B87">
      <w:pPr>
        <w:shd w:val="clear" w:color="auto" w:fill="FFFFFF"/>
        <w:tabs>
          <w:tab w:val="left" w:pos="720"/>
        </w:tabs>
        <w:spacing w:line="276" w:lineRule="auto"/>
        <w:jc w:val="both"/>
        <w:rPr>
          <w:b/>
          <w:sz w:val="24"/>
          <w:szCs w:val="24"/>
          <w:lang w:eastAsia="en-US"/>
        </w:rPr>
      </w:pPr>
      <w:r w:rsidRPr="00F44706">
        <w:rPr>
          <w:sz w:val="24"/>
          <w:szCs w:val="24"/>
          <w:lang w:val="bg-BG" w:eastAsia="en-US"/>
        </w:rPr>
        <w:tab/>
      </w:r>
      <w:r w:rsidRPr="00F44706">
        <w:rPr>
          <w:bCs/>
          <w:sz w:val="24"/>
          <w:szCs w:val="24"/>
          <w:lang w:val="bg-BG" w:eastAsia="en-US"/>
        </w:rPr>
        <w:tab/>
      </w:r>
    </w:p>
    <w:p w:rsidR="00456B87" w:rsidRPr="00F44706" w:rsidRDefault="00456B87" w:rsidP="00456B87">
      <w:pPr>
        <w:shd w:val="clear" w:color="auto" w:fill="FFFFFF"/>
        <w:tabs>
          <w:tab w:val="left" w:pos="0"/>
        </w:tabs>
        <w:autoSpaceDE w:val="0"/>
        <w:autoSpaceDN w:val="0"/>
        <w:adjustRightInd w:val="0"/>
        <w:spacing w:line="276" w:lineRule="auto"/>
        <w:ind w:firstLine="709"/>
        <w:jc w:val="both"/>
        <w:rPr>
          <w:sz w:val="24"/>
          <w:szCs w:val="24"/>
          <w:lang w:val="bg-BG" w:eastAsia="en-US"/>
        </w:rPr>
      </w:pPr>
      <w:r w:rsidRPr="00F44706">
        <w:rPr>
          <w:b/>
          <w:sz w:val="24"/>
          <w:szCs w:val="24"/>
          <w:lang w:val="bg-BG" w:eastAsia="en-US"/>
        </w:rPr>
        <w:t xml:space="preserve">Указание за подготовка на „Ценово предложение” - </w:t>
      </w:r>
      <w:r w:rsidRPr="00F44706">
        <w:rPr>
          <w:sz w:val="24"/>
          <w:szCs w:val="24"/>
          <w:lang w:val="bg-BG" w:eastAsia="en-US"/>
        </w:rPr>
        <w:t xml:space="preserve">попълва се </w:t>
      </w:r>
      <w:r w:rsidRPr="00F44706">
        <w:rPr>
          <w:b/>
          <w:i/>
          <w:sz w:val="24"/>
          <w:szCs w:val="24"/>
          <w:u w:val="single"/>
          <w:lang w:val="bg-BG" w:eastAsia="en-US"/>
        </w:rPr>
        <w:t xml:space="preserve">Образец № </w:t>
      </w:r>
      <w:r w:rsidR="00DB2451" w:rsidRPr="00F44706">
        <w:rPr>
          <w:b/>
          <w:i/>
          <w:sz w:val="24"/>
          <w:szCs w:val="24"/>
          <w:u w:val="single"/>
          <w:lang w:eastAsia="en-US"/>
        </w:rPr>
        <w:t>6</w:t>
      </w:r>
      <w:r w:rsidRPr="00F44706">
        <w:rPr>
          <w:sz w:val="24"/>
          <w:szCs w:val="24"/>
          <w:lang w:val="bg-BG" w:eastAsia="en-US"/>
        </w:rPr>
        <w:t xml:space="preserve"> – в оригинал, пописано и подпечатано на всяка страница от представляващия участника или упълномощено лице.</w:t>
      </w:r>
    </w:p>
    <w:p w:rsidR="00456B87" w:rsidRPr="00F44706" w:rsidRDefault="00456B87" w:rsidP="00456B87">
      <w:pPr>
        <w:shd w:val="clear" w:color="auto" w:fill="FFFFFF"/>
        <w:tabs>
          <w:tab w:val="left" w:pos="0"/>
        </w:tabs>
        <w:autoSpaceDE w:val="0"/>
        <w:autoSpaceDN w:val="0"/>
        <w:adjustRightInd w:val="0"/>
        <w:spacing w:line="276" w:lineRule="auto"/>
        <w:jc w:val="both"/>
        <w:rPr>
          <w:sz w:val="24"/>
          <w:szCs w:val="24"/>
          <w:lang w:val="bg-BG" w:eastAsia="en-US"/>
        </w:rPr>
      </w:pPr>
      <w:r w:rsidRPr="00F44706">
        <w:rPr>
          <w:sz w:val="24"/>
          <w:szCs w:val="24"/>
          <w:lang w:val="bg-BG" w:eastAsia="en-US"/>
        </w:rPr>
        <w:tab/>
        <w:t>Извън плика с надпис „Предлагани ценови параметри„ не трябва да е посочена никаква информация относно цената;</w:t>
      </w:r>
    </w:p>
    <w:p w:rsidR="00456B87" w:rsidRPr="00F44706" w:rsidRDefault="00456B87" w:rsidP="00456B87">
      <w:pPr>
        <w:shd w:val="clear" w:color="auto" w:fill="FFFFFF"/>
        <w:tabs>
          <w:tab w:val="left" w:pos="0"/>
          <w:tab w:val="left" w:pos="720"/>
        </w:tabs>
        <w:autoSpaceDE w:val="0"/>
        <w:autoSpaceDN w:val="0"/>
        <w:adjustRightInd w:val="0"/>
        <w:spacing w:line="276" w:lineRule="auto"/>
        <w:jc w:val="both"/>
        <w:rPr>
          <w:sz w:val="24"/>
          <w:szCs w:val="24"/>
          <w:lang w:val="bg-BG" w:eastAsia="en-US"/>
        </w:rPr>
      </w:pPr>
      <w:r w:rsidRPr="00F44706">
        <w:rPr>
          <w:sz w:val="24"/>
          <w:szCs w:val="24"/>
          <w:lang w:val="bg-BG" w:eastAsia="en-US"/>
        </w:rPr>
        <w:tab/>
        <w:t>Участници, които и по какъвто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DA2860" w:rsidRPr="00F44706" w:rsidRDefault="00DA2860" w:rsidP="00456B87">
      <w:pPr>
        <w:shd w:val="clear" w:color="auto" w:fill="FFFFFF"/>
        <w:spacing w:line="276" w:lineRule="auto"/>
        <w:jc w:val="right"/>
        <w:rPr>
          <w:b/>
          <w:sz w:val="24"/>
          <w:szCs w:val="24"/>
          <w:lang w:eastAsia="en-US"/>
        </w:rPr>
      </w:pPr>
    </w:p>
    <w:p w:rsidR="00DA2860" w:rsidRPr="00F44706" w:rsidRDefault="00DA2860" w:rsidP="00456B87">
      <w:pPr>
        <w:shd w:val="clear" w:color="auto" w:fill="FFFFFF"/>
        <w:spacing w:line="276" w:lineRule="auto"/>
        <w:jc w:val="right"/>
        <w:rPr>
          <w:b/>
          <w:sz w:val="24"/>
          <w:szCs w:val="24"/>
          <w:lang w:eastAsia="en-US"/>
        </w:rPr>
      </w:pPr>
    </w:p>
    <w:p w:rsidR="00DA2860" w:rsidRPr="00F44706" w:rsidRDefault="00DA2860" w:rsidP="00456B87">
      <w:pPr>
        <w:shd w:val="clear" w:color="auto" w:fill="FFFFFF"/>
        <w:spacing w:line="276" w:lineRule="auto"/>
        <w:jc w:val="right"/>
        <w:rPr>
          <w:b/>
          <w:sz w:val="24"/>
          <w:szCs w:val="24"/>
          <w:lang w:eastAsia="en-US"/>
        </w:rPr>
      </w:pPr>
    </w:p>
    <w:p w:rsidR="00DA2860" w:rsidRPr="00F44706" w:rsidRDefault="00DA2860" w:rsidP="00456B87">
      <w:pPr>
        <w:shd w:val="clear" w:color="auto" w:fill="FFFFFF"/>
        <w:spacing w:line="276" w:lineRule="auto"/>
        <w:jc w:val="right"/>
        <w:rPr>
          <w:b/>
          <w:sz w:val="24"/>
          <w:szCs w:val="24"/>
          <w:lang w:eastAsia="en-US"/>
        </w:rPr>
      </w:pPr>
    </w:p>
    <w:p w:rsidR="00DA2860" w:rsidRPr="00F44706" w:rsidRDefault="00DA2860" w:rsidP="00456B87">
      <w:pPr>
        <w:shd w:val="clear" w:color="auto" w:fill="FFFFFF"/>
        <w:spacing w:line="276" w:lineRule="auto"/>
        <w:jc w:val="right"/>
        <w:rPr>
          <w:b/>
          <w:sz w:val="24"/>
          <w:szCs w:val="24"/>
          <w:lang w:val="bg-BG" w:eastAsia="en-US"/>
        </w:rPr>
      </w:pPr>
    </w:p>
    <w:p w:rsidR="00231EA4" w:rsidRPr="00F44706" w:rsidRDefault="00231EA4" w:rsidP="00456B87">
      <w:pPr>
        <w:shd w:val="clear" w:color="auto" w:fill="FFFFFF"/>
        <w:spacing w:line="276" w:lineRule="auto"/>
        <w:jc w:val="right"/>
        <w:rPr>
          <w:b/>
          <w:sz w:val="24"/>
          <w:szCs w:val="24"/>
          <w:lang w:val="bg-BG" w:eastAsia="en-US"/>
        </w:rPr>
      </w:pPr>
    </w:p>
    <w:p w:rsidR="00231EA4" w:rsidRPr="00F44706" w:rsidRDefault="00231EA4" w:rsidP="00456B87">
      <w:pPr>
        <w:shd w:val="clear" w:color="auto" w:fill="FFFFFF"/>
        <w:spacing w:line="276" w:lineRule="auto"/>
        <w:jc w:val="right"/>
        <w:rPr>
          <w:b/>
          <w:sz w:val="24"/>
          <w:szCs w:val="24"/>
          <w:lang w:val="bg-BG" w:eastAsia="en-US"/>
        </w:rPr>
      </w:pPr>
    </w:p>
    <w:p w:rsidR="00231EA4" w:rsidRPr="00F44706" w:rsidRDefault="00231EA4" w:rsidP="00456B87">
      <w:pPr>
        <w:shd w:val="clear" w:color="auto" w:fill="FFFFFF"/>
        <w:spacing w:line="276" w:lineRule="auto"/>
        <w:jc w:val="right"/>
        <w:rPr>
          <w:b/>
          <w:sz w:val="24"/>
          <w:szCs w:val="24"/>
          <w:lang w:val="bg-BG" w:eastAsia="en-US"/>
        </w:rPr>
      </w:pPr>
    </w:p>
    <w:p w:rsidR="00231EA4" w:rsidRPr="00F44706" w:rsidRDefault="00231EA4" w:rsidP="00456B87">
      <w:pPr>
        <w:shd w:val="clear" w:color="auto" w:fill="FFFFFF"/>
        <w:spacing w:line="276" w:lineRule="auto"/>
        <w:jc w:val="right"/>
        <w:rPr>
          <w:b/>
          <w:sz w:val="24"/>
          <w:szCs w:val="24"/>
          <w:lang w:val="bg-BG" w:eastAsia="en-US"/>
        </w:rPr>
      </w:pPr>
    </w:p>
    <w:p w:rsidR="00231EA4" w:rsidRPr="00F44706" w:rsidRDefault="00231EA4" w:rsidP="00456B87">
      <w:pPr>
        <w:shd w:val="clear" w:color="auto" w:fill="FFFFFF"/>
        <w:spacing w:line="276" w:lineRule="auto"/>
        <w:jc w:val="right"/>
        <w:rPr>
          <w:b/>
          <w:sz w:val="24"/>
          <w:szCs w:val="24"/>
          <w:lang w:val="bg-BG" w:eastAsia="en-US"/>
        </w:rPr>
      </w:pPr>
    </w:p>
    <w:p w:rsidR="00231EA4" w:rsidRPr="00F44706" w:rsidRDefault="00231EA4" w:rsidP="00456B87">
      <w:pPr>
        <w:shd w:val="clear" w:color="auto" w:fill="FFFFFF"/>
        <w:spacing w:line="276" w:lineRule="auto"/>
        <w:jc w:val="right"/>
        <w:rPr>
          <w:b/>
          <w:sz w:val="24"/>
          <w:szCs w:val="24"/>
          <w:lang w:val="bg-BG" w:eastAsia="en-US"/>
        </w:rPr>
      </w:pPr>
    </w:p>
    <w:p w:rsidR="00456B87" w:rsidRPr="00F44706" w:rsidRDefault="00456B87" w:rsidP="00456B87">
      <w:pPr>
        <w:shd w:val="clear" w:color="auto" w:fill="FFFFFF"/>
        <w:spacing w:line="276" w:lineRule="auto"/>
        <w:jc w:val="right"/>
        <w:rPr>
          <w:b/>
          <w:sz w:val="24"/>
          <w:szCs w:val="24"/>
          <w:lang w:val="bg-BG" w:eastAsia="en-US"/>
        </w:rPr>
      </w:pPr>
      <w:r w:rsidRPr="00F44706">
        <w:rPr>
          <w:b/>
          <w:sz w:val="24"/>
          <w:szCs w:val="24"/>
          <w:lang w:val="bg-BG" w:eastAsia="en-US"/>
        </w:rPr>
        <w:lastRenderedPageBreak/>
        <w:t>ОБРАЗЕЦ № 1</w:t>
      </w:r>
    </w:p>
    <w:p w:rsidR="00456B87" w:rsidRPr="00F44706" w:rsidRDefault="00456B87" w:rsidP="00456B87">
      <w:pPr>
        <w:shd w:val="clear" w:color="auto" w:fill="FFFFFF"/>
        <w:spacing w:line="276" w:lineRule="auto"/>
        <w:rPr>
          <w:b/>
          <w:sz w:val="24"/>
          <w:szCs w:val="24"/>
          <w:lang w:val="bg-BG" w:eastAsia="en-US"/>
        </w:rPr>
      </w:pP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 xml:space="preserve">ОПИС НА ПРЕДСТАВЕНИТЕ ДОКУМЕНТИ, КОИТО СЪДЪРЖА </w:t>
      </w: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ОФЕРТАТА НА УЧАСТНИКА</w:t>
      </w:r>
    </w:p>
    <w:p w:rsidR="00456B87" w:rsidRPr="00F44706" w:rsidRDefault="00456B87" w:rsidP="00456B87">
      <w:pPr>
        <w:shd w:val="clear" w:color="auto" w:fill="FFFFFF"/>
        <w:spacing w:line="276" w:lineRule="auto"/>
        <w:ind w:right="-11"/>
        <w:jc w:val="center"/>
        <w:rPr>
          <w:b/>
          <w:sz w:val="24"/>
          <w:szCs w:val="24"/>
          <w:lang w:val="bg-BG" w:eastAsia="en-US"/>
        </w:rPr>
      </w:pPr>
      <w:r w:rsidRPr="00F44706">
        <w:rPr>
          <w:b/>
          <w:sz w:val="24"/>
          <w:szCs w:val="24"/>
          <w:lang w:val="bg-BG" w:eastAsia="en-US"/>
        </w:rPr>
        <w:t>в процедура по ЗОП с предмет:</w:t>
      </w:r>
    </w:p>
    <w:p w:rsidR="00456B87" w:rsidRPr="00F44706" w:rsidRDefault="004C0BA4" w:rsidP="00456B87">
      <w:pPr>
        <w:shd w:val="clear" w:color="auto" w:fill="FFFFFF"/>
        <w:spacing w:line="276" w:lineRule="auto"/>
        <w:ind w:right="-11"/>
        <w:jc w:val="center"/>
        <w:rPr>
          <w:b/>
          <w:sz w:val="24"/>
          <w:szCs w:val="24"/>
          <w:lang w:val="bg-BG" w:eastAsia="en-US"/>
        </w:rPr>
      </w:pPr>
      <w:r w:rsidRPr="00F44706">
        <w:rPr>
          <w:b/>
          <w:bCs/>
          <w:sz w:val="28"/>
          <w:szCs w:val="28"/>
        </w:rPr>
        <w:t>„Закупуване на употребявани тежкотоварни автомобили – мултилифт системи и челен товарач за нуждите на Община Елин Пелин“</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92"/>
        <w:gridCol w:w="2076"/>
        <w:gridCol w:w="1476"/>
      </w:tblGrid>
      <w:tr w:rsidR="00F44706" w:rsidRPr="00F44706" w:rsidTr="009956C7">
        <w:tc>
          <w:tcPr>
            <w:tcW w:w="816" w:type="dxa"/>
          </w:tcPr>
          <w:p w:rsidR="00456B87" w:rsidRPr="00F44706" w:rsidRDefault="00456B87" w:rsidP="00456B87">
            <w:pPr>
              <w:shd w:val="clear" w:color="auto" w:fill="FFFFFF"/>
              <w:spacing w:line="276" w:lineRule="auto"/>
              <w:jc w:val="center"/>
              <w:rPr>
                <w:sz w:val="24"/>
                <w:szCs w:val="24"/>
                <w:lang w:val="bg-BG" w:eastAsia="en-US"/>
              </w:rPr>
            </w:pPr>
            <w:r w:rsidRPr="00F44706">
              <w:rPr>
                <w:sz w:val="22"/>
                <w:szCs w:val="22"/>
                <w:lang w:val="bg-BG" w:eastAsia="en-US"/>
              </w:rPr>
              <w:t>№</w:t>
            </w:r>
          </w:p>
        </w:tc>
        <w:tc>
          <w:tcPr>
            <w:tcW w:w="5892" w:type="dxa"/>
          </w:tcPr>
          <w:p w:rsidR="00456B87" w:rsidRPr="00F44706" w:rsidRDefault="00456B87" w:rsidP="00456B87">
            <w:pPr>
              <w:shd w:val="clear" w:color="auto" w:fill="FFFFFF"/>
              <w:spacing w:line="276" w:lineRule="auto"/>
              <w:jc w:val="center"/>
              <w:rPr>
                <w:sz w:val="24"/>
                <w:szCs w:val="24"/>
                <w:lang w:val="bg-BG" w:eastAsia="en-US"/>
              </w:rPr>
            </w:pPr>
            <w:r w:rsidRPr="00F44706">
              <w:rPr>
                <w:sz w:val="22"/>
                <w:szCs w:val="22"/>
                <w:lang w:val="bg-BG" w:eastAsia="en-US"/>
              </w:rPr>
              <w:t>Съдържание</w:t>
            </w:r>
          </w:p>
        </w:tc>
        <w:tc>
          <w:tcPr>
            <w:tcW w:w="2076" w:type="dxa"/>
          </w:tcPr>
          <w:p w:rsidR="00456B87" w:rsidRPr="00F44706" w:rsidRDefault="00456B87" w:rsidP="00456B87">
            <w:pPr>
              <w:shd w:val="clear" w:color="auto" w:fill="FFFFFF"/>
              <w:spacing w:line="276" w:lineRule="auto"/>
              <w:jc w:val="center"/>
              <w:rPr>
                <w:sz w:val="24"/>
                <w:szCs w:val="24"/>
                <w:lang w:val="bg-BG" w:eastAsia="en-US"/>
              </w:rPr>
            </w:pPr>
            <w:r w:rsidRPr="00F44706">
              <w:rPr>
                <w:sz w:val="22"/>
                <w:szCs w:val="22"/>
                <w:lang w:val="bg-BG" w:eastAsia="en-US"/>
              </w:rPr>
              <w:t>Вид на документа</w:t>
            </w:r>
          </w:p>
          <w:p w:rsidR="00456B87" w:rsidRPr="00F44706" w:rsidRDefault="00456B87" w:rsidP="00456B87">
            <w:pPr>
              <w:shd w:val="clear" w:color="auto" w:fill="FFFFFF"/>
              <w:spacing w:line="276" w:lineRule="auto"/>
              <w:jc w:val="center"/>
              <w:rPr>
                <w:sz w:val="24"/>
                <w:szCs w:val="24"/>
                <w:lang w:val="bg-BG" w:eastAsia="en-US"/>
              </w:rPr>
            </w:pPr>
            <w:r w:rsidRPr="00F44706">
              <w:rPr>
                <w:sz w:val="22"/>
                <w:szCs w:val="22"/>
                <w:lang w:val="bg-BG" w:eastAsia="en-US"/>
              </w:rPr>
              <w:t>(</w:t>
            </w:r>
            <w:r w:rsidRPr="00F44706">
              <w:rPr>
                <w:i/>
                <w:sz w:val="22"/>
                <w:szCs w:val="22"/>
                <w:lang w:val="bg-BG" w:eastAsia="en-US"/>
              </w:rPr>
              <w:t>оригинал или заверено копие</w:t>
            </w:r>
            <w:r w:rsidRPr="00F44706">
              <w:rPr>
                <w:sz w:val="22"/>
                <w:szCs w:val="22"/>
                <w:lang w:val="bg-BG" w:eastAsia="en-US"/>
              </w:rPr>
              <w:t>)</w:t>
            </w:r>
          </w:p>
        </w:tc>
        <w:tc>
          <w:tcPr>
            <w:tcW w:w="1476" w:type="dxa"/>
          </w:tcPr>
          <w:p w:rsidR="00456B87" w:rsidRPr="00F44706" w:rsidRDefault="00456B87" w:rsidP="00456B87">
            <w:pPr>
              <w:shd w:val="clear" w:color="auto" w:fill="FFFFFF"/>
              <w:spacing w:line="276" w:lineRule="auto"/>
              <w:jc w:val="center"/>
              <w:rPr>
                <w:sz w:val="24"/>
                <w:szCs w:val="24"/>
                <w:lang w:val="bg-BG" w:eastAsia="en-US"/>
              </w:rPr>
            </w:pPr>
            <w:r w:rsidRPr="00F44706">
              <w:rPr>
                <w:sz w:val="22"/>
                <w:szCs w:val="22"/>
                <w:lang w:val="bg-BG" w:eastAsia="en-US"/>
              </w:rPr>
              <w:t>Брой страници на всеки документ</w:t>
            </w:r>
          </w:p>
        </w:tc>
      </w:tr>
      <w:tr w:rsidR="00F44706" w:rsidRPr="00F44706" w:rsidTr="009956C7">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1.</w:t>
            </w:r>
          </w:p>
        </w:tc>
        <w:tc>
          <w:tcPr>
            <w:tcW w:w="5892" w:type="dxa"/>
          </w:tcPr>
          <w:p w:rsidR="00456B87" w:rsidRPr="00F44706" w:rsidRDefault="00456B87" w:rsidP="00456B87">
            <w:pPr>
              <w:shd w:val="clear" w:color="auto" w:fill="FFFFFF"/>
              <w:spacing w:line="276" w:lineRule="auto"/>
              <w:jc w:val="both"/>
              <w:rPr>
                <w:sz w:val="24"/>
                <w:szCs w:val="24"/>
                <w:lang w:val="bg-BG" w:eastAsia="en-US"/>
              </w:rPr>
            </w:pPr>
            <w:r w:rsidRPr="00F44706">
              <w:rPr>
                <w:b/>
                <w:sz w:val="24"/>
                <w:szCs w:val="24"/>
                <w:lang w:val="bg-BG" w:eastAsia="en-US"/>
              </w:rPr>
              <w:t>Опис  на представените документи</w:t>
            </w:r>
            <w:r w:rsidRPr="00F44706">
              <w:rPr>
                <w:sz w:val="24"/>
                <w:szCs w:val="24"/>
                <w:lang w:val="bg-BG" w:eastAsia="en-US"/>
              </w:rPr>
              <w:t xml:space="preserve">, съдържащи се в офертата, подписан от участника – попълва се </w:t>
            </w:r>
            <w:r w:rsidRPr="00F44706">
              <w:rPr>
                <w:b/>
                <w:i/>
                <w:sz w:val="24"/>
                <w:szCs w:val="24"/>
                <w:u w:val="single"/>
                <w:lang w:val="bg-BG" w:eastAsia="en-US"/>
              </w:rPr>
              <w:t>Образец № 1;</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2.1</w:t>
            </w:r>
          </w:p>
        </w:tc>
        <w:tc>
          <w:tcPr>
            <w:tcW w:w="5892" w:type="dxa"/>
          </w:tcPr>
          <w:p w:rsidR="00456B87" w:rsidRPr="00F44706" w:rsidRDefault="00456B87" w:rsidP="00DB2451">
            <w:pPr>
              <w:shd w:val="clear" w:color="auto" w:fill="FFFFFF"/>
              <w:spacing w:line="276" w:lineRule="auto"/>
              <w:jc w:val="both"/>
              <w:rPr>
                <w:b/>
                <w:sz w:val="24"/>
                <w:szCs w:val="24"/>
                <w:lang w:val="bg-BG" w:eastAsia="en-US"/>
              </w:rPr>
            </w:pPr>
            <w:r w:rsidRPr="00F44706">
              <w:rPr>
                <w:b/>
                <w:sz w:val="24"/>
                <w:szCs w:val="24"/>
                <w:lang w:val="bg-BG" w:eastAsia="en-US"/>
              </w:rPr>
              <w:t xml:space="preserve">Заявление за участие </w:t>
            </w:r>
            <w:r w:rsidRPr="00F44706">
              <w:rPr>
                <w:sz w:val="24"/>
                <w:szCs w:val="24"/>
                <w:lang w:val="bg-BG" w:eastAsia="en-US"/>
              </w:rPr>
              <w:t xml:space="preserve">– попълва се </w:t>
            </w:r>
            <w:r w:rsidRPr="00F44706">
              <w:rPr>
                <w:b/>
                <w:i/>
                <w:sz w:val="24"/>
                <w:szCs w:val="24"/>
                <w:u w:val="single"/>
                <w:lang w:val="bg-BG" w:eastAsia="en-US"/>
              </w:rPr>
              <w:t xml:space="preserve">Образец № </w:t>
            </w:r>
            <w:r w:rsidR="00DB2451" w:rsidRPr="00F44706">
              <w:rPr>
                <w:b/>
                <w:i/>
                <w:sz w:val="24"/>
                <w:szCs w:val="24"/>
                <w:u w:val="single"/>
                <w:lang w:eastAsia="en-US"/>
              </w:rPr>
              <w:t>8</w:t>
            </w:r>
            <w:r w:rsidRPr="00F44706">
              <w:rPr>
                <w:b/>
                <w:i/>
                <w:sz w:val="24"/>
                <w:szCs w:val="24"/>
                <w:u w:val="single"/>
                <w:lang w:val="bg-BG" w:eastAsia="en-US"/>
              </w:rPr>
              <w:t>;</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2.2</w:t>
            </w:r>
          </w:p>
        </w:tc>
        <w:tc>
          <w:tcPr>
            <w:tcW w:w="5892" w:type="dxa"/>
          </w:tcPr>
          <w:p w:rsidR="00456B87" w:rsidRPr="00F44706" w:rsidRDefault="00456B87" w:rsidP="00456B87">
            <w:pPr>
              <w:shd w:val="clear" w:color="auto" w:fill="FFFFFF"/>
              <w:spacing w:line="276" w:lineRule="auto"/>
              <w:jc w:val="both"/>
              <w:rPr>
                <w:b/>
                <w:sz w:val="24"/>
                <w:szCs w:val="24"/>
                <w:lang w:val="bg-BG" w:eastAsia="en-US"/>
              </w:rPr>
            </w:pPr>
            <w:r w:rsidRPr="00F44706">
              <w:rPr>
                <w:b/>
                <w:sz w:val="24"/>
                <w:szCs w:val="24"/>
                <w:lang w:val="bg-BG" w:eastAsia="en-US"/>
              </w:rPr>
              <w:t>ЕЕДОП</w:t>
            </w:r>
            <w:r w:rsidRPr="00F44706">
              <w:rPr>
                <w:sz w:val="24"/>
                <w:szCs w:val="24"/>
                <w:lang w:val="bg-BG" w:eastAsia="en-US"/>
              </w:rPr>
              <w:t xml:space="preserve"> – попълва се </w:t>
            </w:r>
            <w:r w:rsidRPr="00F44706">
              <w:rPr>
                <w:b/>
                <w:i/>
                <w:sz w:val="24"/>
                <w:szCs w:val="24"/>
                <w:u w:val="single"/>
                <w:lang w:val="bg-BG" w:eastAsia="en-US"/>
              </w:rPr>
              <w:t>Образец № 2;</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rPr>
          <w:trHeight w:val="945"/>
        </w:trPr>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2.3</w:t>
            </w:r>
          </w:p>
        </w:tc>
        <w:tc>
          <w:tcPr>
            <w:tcW w:w="5892" w:type="dxa"/>
          </w:tcPr>
          <w:p w:rsidR="00456B87" w:rsidRPr="00F44706" w:rsidRDefault="00456B87" w:rsidP="00456B87">
            <w:pPr>
              <w:shd w:val="clear" w:color="auto" w:fill="FFFFFF"/>
              <w:spacing w:line="276" w:lineRule="auto"/>
              <w:ind w:left="72"/>
              <w:jc w:val="both"/>
              <w:rPr>
                <w:b/>
                <w:sz w:val="24"/>
                <w:szCs w:val="24"/>
                <w:lang w:val="bg-BG" w:eastAsia="en-US"/>
              </w:rPr>
            </w:pPr>
            <w:r w:rsidRPr="00F44706">
              <w:rPr>
                <w:b/>
                <w:sz w:val="24"/>
                <w:szCs w:val="24"/>
                <w:lang w:val="bg-BG" w:eastAsia="en-US"/>
              </w:rPr>
              <w:t>Документи за доказване на предприетите мерки за надежност (когато е приложимо)</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rPr>
          <w:trHeight w:val="863"/>
        </w:trPr>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2.4</w:t>
            </w:r>
          </w:p>
        </w:tc>
        <w:tc>
          <w:tcPr>
            <w:tcW w:w="5892" w:type="dxa"/>
          </w:tcPr>
          <w:p w:rsidR="00456B87" w:rsidRPr="00F44706" w:rsidRDefault="00456B87" w:rsidP="00456B87">
            <w:pPr>
              <w:shd w:val="clear" w:color="auto" w:fill="FFFFFF"/>
              <w:spacing w:line="276" w:lineRule="auto"/>
              <w:ind w:left="72"/>
              <w:jc w:val="both"/>
              <w:rPr>
                <w:b/>
                <w:sz w:val="24"/>
                <w:szCs w:val="24"/>
                <w:lang w:val="bg-BG" w:eastAsia="en-US"/>
              </w:rPr>
            </w:pPr>
            <w:r w:rsidRPr="00F44706">
              <w:rPr>
                <w:b/>
                <w:sz w:val="24"/>
                <w:szCs w:val="24"/>
                <w:lang w:val="bg-BG" w:eastAsia="en-US"/>
              </w:rPr>
              <w:t xml:space="preserve">Документ, от който да е видно правното основание за създаване на обединението (когато е приложимо) </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rPr>
          <w:trHeight w:val="863"/>
        </w:trPr>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2.5</w:t>
            </w:r>
          </w:p>
        </w:tc>
        <w:tc>
          <w:tcPr>
            <w:tcW w:w="5892" w:type="dxa"/>
          </w:tcPr>
          <w:p w:rsidR="00456B87" w:rsidRPr="00F44706" w:rsidRDefault="00456B87" w:rsidP="00DB2451">
            <w:pPr>
              <w:shd w:val="clear" w:color="auto" w:fill="FFFFFF"/>
              <w:spacing w:line="276" w:lineRule="auto"/>
              <w:ind w:left="72"/>
              <w:jc w:val="both"/>
              <w:rPr>
                <w:b/>
                <w:sz w:val="24"/>
                <w:szCs w:val="24"/>
                <w:lang w:eastAsia="en-US"/>
              </w:rPr>
            </w:pPr>
            <w:r w:rsidRPr="00F44706">
              <w:rPr>
                <w:b/>
                <w:sz w:val="24"/>
                <w:szCs w:val="24"/>
                <w:lang w:val="bg-BG"/>
              </w:rPr>
              <w:t>Декларацията по чл. 102, ал. 1 от</w:t>
            </w:r>
            <w:r w:rsidRPr="00F44706">
              <w:rPr>
                <w:sz w:val="24"/>
                <w:szCs w:val="24"/>
                <w:lang w:val="bg-BG"/>
              </w:rPr>
              <w:t xml:space="preserve"> </w:t>
            </w:r>
            <w:r w:rsidRPr="00F44706">
              <w:rPr>
                <w:b/>
                <w:sz w:val="24"/>
                <w:szCs w:val="24"/>
                <w:lang w:val="bg-BG"/>
              </w:rPr>
              <w:t xml:space="preserve">ЗОП (когато е приложимо) </w:t>
            </w:r>
            <w:r w:rsidRPr="00F44706">
              <w:rPr>
                <w:sz w:val="24"/>
                <w:szCs w:val="24"/>
                <w:lang w:val="bg-BG" w:eastAsia="en-US"/>
              </w:rPr>
              <w:t xml:space="preserve">– попълва се </w:t>
            </w:r>
            <w:r w:rsidRPr="00F44706">
              <w:rPr>
                <w:b/>
                <w:i/>
                <w:sz w:val="24"/>
                <w:szCs w:val="24"/>
                <w:u w:val="single"/>
                <w:lang w:val="bg-BG" w:eastAsia="en-US"/>
              </w:rPr>
              <w:t xml:space="preserve">Образец № </w:t>
            </w:r>
            <w:r w:rsidR="00DB2451" w:rsidRPr="00F44706">
              <w:rPr>
                <w:b/>
                <w:i/>
                <w:sz w:val="24"/>
                <w:szCs w:val="24"/>
                <w:u w:val="single"/>
                <w:lang w:eastAsia="en-US"/>
              </w:rPr>
              <w:t>9</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rPr>
          <w:trHeight w:val="863"/>
        </w:trPr>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3.</w:t>
            </w:r>
          </w:p>
        </w:tc>
        <w:tc>
          <w:tcPr>
            <w:tcW w:w="5892" w:type="dxa"/>
          </w:tcPr>
          <w:p w:rsidR="00456B87" w:rsidRPr="00F44706" w:rsidRDefault="00456B87" w:rsidP="00456B87">
            <w:pPr>
              <w:shd w:val="clear" w:color="auto" w:fill="FFFFFF"/>
              <w:tabs>
                <w:tab w:val="left" w:pos="720"/>
              </w:tabs>
              <w:spacing w:line="276" w:lineRule="auto"/>
              <w:jc w:val="both"/>
              <w:rPr>
                <w:b/>
                <w:sz w:val="24"/>
                <w:szCs w:val="24"/>
                <w:lang w:val="bg-BG" w:eastAsia="en-US"/>
              </w:rPr>
            </w:pPr>
            <w:r w:rsidRPr="00F44706">
              <w:rPr>
                <w:b/>
                <w:sz w:val="24"/>
                <w:szCs w:val="24"/>
                <w:lang w:val="bg-BG" w:eastAsia="en-US"/>
              </w:rPr>
              <w:t>Техническо предложение</w:t>
            </w:r>
            <w:r w:rsidRPr="00F44706">
              <w:rPr>
                <w:sz w:val="24"/>
                <w:szCs w:val="24"/>
                <w:lang w:eastAsia="en-US"/>
              </w:rPr>
              <w:t xml:space="preserve"> </w:t>
            </w:r>
            <w:r w:rsidRPr="00F44706">
              <w:rPr>
                <w:sz w:val="24"/>
                <w:szCs w:val="24"/>
                <w:lang w:val="bg-BG" w:eastAsia="en-US"/>
              </w:rPr>
              <w:t xml:space="preserve">- </w:t>
            </w:r>
            <w:r w:rsidRPr="00F44706">
              <w:rPr>
                <w:b/>
                <w:sz w:val="24"/>
                <w:szCs w:val="24"/>
                <w:lang w:val="bg-BG" w:eastAsia="en-US"/>
              </w:rPr>
              <w:t xml:space="preserve">попълва се </w:t>
            </w:r>
            <w:r w:rsidRPr="00F44706">
              <w:rPr>
                <w:b/>
                <w:i/>
                <w:sz w:val="24"/>
                <w:szCs w:val="24"/>
                <w:u w:val="single"/>
                <w:lang w:val="bg-BG" w:eastAsia="en-US"/>
              </w:rPr>
              <w:t>Образец № 3</w:t>
            </w:r>
            <w:r w:rsidRPr="00F44706">
              <w:rPr>
                <w:b/>
                <w:sz w:val="24"/>
                <w:szCs w:val="24"/>
                <w:lang w:val="bg-BG" w:eastAsia="en-US"/>
              </w:rPr>
              <w:t>, съдържащо:</w:t>
            </w:r>
          </w:p>
          <w:p w:rsidR="00456B87" w:rsidRPr="00F4470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F44706">
              <w:rPr>
                <w:sz w:val="24"/>
                <w:szCs w:val="24"/>
                <w:lang w:val="bg-BG"/>
              </w:rPr>
              <w:t xml:space="preserve">документ за упълномощаване, когато лицето, което подава офертата, не е законният представител на участника – </w:t>
            </w:r>
            <w:r w:rsidRPr="00F44706">
              <w:rPr>
                <w:b/>
                <w:sz w:val="24"/>
                <w:szCs w:val="24"/>
                <w:lang w:val="bg-BG"/>
              </w:rPr>
              <w:t>оригинал или</w:t>
            </w:r>
            <w:r w:rsidRPr="00F44706">
              <w:rPr>
                <w:sz w:val="24"/>
                <w:szCs w:val="24"/>
                <w:lang w:val="bg-BG"/>
              </w:rPr>
              <w:t xml:space="preserve"> </w:t>
            </w:r>
            <w:r w:rsidRPr="00F44706">
              <w:rPr>
                <w:b/>
                <w:sz w:val="24"/>
                <w:szCs w:val="24"/>
                <w:lang w:val="bg-BG"/>
              </w:rPr>
              <w:t>нотариално заверено копие</w:t>
            </w:r>
            <w:r w:rsidRPr="00F44706">
              <w:rPr>
                <w:sz w:val="24"/>
                <w:szCs w:val="24"/>
                <w:lang w:val="bg-BG"/>
              </w:rPr>
              <w:t>;</w:t>
            </w:r>
          </w:p>
          <w:p w:rsidR="00456B87" w:rsidRPr="00F4470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F44706">
              <w:rPr>
                <w:sz w:val="24"/>
                <w:szCs w:val="24"/>
                <w:lang w:val="bg-BG"/>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F44706" w:rsidRDefault="00456B87" w:rsidP="009956C7">
            <w:pPr>
              <w:numPr>
                <w:ilvl w:val="0"/>
                <w:numId w:val="11"/>
              </w:numPr>
              <w:shd w:val="clear" w:color="auto" w:fill="FFFFFF"/>
              <w:tabs>
                <w:tab w:val="left" w:pos="720"/>
              </w:tabs>
              <w:spacing w:line="276" w:lineRule="auto"/>
              <w:ind w:left="0" w:firstLine="720"/>
              <w:jc w:val="both"/>
              <w:rPr>
                <w:b/>
                <w:sz w:val="24"/>
                <w:szCs w:val="24"/>
                <w:lang w:val="bg-BG"/>
              </w:rPr>
            </w:pPr>
            <w:r w:rsidRPr="00F44706">
              <w:rPr>
                <w:sz w:val="24"/>
                <w:szCs w:val="24"/>
                <w:lang w:val="bg-BG"/>
              </w:rPr>
              <w:t xml:space="preserve">декларация за съгласие с клаузите на приложения проект на договор - попълва се </w:t>
            </w:r>
            <w:r w:rsidRPr="00F44706">
              <w:rPr>
                <w:b/>
                <w:i/>
                <w:sz w:val="24"/>
                <w:szCs w:val="24"/>
                <w:u w:val="single"/>
                <w:lang w:val="bg-BG"/>
              </w:rPr>
              <w:t>Образец № 4</w:t>
            </w:r>
            <w:r w:rsidRPr="00F44706">
              <w:rPr>
                <w:b/>
                <w:sz w:val="24"/>
                <w:szCs w:val="24"/>
                <w:lang w:val="bg-BG"/>
              </w:rPr>
              <w:t>;</w:t>
            </w:r>
          </w:p>
          <w:p w:rsidR="00456B87" w:rsidRPr="00F44706" w:rsidRDefault="00456B87" w:rsidP="00DB2451">
            <w:pPr>
              <w:numPr>
                <w:ilvl w:val="0"/>
                <w:numId w:val="11"/>
              </w:numPr>
              <w:shd w:val="clear" w:color="auto" w:fill="FFFFFF"/>
              <w:tabs>
                <w:tab w:val="left" w:pos="720"/>
              </w:tabs>
              <w:spacing w:line="276" w:lineRule="auto"/>
              <w:ind w:left="0" w:firstLine="720"/>
              <w:jc w:val="both"/>
              <w:rPr>
                <w:sz w:val="24"/>
                <w:szCs w:val="24"/>
                <w:lang w:val="bg-BG"/>
              </w:rPr>
            </w:pPr>
            <w:r w:rsidRPr="00F44706">
              <w:rPr>
                <w:sz w:val="24"/>
                <w:szCs w:val="24"/>
                <w:lang w:val="bg-BG"/>
              </w:rPr>
              <w:lastRenderedPageBreak/>
              <w:t xml:space="preserve">декларация за срока на валидност на офертата - попълва се </w:t>
            </w:r>
            <w:r w:rsidRPr="00F44706">
              <w:rPr>
                <w:b/>
                <w:i/>
                <w:sz w:val="24"/>
                <w:szCs w:val="24"/>
                <w:u w:val="single"/>
                <w:lang w:val="bg-BG"/>
              </w:rPr>
              <w:t>Образец № 5</w:t>
            </w:r>
            <w:r w:rsidRPr="00F44706">
              <w:rPr>
                <w:sz w:val="24"/>
                <w:szCs w:val="24"/>
                <w:lang w:val="bg-BG"/>
              </w:rPr>
              <w:t>;</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c>
          <w:tcPr>
            <w:tcW w:w="816" w:type="dxa"/>
          </w:tcPr>
          <w:p w:rsidR="00456B87" w:rsidRPr="00F44706" w:rsidRDefault="00456B87" w:rsidP="00456B87">
            <w:pPr>
              <w:shd w:val="clear" w:color="auto" w:fill="FFFFFF"/>
              <w:spacing w:line="276" w:lineRule="auto"/>
              <w:rPr>
                <w:b/>
                <w:sz w:val="24"/>
                <w:szCs w:val="24"/>
                <w:lang w:val="bg-BG" w:eastAsia="en-US"/>
              </w:rPr>
            </w:pPr>
          </w:p>
          <w:p w:rsidR="00456B87" w:rsidRPr="00F44706" w:rsidRDefault="00456B87" w:rsidP="00456B87">
            <w:pPr>
              <w:shd w:val="clear" w:color="auto" w:fill="FFFFFF"/>
              <w:spacing w:line="276" w:lineRule="auto"/>
              <w:jc w:val="center"/>
              <w:rPr>
                <w:b/>
                <w:sz w:val="24"/>
                <w:szCs w:val="24"/>
                <w:lang w:val="bg-BG" w:eastAsia="en-US"/>
              </w:rPr>
            </w:pPr>
          </w:p>
        </w:tc>
        <w:tc>
          <w:tcPr>
            <w:tcW w:w="5892" w:type="dxa"/>
          </w:tcPr>
          <w:p w:rsidR="00456B87" w:rsidRPr="00F44706" w:rsidRDefault="00456B87" w:rsidP="00456B87">
            <w:pPr>
              <w:shd w:val="clear" w:color="auto" w:fill="FFFFFF"/>
              <w:autoSpaceDE w:val="0"/>
              <w:autoSpaceDN w:val="0"/>
              <w:adjustRightInd w:val="0"/>
              <w:spacing w:line="276" w:lineRule="auto"/>
              <w:rPr>
                <w:b/>
                <w:sz w:val="24"/>
                <w:szCs w:val="24"/>
                <w:lang w:val="bg-BG" w:eastAsia="en-US"/>
              </w:rPr>
            </w:pPr>
          </w:p>
          <w:p w:rsidR="00456B87" w:rsidRPr="00F44706" w:rsidRDefault="00456B87" w:rsidP="00456B87">
            <w:pPr>
              <w:shd w:val="clear" w:color="auto" w:fill="FFFFFF"/>
              <w:autoSpaceDE w:val="0"/>
              <w:autoSpaceDN w:val="0"/>
              <w:adjustRightInd w:val="0"/>
              <w:spacing w:line="276" w:lineRule="auto"/>
              <w:jc w:val="center"/>
              <w:rPr>
                <w:b/>
                <w:sz w:val="24"/>
                <w:szCs w:val="24"/>
                <w:lang w:val="bg-BG" w:eastAsia="en-US"/>
              </w:rPr>
            </w:pPr>
            <w:r w:rsidRPr="00F44706">
              <w:rPr>
                <w:b/>
                <w:sz w:val="24"/>
                <w:szCs w:val="24"/>
                <w:lang w:val="bg-BG" w:eastAsia="en-US"/>
              </w:rPr>
              <w:t>ПЛИК  – “Предлагани ценови параметри”</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r w:rsidR="00F44706" w:rsidRPr="00F44706" w:rsidTr="009956C7">
        <w:tc>
          <w:tcPr>
            <w:tcW w:w="816" w:type="dxa"/>
          </w:tcPr>
          <w:p w:rsidR="00456B87" w:rsidRPr="00F44706" w:rsidRDefault="00456B87" w:rsidP="00456B87">
            <w:pPr>
              <w:shd w:val="clear" w:color="auto" w:fill="FFFFFF"/>
              <w:spacing w:line="276" w:lineRule="auto"/>
              <w:jc w:val="center"/>
              <w:rPr>
                <w:b/>
                <w:sz w:val="24"/>
                <w:szCs w:val="24"/>
                <w:lang w:val="bg-BG" w:eastAsia="en-US"/>
              </w:rPr>
            </w:pPr>
            <w:r w:rsidRPr="00F44706">
              <w:rPr>
                <w:b/>
                <w:sz w:val="24"/>
                <w:szCs w:val="24"/>
                <w:lang w:val="bg-BG" w:eastAsia="en-US"/>
              </w:rPr>
              <w:t>4.</w:t>
            </w:r>
          </w:p>
        </w:tc>
        <w:tc>
          <w:tcPr>
            <w:tcW w:w="5892" w:type="dxa"/>
          </w:tcPr>
          <w:p w:rsidR="00456B87" w:rsidRPr="00F44706" w:rsidRDefault="00456B87" w:rsidP="00DB2451">
            <w:pPr>
              <w:shd w:val="clear" w:color="auto" w:fill="FFFFFF"/>
              <w:autoSpaceDE w:val="0"/>
              <w:autoSpaceDN w:val="0"/>
              <w:adjustRightInd w:val="0"/>
              <w:spacing w:line="276" w:lineRule="auto"/>
              <w:jc w:val="both"/>
              <w:rPr>
                <w:sz w:val="24"/>
                <w:szCs w:val="24"/>
                <w:lang w:val="bg-BG" w:eastAsia="en-US"/>
              </w:rPr>
            </w:pPr>
            <w:r w:rsidRPr="00F44706">
              <w:rPr>
                <w:b/>
                <w:sz w:val="24"/>
                <w:szCs w:val="24"/>
                <w:lang w:val="bg-BG" w:eastAsia="en-US"/>
              </w:rPr>
              <w:t>„Ценово предложение”</w:t>
            </w:r>
            <w:r w:rsidRPr="00F44706">
              <w:rPr>
                <w:sz w:val="24"/>
                <w:szCs w:val="24"/>
                <w:lang w:val="bg-BG" w:eastAsia="en-US"/>
              </w:rPr>
              <w:t xml:space="preserve"> –</w:t>
            </w:r>
            <w:r w:rsidRPr="00F44706">
              <w:rPr>
                <w:b/>
                <w:sz w:val="24"/>
                <w:szCs w:val="24"/>
                <w:lang w:val="bg-BG" w:eastAsia="en-US"/>
              </w:rPr>
              <w:t xml:space="preserve"> </w:t>
            </w:r>
            <w:r w:rsidRPr="00F44706">
              <w:rPr>
                <w:sz w:val="24"/>
                <w:szCs w:val="24"/>
                <w:lang w:val="bg-BG" w:eastAsia="en-US"/>
              </w:rPr>
              <w:t>попълва се</w:t>
            </w:r>
            <w:r w:rsidRPr="00F44706">
              <w:rPr>
                <w:b/>
                <w:sz w:val="24"/>
                <w:szCs w:val="24"/>
                <w:lang w:val="bg-BG" w:eastAsia="en-US"/>
              </w:rPr>
              <w:t xml:space="preserve"> </w:t>
            </w:r>
            <w:r w:rsidRPr="00F44706">
              <w:rPr>
                <w:b/>
                <w:i/>
                <w:sz w:val="24"/>
                <w:szCs w:val="24"/>
                <w:u w:val="single"/>
                <w:lang w:val="bg-BG" w:eastAsia="en-US"/>
              </w:rPr>
              <w:t xml:space="preserve">Образец № </w:t>
            </w:r>
            <w:r w:rsidR="00DB2451" w:rsidRPr="00F44706">
              <w:rPr>
                <w:b/>
                <w:i/>
                <w:sz w:val="24"/>
                <w:szCs w:val="24"/>
                <w:u w:val="single"/>
                <w:lang w:eastAsia="en-US"/>
              </w:rPr>
              <w:t>6</w:t>
            </w:r>
            <w:r w:rsidRPr="00F44706">
              <w:rPr>
                <w:b/>
                <w:i/>
                <w:sz w:val="24"/>
                <w:szCs w:val="24"/>
                <w:u w:val="single"/>
                <w:lang w:val="bg-BG" w:eastAsia="en-US"/>
              </w:rPr>
              <w:t>;</w:t>
            </w:r>
            <w:r w:rsidRPr="00F44706">
              <w:rPr>
                <w:sz w:val="24"/>
                <w:szCs w:val="24"/>
                <w:lang w:val="bg-BG" w:eastAsia="en-US"/>
              </w:rPr>
              <w:t xml:space="preserve"> </w:t>
            </w:r>
          </w:p>
        </w:tc>
        <w:tc>
          <w:tcPr>
            <w:tcW w:w="2076" w:type="dxa"/>
          </w:tcPr>
          <w:p w:rsidR="00456B87" w:rsidRPr="00F44706" w:rsidRDefault="00456B87" w:rsidP="00456B87">
            <w:pPr>
              <w:shd w:val="clear" w:color="auto" w:fill="FFFFFF"/>
              <w:spacing w:line="276" w:lineRule="auto"/>
              <w:jc w:val="both"/>
              <w:rPr>
                <w:sz w:val="24"/>
                <w:szCs w:val="24"/>
                <w:lang w:val="bg-BG" w:eastAsia="en-US"/>
              </w:rPr>
            </w:pPr>
          </w:p>
        </w:tc>
        <w:tc>
          <w:tcPr>
            <w:tcW w:w="1476" w:type="dxa"/>
          </w:tcPr>
          <w:p w:rsidR="00456B87" w:rsidRPr="00F44706" w:rsidRDefault="00456B87" w:rsidP="00456B87">
            <w:pPr>
              <w:shd w:val="clear" w:color="auto" w:fill="FFFFFF"/>
              <w:spacing w:line="276" w:lineRule="auto"/>
              <w:jc w:val="both"/>
              <w:rPr>
                <w:sz w:val="24"/>
                <w:szCs w:val="24"/>
                <w:lang w:val="bg-BG" w:eastAsia="en-US"/>
              </w:rPr>
            </w:pPr>
          </w:p>
        </w:tc>
      </w:tr>
    </w:tbl>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eastAsia="en-US"/>
        </w:rPr>
      </w:pPr>
    </w:p>
    <w:p w:rsidR="00DB2451" w:rsidRPr="00F44706" w:rsidRDefault="00DB2451" w:rsidP="00456B87">
      <w:pPr>
        <w:shd w:val="clear" w:color="auto" w:fill="FFFFFF"/>
        <w:spacing w:line="276" w:lineRule="auto"/>
        <w:jc w:val="both"/>
        <w:rPr>
          <w:sz w:val="24"/>
          <w:szCs w:val="24"/>
          <w:lang w:eastAsia="en-US"/>
        </w:rPr>
      </w:pPr>
    </w:p>
    <w:p w:rsidR="00DB2451" w:rsidRPr="00F44706" w:rsidRDefault="00DB2451" w:rsidP="00456B87">
      <w:pPr>
        <w:shd w:val="clear" w:color="auto" w:fill="FFFFFF"/>
        <w:spacing w:line="276" w:lineRule="auto"/>
        <w:jc w:val="both"/>
        <w:rPr>
          <w:sz w:val="24"/>
          <w:szCs w:val="24"/>
          <w:lang w:eastAsia="en-US"/>
        </w:rPr>
      </w:pPr>
    </w:p>
    <w:p w:rsidR="00DB2451" w:rsidRPr="00F44706" w:rsidRDefault="00DB2451" w:rsidP="00456B87">
      <w:pPr>
        <w:shd w:val="clear" w:color="auto" w:fill="FFFFFF"/>
        <w:spacing w:line="276" w:lineRule="auto"/>
        <w:jc w:val="both"/>
        <w:rPr>
          <w:sz w:val="24"/>
          <w:szCs w:val="24"/>
          <w:lang w:eastAsia="en-US"/>
        </w:rPr>
      </w:pPr>
    </w:p>
    <w:p w:rsidR="00DB2451" w:rsidRPr="00F44706" w:rsidRDefault="00DB2451" w:rsidP="00456B87">
      <w:pPr>
        <w:shd w:val="clear" w:color="auto" w:fill="FFFFFF"/>
        <w:spacing w:line="276" w:lineRule="auto"/>
        <w:jc w:val="both"/>
        <w:rPr>
          <w:sz w:val="24"/>
          <w:szCs w:val="24"/>
          <w:lang w:eastAsia="en-US"/>
        </w:rPr>
      </w:pPr>
    </w:p>
    <w:p w:rsidR="00DB2451" w:rsidRPr="00F44706" w:rsidRDefault="00DB2451" w:rsidP="00456B87">
      <w:pPr>
        <w:shd w:val="clear" w:color="auto" w:fill="FFFFFF"/>
        <w:spacing w:line="276" w:lineRule="auto"/>
        <w:jc w:val="both"/>
        <w:rPr>
          <w:sz w:val="24"/>
          <w:szCs w:val="24"/>
          <w:lang w:eastAsia="en-US"/>
        </w:rPr>
      </w:pPr>
    </w:p>
    <w:p w:rsidR="00456B87" w:rsidRPr="00F44706" w:rsidRDefault="00456B87" w:rsidP="00DA2860">
      <w:pPr>
        <w:shd w:val="clear" w:color="auto" w:fill="FFFFFF"/>
        <w:spacing w:line="276" w:lineRule="auto"/>
        <w:rPr>
          <w:b/>
          <w:sz w:val="24"/>
          <w:szCs w:val="24"/>
          <w:lang w:val="bg-BG" w:eastAsia="en-US"/>
        </w:rPr>
      </w:pPr>
      <w:r w:rsidRPr="00F44706">
        <w:rPr>
          <w:b/>
          <w:sz w:val="24"/>
          <w:szCs w:val="24"/>
          <w:lang w:val="bg-BG" w:eastAsia="en-US"/>
        </w:rPr>
        <w:t>Д</w:t>
      </w:r>
      <w:r w:rsidR="00DA2860" w:rsidRPr="00F44706">
        <w:rPr>
          <w:b/>
          <w:sz w:val="24"/>
          <w:szCs w:val="24"/>
          <w:lang w:val="bg-BG" w:eastAsia="en-US"/>
        </w:rPr>
        <w:t>ата.................</w:t>
      </w:r>
      <w:r w:rsidR="00DA2860" w:rsidRPr="00F44706">
        <w:rPr>
          <w:b/>
          <w:sz w:val="24"/>
          <w:szCs w:val="24"/>
          <w:lang w:val="bg-BG" w:eastAsia="en-US"/>
        </w:rPr>
        <w:tab/>
      </w:r>
      <w:r w:rsidR="00DA2860" w:rsidRPr="00F44706">
        <w:rPr>
          <w:b/>
          <w:sz w:val="24"/>
          <w:szCs w:val="24"/>
          <w:lang w:val="bg-BG" w:eastAsia="en-US"/>
        </w:rPr>
        <w:tab/>
      </w:r>
      <w:r w:rsidR="00DA2860" w:rsidRPr="00F44706">
        <w:rPr>
          <w:b/>
          <w:sz w:val="24"/>
          <w:szCs w:val="24"/>
          <w:lang w:val="bg-BG" w:eastAsia="en-US"/>
        </w:rPr>
        <w:tab/>
      </w:r>
      <w:r w:rsidR="00DA2860" w:rsidRPr="00F44706">
        <w:rPr>
          <w:b/>
          <w:sz w:val="24"/>
          <w:szCs w:val="24"/>
          <w:lang w:val="bg-BG" w:eastAsia="en-US"/>
        </w:rPr>
        <w:tab/>
        <w:t>ПОДПИС</w:t>
      </w:r>
      <w:r w:rsidR="00DA2860" w:rsidRPr="00F44706">
        <w:rPr>
          <w:b/>
          <w:sz w:val="24"/>
          <w:szCs w:val="24"/>
          <w:lang w:eastAsia="en-US"/>
        </w:rPr>
        <w:t xml:space="preserve"> </w:t>
      </w:r>
      <w:r w:rsidR="00DA2860" w:rsidRPr="00F44706">
        <w:rPr>
          <w:b/>
          <w:sz w:val="24"/>
          <w:szCs w:val="24"/>
          <w:lang w:val="bg-BG" w:eastAsia="en-US"/>
        </w:rPr>
        <w:t xml:space="preserve">И </w:t>
      </w:r>
      <w:r w:rsidRPr="00F44706">
        <w:rPr>
          <w:b/>
          <w:sz w:val="24"/>
          <w:szCs w:val="24"/>
          <w:lang w:val="bg-BG" w:eastAsia="en-US"/>
        </w:rPr>
        <w:t>ПЕЧАТ:</w:t>
      </w:r>
      <w:r w:rsidR="00DA2860" w:rsidRPr="00F44706">
        <w:rPr>
          <w:b/>
          <w:sz w:val="24"/>
          <w:szCs w:val="24"/>
          <w:lang w:val="bg-BG" w:eastAsia="en-US"/>
        </w:rPr>
        <w:t xml:space="preserve">        </w:t>
      </w:r>
      <w:r w:rsidRPr="00F44706">
        <w:rPr>
          <w:b/>
          <w:sz w:val="24"/>
          <w:szCs w:val="24"/>
          <w:lang w:val="bg-BG" w:eastAsia="en-US"/>
        </w:rPr>
        <w:t>................................</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ru-RU" w:eastAsia="en-US"/>
        </w:rPr>
        <w:t xml:space="preserve">                                                                                        </w:t>
      </w:r>
      <w:r w:rsidR="00DA2860" w:rsidRPr="00F44706">
        <w:rPr>
          <w:sz w:val="24"/>
          <w:szCs w:val="24"/>
          <w:lang w:val="ru-RU" w:eastAsia="en-US"/>
        </w:rPr>
        <w:t xml:space="preserve">                             (</w:t>
      </w:r>
      <w:r w:rsidRPr="00F44706">
        <w:rPr>
          <w:sz w:val="24"/>
          <w:szCs w:val="24"/>
          <w:lang w:val="bg-BG" w:eastAsia="en-US"/>
        </w:rPr>
        <w:t>Име и длъжност)</w:t>
      </w: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r w:rsidRPr="00F44706">
        <w:rPr>
          <w:noProof/>
          <w:sz w:val="24"/>
          <w:szCs w:val="24"/>
          <w:lang w:val="bg-BG" w:eastAsia="en-US"/>
        </w:rPr>
        <w:t xml:space="preserve">                                                               </w:t>
      </w:r>
      <w:r w:rsidRPr="00F44706">
        <w:rPr>
          <w:b/>
          <w:i/>
          <w:sz w:val="24"/>
          <w:szCs w:val="24"/>
          <w:lang w:val="bg-BG" w:eastAsia="en-US"/>
        </w:rPr>
        <w:tab/>
      </w: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231EA4" w:rsidRPr="00F44706" w:rsidRDefault="00231EA4" w:rsidP="00456B87">
      <w:pPr>
        <w:shd w:val="clear" w:color="auto" w:fill="FFFFFF"/>
        <w:tabs>
          <w:tab w:val="center" w:pos="4536"/>
          <w:tab w:val="right" w:pos="9072"/>
        </w:tabs>
        <w:spacing w:line="276" w:lineRule="auto"/>
        <w:rPr>
          <w:b/>
          <w:i/>
          <w:sz w:val="24"/>
          <w:szCs w:val="24"/>
          <w:lang w:val="bg-BG" w:eastAsia="en-US"/>
        </w:rPr>
      </w:pPr>
    </w:p>
    <w:p w:rsidR="00231EA4" w:rsidRPr="00F44706" w:rsidRDefault="00231EA4" w:rsidP="00456B87">
      <w:pPr>
        <w:shd w:val="clear" w:color="auto" w:fill="FFFFFF"/>
        <w:tabs>
          <w:tab w:val="center" w:pos="4536"/>
          <w:tab w:val="right" w:pos="9072"/>
        </w:tabs>
        <w:spacing w:line="276" w:lineRule="auto"/>
        <w:rPr>
          <w:b/>
          <w:i/>
          <w:sz w:val="24"/>
          <w:szCs w:val="24"/>
          <w:lang w:val="bg-BG" w:eastAsia="en-US"/>
        </w:rPr>
      </w:pPr>
    </w:p>
    <w:p w:rsidR="00231EA4" w:rsidRPr="00F44706" w:rsidRDefault="00231EA4" w:rsidP="00456B87">
      <w:pPr>
        <w:shd w:val="clear" w:color="auto" w:fill="FFFFFF"/>
        <w:tabs>
          <w:tab w:val="center" w:pos="4536"/>
          <w:tab w:val="right" w:pos="9072"/>
        </w:tabs>
        <w:spacing w:line="276" w:lineRule="auto"/>
        <w:rPr>
          <w:b/>
          <w:i/>
          <w:sz w:val="24"/>
          <w:szCs w:val="24"/>
          <w:lang w:val="bg-BG" w:eastAsia="en-US"/>
        </w:rPr>
      </w:pPr>
    </w:p>
    <w:p w:rsidR="00231EA4" w:rsidRPr="00F44706" w:rsidRDefault="00231EA4" w:rsidP="00456B87">
      <w:pPr>
        <w:shd w:val="clear" w:color="auto" w:fill="FFFFFF"/>
        <w:tabs>
          <w:tab w:val="center" w:pos="4536"/>
          <w:tab w:val="right" w:pos="9072"/>
        </w:tabs>
        <w:spacing w:line="276" w:lineRule="auto"/>
        <w:rPr>
          <w:b/>
          <w:i/>
          <w:sz w:val="24"/>
          <w:szCs w:val="24"/>
          <w:lang w:val="bg-BG" w:eastAsia="en-US"/>
        </w:rPr>
      </w:pPr>
    </w:p>
    <w:p w:rsidR="00231EA4" w:rsidRPr="00F44706" w:rsidRDefault="00231EA4" w:rsidP="00456B87">
      <w:pPr>
        <w:shd w:val="clear" w:color="auto" w:fill="FFFFFF"/>
        <w:tabs>
          <w:tab w:val="center" w:pos="4536"/>
          <w:tab w:val="right" w:pos="9072"/>
        </w:tabs>
        <w:spacing w:line="276" w:lineRule="auto"/>
        <w:rPr>
          <w:b/>
          <w:i/>
          <w:sz w:val="24"/>
          <w:szCs w:val="24"/>
          <w:lang w:val="bg-BG" w:eastAsia="en-US"/>
        </w:rPr>
      </w:pPr>
    </w:p>
    <w:p w:rsidR="00231EA4" w:rsidRPr="00F44706" w:rsidRDefault="00231EA4"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F44706" w:rsidRDefault="00456B87" w:rsidP="00456B87">
      <w:pPr>
        <w:shd w:val="clear" w:color="auto" w:fill="FFFFFF"/>
        <w:tabs>
          <w:tab w:val="center" w:pos="4536"/>
          <w:tab w:val="right" w:pos="9072"/>
        </w:tabs>
        <w:spacing w:line="276" w:lineRule="auto"/>
        <w:rPr>
          <w:b/>
          <w:i/>
          <w:sz w:val="24"/>
          <w:szCs w:val="24"/>
          <w:lang w:val="bg-BG" w:eastAsia="en-US"/>
        </w:rPr>
      </w:pPr>
    </w:p>
    <w:p w:rsidR="00DA2860" w:rsidRPr="00F44706" w:rsidRDefault="00DA2860" w:rsidP="00456B87">
      <w:pPr>
        <w:shd w:val="clear" w:color="auto" w:fill="FFFFFF"/>
        <w:tabs>
          <w:tab w:val="center" w:pos="4536"/>
          <w:tab w:val="right" w:pos="9072"/>
        </w:tabs>
        <w:spacing w:line="276" w:lineRule="auto"/>
        <w:rPr>
          <w:b/>
          <w:i/>
          <w:sz w:val="24"/>
          <w:szCs w:val="24"/>
          <w:lang w:eastAsia="en-US"/>
        </w:rPr>
      </w:pPr>
    </w:p>
    <w:p w:rsidR="00DB2451" w:rsidRPr="00F44706" w:rsidRDefault="00DB2451" w:rsidP="00456B87">
      <w:pPr>
        <w:shd w:val="clear" w:color="auto" w:fill="FFFFFF"/>
        <w:tabs>
          <w:tab w:val="center" w:pos="4536"/>
          <w:tab w:val="right" w:pos="9072"/>
        </w:tabs>
        <w:spacing w:line="276" w:lineRule="auto"/>
        <w:rPr>
          <w:b/>
          <w:i/>
          <w:sz w:val="24"/>
          <w:szCs w:val="24"/>
          <w:lang w:eastAsia="en-US"/>
        </w:rPr>
      </w:pPr>
    </w:p>
    <w:p w:rsidR="00456B87" w:rsidRPr="00F44706" w:rsidRDefault="00456B87" w:rsidP="00456B87">
      <w:pPr>
        <w:shd w:val="clear" w:color="auto" w:fill="FFFFFF"/>
        <w:tabs>
          <w:tab w:val="center" w:pos="4536"/>
          <w:tab w:val="right" w:pos="9072"/>
        </w:tabs>
        <w:spacing w:line="276" w:lineRule="auto"/>
        <w:rPr>
          <w:b/>
          <w:sz w:val="24"/>
          <w:szCs w:val="24"/>
          <w:lang w:val="bg-BG" w:eastAsia="en-US"/>
        </w:rPr>
      </w:pPr>
      <w:r w:rsidRPr="00F44706">
        <w:rPr>
          <w:b/>
          <w:i/>
          <w:sz w:val="24"/>
          <w:szCs w:val="24"/>
          <w:lang w:val="bg-BG" w:eastAsia="en-US"/>
        </w:rPr>
        <w:lastRenderedPageBreak/>
        <w:tab/>
      </w:r>
      <w:r w:rsidRPr="00F44706">
        <w:rPr>
          <w:b/>
          <w:i/>
          <w:sz w:val="24"/>
          <w:szCs w:val="24"/>
          <w:lang w:val="bg-BG" w:eastAsia="en-US"/>
        </w:rPr>
        <w:tab/>
      </w:r>
      <w:r w:rsidRPr="00F44706">
        <w:rPr>
          <w:b/>
          <w:sz w:val="24"/>
          <w:szCs w:val="24"/>
          <w:lang w:val="bg-BG" w:eastAsia="en-US"/>
        </w:rPr>
        <w:t>Образец №2</w:t>
      </w:r>
    </w:p>
    <w:p w:rsidR="00456B87" w:rsidRPr="00F44706" w:rsidRDefault="00456B87" w:rsidP="00456B87">
      <w:pPr>
        <w:spacing w:before="120" w:after="120"/>
        <w:jc w:val="center"/>
        <w:rPr>
          <w:rFonts w:eastAsia="Calibri"/>
          <w:b/>
          <w:sz w:val="24"/>
          <w:szCs w:val="22"/>
          <w:u w:val="single"/>
          <w:lang w:val="bg-BG"/>
        </w:rPr>
      </w:pPr>
      <w:r w:rsidRPr="00F44706">
        <w:rPr>
          <w:rFonts w:eastAsia="Calibri"/>
          <w:b/>
          <w:sz w:val="24"/>
          <w:szCs w:val="22"/>
          <w:u w:val="single"/>
          <w:lang w:val="bg-BG"/>
        </w:rPr>
        <w:t>Стандартен образец за единния европейски документ за обществени поръчки (ЕЕДОП)</w:t>
      </w:r>
    </w:p>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lang w:val="bg-BG"/>
        </w:rPr>
      </w:pPr>
      <w:r w:rsidRPr="00F44706">
        <w:rPr>
          <w:rFonts w:eastAsia="Calibri"/>
          <w:b/>
          <w:sz w:val="22"/>
          <w:szCs w:val="22"/>
          <w:lang w:val="bg-BG"/>
        </w:rPr>
        <w:t xml:space="preserve">Част І: </w:t>
      </w:r>
      <w:r w:rsidRPr="00F44706">
        <w:rPr>
          <w:rFonts w:eastAsia="Calibri"/>
          <w:b/>
          <w:sz w:val="24"/>
          <w:szCs w:val="24"/>
          <w:lang w:val="bg-BG"/>
        </w:rPr>
        <w:t>Информация за процедурата за възлагане на обществена поръчка и за възлагащия орган или възложителя</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F44706">
        <w:rPr>
          <w:rFonts w:eastAsia="Calibri"/>
          <w:sz w:val="22"/>
          <w:szCs w:val="22"/>
          <w:lang w:val="bg-BG"/>
        </w:rPr>
        <w:t xml:space="preserve"> </w:t>
      </w:r>
      <w:r w:rsidRPr="00F44706">
        <w:rPr>
          <w:rFonts w:eastAsia="Calibri"/>
          <w:b/>
          <w:i/>
          <w:sz w:val="22"/>
          <w:szCs w:val="22"/>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F44706">
        <w:rPr>
          <w:rFonts w:eastAsia="Calibri"/>
          <w:b/>
          <w:i/>
          <w:sz w:val="22"/>
          <w:szCs w:val="22"/>
          <w:u w:val="single"/>
          <w:lang w:val="bg-BG"/>
        </w:rPr>
        <w:t>при условие че ЕЕДОП е създаден и попълнен чрез електронната система за ЕЕДОП</w:t>
      </w:r>
      <w:r w:rsidRPr="00F44706">
        <w:rPr>
          <w:rFonts w:eastAsia="Calibri"/>
          <w:b/>
          <w:i/>
          <w:sz w:val="22"/>
          <w:szCs w:val="22"/>
          <w:u w:val="single"/>
          <w:vertAlign w:val="superscript"/>
          <w:lang w:val="bg-BG"/>
        </w:rPr>
        <w:footnoteReference w:id="1"/>
      </w:r>
      <w:r w:rsidRPr="00F44706">
        <w:rPr>
          <w:rFonts w:eastAsia="Calibri"/>
          <w:sz w:val="22"/>
          <w:szCs w:val="22"/>
          <w:lang w:val="bg-BG"/>
        </w:rPr>
        <w:t>.</w:t>
      </w:r>
      <w:r w:rsidRPr="00F44706">
        <w:rPr>
          <w:rFonts w:eastAsia="Calibri"/>
          <w:b/>
          <w:sz w:val="22"/>
          <w:szCs w:val="22"/>
          <w:u w:val="single"/>
          <w:lang w:val="bg-BG"/>
        </w:rPr>
        <w:t xml:space="preserve"> </w:t>
      </w:r>
      <w:r w:rsidRPr="00F44706">
        <w:rPr>
          <w:rFonts w:eastAsia="Calibri"/>
          <w:b/>
          <w:sz w:val="22"/>
          <w:szCs w:val="22"/>
          <w:lang w:val="bg-BG"/>
        </w:rPr>
        <w:t xml:space="preserve">Позоваване на </w:t>
      </w:r>
      <w:r w:rsidRPr="00F44706">
        <w:rPr>
          <w:rFonts w:eastAsia="Calibri"/>
          <w:b/>
          <w:i/>
          <w:sz w:val="22"/>
          <w:szCs w:val="22"/>
          <w:lang w:val="bg-BG"/>
        </w:rPr>
        <w:t>съответното обявление</w:t>
      </w:r>
      <w:r w:rsidRPr="00F44706">
        <w:rPr>
          <w:rFonts w:eastAsia="Calibri"/>
          <w:b/>
          <w:i/>
          <w:sz w:val="22"/>
          <w:szCs w:val="22"/>
          <w:vertAlign w:val="superscript"/>
          <w:lang w:val="bg-BG"/>
        </w:rPr>
        <w:footnoteReference w:id="2"/>
      </w:r>
      <w:r w:rsidRPr="00F44706">
        <w:rPr>
          <w:rFonts w:eastAsia="Calibri"/>
          <w:b/>
          <w:sz w:val="22"/>
          <w:szCs w:val="22"/>
          <w:lang w:val="bg-BG"/>
        </w:rPr>
        <w:t>, публикувано в Официален вестник на Европейския съюз:</w:t>
      </w:r>
      <w:r w:rsidRPr="00F44706">
        <w:rPr>
          <w:rFonts w:eastAsia="Calibri"/>
          <w:sz w:val="22"/>
          <w:szCs w:val="22"/>
          <w:lang w:val="bg-BG"/>
        </w:rPr>
        <w:br/>
      </w:r>
      <w:r w:rsidRPr="00F44706">
        <w:rPr>
          <w:rFonts w:eastAsia="Calibri"/>
          <w:b/>
          <w:sz w:val="22"/>
          <w:szCs w:val="22"/>
          <w:lang w:val="bg-BG"/>
        </w:rPr>
        <w:t xml:space="preserve">OВEС S брой[], дата [], стр.[], </w:t>
      </w:r>
      <w:r w:rsidRPr="00F44706">
        <w:rPr>
          <w:rFonts w:eastAsia="Calibri"/>
          <w:sz w:val="22"/>
          <w:szCs w:val="22"/>
          <w:lang w:val="bg-BG"/>
        </w:rPr>
        <w:br/>
      </w:r>
      <w:r w:rsidRPr="00F44706">
        <w:rPr>
          <w:rFonts w:eastAsia="Calibri"/>
          <w:b/>
          <w:sz w:val="22"/>
          <w:szCs w:val="22"/>
          <w:lang w:val="bg-BG"/>
        </w:rPr>
        <w:t>Номер на обявлението в ОВ S: [ ][ ][ ][ ]/S [ ][ ][ ]–[ ][ ][ ][ ][ ][ ][ ]</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F44706">
        <w:rPr>
          <w:rFonts w:eastAsia="Calibri"/>
          <w:b/>
          <w:i/>
          <w:sz w:val="22"/>
          <w:szCs w:val="22"/>
          <w:u w:val="single"/>
          <w:lang w:val="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F44706">
        <w:rPr>
          <w:rFonts w:eastAsia="Calibri"/>
          <w:b/>
          <w:sz w:val="22"/>
          <w:szCs w:val="22"/>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Информация за процедурата за възлагане на обществена поръчка</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b/>
          <w:i/>
          <w:sz w:val="22"/>
          <w:szCs w:val="22"/>
          <w:lang w:val="bg-BG"/>
        </w:rPr>
        <w:t xml:space="preserve">Информацията, изисквана съгласно част I, ще бъде извлечена автоматично, </w:t>
      </w:r>
      <w:r w:rsidRPr="00F44706">
        <w:rPr>
          <w:rFonts w:eastAsia="Calibri"/>
          <w:b/>
          <w:i/>
          <w:sz w:val="22"/>
          <w:szCs w:val="22"/>
          <w:u w:val="single"/>
          <w:lang w:val="bg-BG"/>
        </w:rPr>
        <w:t>при условие че ЕЕДОП е създаден и попълнен чрез посочената по-горе електронна система за ЕЕДОП.</w:t>
      </w:r>
      <w:r w:rsidRPr="00F44706">
        <w:rPr>
          <w:rFonts w:eastAsia="Calibri"/>
          <w:b/>
          <w:sz w:val="22"/>
          <w:szCs w:val="22"/>
          <w:u w:val="single"/>
          <w:lang w:val="bg-BG"/>
        </w:rPr>
        <w:t xml:space="preserve"> </w:t>
      </w:r>
      <w:r w:rsidRPr="00F44706">
        <w:rPr>
          <w:rFonts w:eastAsia="Calibri"/>
          <w:b/>
          <w:i/>
          <w:sz w:val="22"/>
          <w:szCs w:val="22"/>
          <w:u w:val="single"/>
          <w:lang w:val="bg-BG"/>
        </w:rPr>
        <w:t xml:space="preserve">В противен случай тази информация трябва да бъде попълнена от </w:t>
      </w:r>
      <w:r w:rsidRPr="00F44706">
        <w:rPr>
          <w:rFonts w:eastAsia="Calibri"/>
          <w:b/>
          <w:sz w:val="22"/>
          <w:szCs w:val="22"/>
          <w:lang w:val="bg-BG"/>
        </w:rPr>
        <w:t>икономическия оператор</w:t>
      </w:r>
      <w:r w:rsidRPr="00F44706">
        <w:rPr>
          <w:rFonts w:eastAsia="Calibri"/>
          <w:b/>
          <w:i/>
          <w:sz w:val="22"/>
          <w:szCs w:val="22"/>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rPr>
          <w:trHeight w:val="349"/>
        </w:trPr>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Идентифициране на възложителя</w:t>
            </w:r>
            <w:r w:rsidRPr="00F44706">
              <w:rPr>
                <w:rFonts w:eastAsia="Calibri"/>
                <w:b/>
                <w:i/>
                <w:sz w:val="22"/>
                <w:szCs w:val="22"/>
                <w:vertAlign w:val="superscript"/>
                <w:lang w:val="bg-BG"/>
              </w:rPr>
              <w:footnoteReference w:id="3"/>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rPr>
          <w:trHeight w:val="349"/>
        </w:trPr>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lastRenderedPageBreak/>
              <w:t xml:space="preserve">Име: </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Общuна Елuн Пелuн ]</w:t>
            </w:r>
          </w:p>
        </w:tc>
      </w:tr>
      <w:tr w:rsidR="00F44706" w:rsidRPr="00F44706" w:rsidTr="009956C7">
        <w:trPr>
          <w:trHeight w:val="485"/>
        </w:trPr>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За коя обществена поръчки се отнася?</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rPr>
          <w:trHeight w:val="484"/>
        </w:trPr>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Название или кратко описание на поръчката</w:t>
            </w:r>
            <w:r w:rsidRPr="00F44706">
              <w:rPr>
                <w:rFonts w:eastAsia="Calibri"/>
                <w:sz w:val="22"/>
                <w:szCs w:val="22"/>
                <w:vertAlign w:val="superscript"/>
                <w:lang w:val="bg-BG"/>
              </w:rPr>
              <w:footnoteReference w:id="4"/>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2"/>
                <w:szCs w:val="22"/>
                <w:lang w:val="bg-BG"/>
              </w:rPr>
            </w:pPr>
            <w:r w:rsidRPr="00F44706">
              <w:rPr>
                <w:rFonts w:eastAsia="Calibri"/>
                <w:sz w:val="22"/>
                <w:szCs w:val="22"/>
                <w:lang w:val="bg-BG"/>
              </w:rPr>
              <w:t>[„</w:t>
            </w:r>
            <w:r w:rsidR="004C0BA4" w:rsidRPr="00F44706">
              <w:rPr>
                <w:b/>
                <w:bCs/>
                <w:sz w:val="28"/>
                <w:szCs w:val="28"/>
              </w:rPr>
              <w:t>Закупуване на употребявани тежкотоварни автомобили – мултилифт системи и челен товарач за нуждите на Община Елин Пелин“</w:t>
            </w:r>
            <w:r w:rsidRPr="00F44706">
              <w:rPr>
                <w:rFonts w:eastAsia="Calibri"/>
                <w:sz w:val="22"/>
                <w:szCs w:val="22"/>
                <w:lang w:val="bg-BG"/>
              </w:rPr>
              <w:t>]</w:t>
            </w:r>
          </w:p>
        </w:tc>
      </w:tr>
      <w:tr w:rsidR="00F44706" w:rsidRPr="00F44706" w:rsidTr="009956C7">
        <w:trPr>
          <w:trHeight w:val="484"/>
        </w:trPr>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4"/>
                <w:szCs w:val="22"/>
                <w:lang w:val="bg-BG"/>
              </w:rPr>
              <w:t>Референтен номер на досието, определен от възлагащия орган или възложителя (</w:t>
            </w:r>
            <w:r w:rsidRPr="00F44706">
              <w:rPr>
                <w:rFonts w:eastAsia="Calibri"/>
                <w:i/>
                <w:sz w:val="24"/>
                <w:szCs w:val="22"/>
                <w:lang w:val="bg-BG"/>
              </w:rPr>
              <w:t>ако е приложимо</w:t>
            </w:r>
            <w:r w:rsidRPr="00F44706">
              <w:rPr>
                <w:rFonts w:eastAsia="Calibri"/>
                <w:sz w:val="24"/>
                <w:szCs w:val="22"/>
                <w:lang w:val="bg-BG"/>
              </w:rPr>
              <w:t>)</w:t>
            </w:r>
            <w:r w:rsidRPr="00F44706">
              <w:rPr>
                <w:rFonts w:eastAsia="Calibri"/>
                <w:sz w:val="24"/>
                <w:szCs w:val="22"/>
                <w:vertAlign w:val="superscript"/>
                <w:lang w:val="bg-BG"/>
              </w:rPr>
              <w:footnoteReference w:id="5"/>
            </w:r>
            <w:r w:rsidRPr="00F44706">
              <w:rPr>
                <w:rFonts w:eastAsia="Calibri"/>
                <w:sz w:val="24"/>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rPr>
            </w:pPr>
            <w:r w:rsidRPr="00F44706">
              <w:rPr>
                <w:rFonts w:eastAsia="Calibri"/>
                <w:sz w:val="22"/>
                <w:szCs w:val="22"/>
                <w:lang w:val="bg-BG"/>
              </w:rPr>
              <w:t>[   ]</w:t>
            </w:r>
          </w:p>
        </w:tc>
      </w:tr>
    </w:tbl>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eastAsia="Calibri"/>
          <w:sz w:val="22"/>
          <w:szCs w:val="22"/>
          <w:lang w:val="bg-BG"/>
        </w:rPr>
      </w:pPr>
      <w:r w:rsidRPr="00F44706">
        <w:rPr>
          <w:rFonts w:eastAsia="Calibri"/>
          <w:b/>
          <w:i/>
          <w:sz w:val="24"/>
          <w:szCs w:val="22"/>
          <w:u w:val="single"/>
          <w:lang w:val="bg-BG"/>
        </w:rPr>
        <w:t>Останалата</w:t>
      </w:r>
      <w:r w:rsidRPr="00F44706">
        <w:rPr>
          <w:rFonts w:eastAsia="Calibri"/>
          <w:b/>
          <w:i/>
          <w:sz w:val="24"/>
          <w:szCs w:val="22"/>
          <w:lang w:val="bg-BG"/>
        </w:rPr>
        <w:t xml:space="preserve"> информация във всички раздели на ЕЕДОП следва да бъде попълнена от </w:t>
      </w:r>
      <w:r w:rsidRPr="00F44706">
        <w:rPr>
          <w:rFonts w:eastAsia="Calibri"/>
          <w:b/>
          <w:i/>
          <w:sz w:val="24"/>
          <w:szCs w:val="22"/>
          <w:u w:val="single"/>
          <w:lang w:val="bg-BG"/>
        </w:rPr>
        <w:t>икономическия оператор</w:t>
      </w:r>
    </w:p>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lang w:val="bg-BG"/>
        </w:rPr>
      </w:pPr>
      <w:r w:rsidRPr="00F44706">
        <w:rPr>
          <w:rFonts w:eastAsia="Calibri"/>
          <w:b/>
          <w:sz w:val="22"/>
          <w:szCs w:val="22"/>
          <w:lang w:val="bg-BG"/>
        </w:rPr>
        <w:t>Част II: Информация за икономическия оператор</w:t>
      </w: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Идентификация:</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ind w:left="850" w:hanging="850"/>
              <w:jc w:val="both"/>
              <w:rPr>
                <w:rFonts w:eastAsia="Calibri"/>
                <w:sz w:val="24"/>
                <w:szCs w:val="22"/>
                <w:lang w:val="bg-BG"/>
              </w:rPr>
            </w:pPr>
            <w:r w:rsidRPr="00F44706">
              <w:rPr>
                <w:rFonts w:eastAsia="Calibri"/>
                <w:sz w:val="22"/>
                <w:szCs w:val="22"/>
                <w:lang w:val="bg-BG"/>
              </w:rPr>
              <w:t>Име:</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w:t>
            </w:r>
          </w:p>
        </w:tc>
      </w:tr>
      <w:tr w:rsidR="00F44706" w:rsidRPr="00F44706" w:rsidTr="009956C7">
        <w:trPr>
          <w:trHeight w:val="1372"/>
        </w:trPr>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Идентификационен номер по ДДС, ако е приложимо:</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Пощенски адрес: </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rPr>
          <w:trHeight w:val="2002"/>
        </w:trPr>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Лице или лица за контакт</w:t>
            </w:r>
            <w:r w:rsidRPr="00F44706">
              <w:rPr>
                <w:rFonts w:eastAsia="Calibri"/>
                <w:sz w:val="22"/>
                <w:szCs w:val="22"/>
                <w:vertAlign w:val="superscript"/>
                <w:lang w:val="bg-BG"/>
              </w:rPr>
              <w:footnoteReference w:id="6"/>
            </w:r>
            <w:r w:rsidRPr="00F44706">
              <w:rPr>
                <w:rFonts w:eastAsia="Calibri"/>
                <w:sz w:val="22"/>
                <w:szCs w:val="22"/>
                <w:lang w:val="bg-BG"/>
              </w:rPr>
              <w:t>:</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Телефон:</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Ел. поща:</w:t>
            </w:r>
          </w:p>
          <w:p w:rsidR="00456B87" w:rsidRPr="00F44706" w:rsidRDefault="00456B87" w:rsidP="00456B87">
            <w:pPr>
              <w:spacing w:before="120" w:after="120"/>
              <w:jc w:val="both"/>
              <w:rPr>
                <w:rFonts w:eastAsia="Calibri"/>
                <w:sz w:val="24"/>
                <w:szCs w:val="22"/>
                <w:lang w:val="bg-BG"/>
              </w:rPr>
            </w:pPr>
            <w:r w:rsidRPr="00F44706">
              <w:rPr>
                <w:rFonts w:eastAsia="Calibri"/>
                <w:sz w:val="24"/>
                <w:szCs w:val="22"/>
                <w:lang w:val="bg-BG"/>
              </w:rPr>
              <w:t>Интернет адрес (уеб адрес) (</w:t>
            </w:r>
            <w:r w:rsidRPr="00F44706">
              <w:rPr>
                <w:rFonts w:eastAsia="Calibri"/>
                <w:i/>
                <w:sz w:val="24"/>
                <w:szCs w:val="22"/>
                <w:lang w:val="bg-BG"/>
              </w:rPr>
              <w:t>ако е приложимо</w:t>
            </w:r>
            <w:r w:rsidRPr="00F44706">
              <w:rPr>
                <w:rFonts w:eastAsia="Calibri"/>
                <w:sz w:val="24"/>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lastRenderedPageBreak/>
              <w:t>Обща информация:</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Икономическият оператор микро-, малко или средно предприятие ли е</w:t>
            </w:r>
            <w:r w:rsidRPr="00F44706">
              <w:rPr>
                <w:rFonts w:eastAsia="Calibri"/>
                <w:sz w:val="22"/>
                <w:szCs w:val="22"/>
                <w:vertAlign w:val="superscript"/>
                <w:lang w:val="bg-BG"/>
              </w:rPr>
              <w:footnoteReference w:id="7"/>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b/>
                <w:sz w:val="22"/>
                <w:szCs w:val="22"/>
                <w:u w:val="single"/>
                <w:lang w:val="bg-BG"/>
              </w:rPr>
              <w:t>Само в случай че поръчката е запазена</w:t>
            </w:r>
            <w:r w:rsidRPr="00F44706">
              <w:rPr>
                <w:rFonts w:eastAsia="Calibri"/>
                <w:b/>
                <w:sz w:val="22"/>
                <w:szCs w:val="22"/>
                <w:u w:val="single"/>
                <w:vertAlign w:val="superscript"/>
                <w:lang w:val="bg-BG"/>
              </w:rPr>
              <w:footnoteReference w:id="8"/>
            </w:r>
            <w:r w:rsidRPr="00F44706">
              <w:rPr>
                <w:rFonts w:eastAsia="Calibri"/>
                <w:b/>
                <w:sz w:val="22"/>
                <w:szCs w:val="22"/>
                <w:u w:val="single"/>
                <w:lang w:val="bg-BG"/>
              </w:rPr>
              <w:t>:</w:t>
            </w:r>
            <w:r w:rsidRPr="00F44706">
              <w:rPr>
                <w:rFonts w:eastAsia="Calibri"/>
                <w:b/>
                <w:sz w:val="22"/>
                <w:szCs w:val="22"/>
                <w:lang w:val="bg-BG"/>
              </w:rPr>
              <w:t xml:space="preserve"> </w:t>
            </w:r>
            <w:r w:rsidRPr="00F44706">
              <w:rPr>
                <w:rFonts w:eastAsia="Calibri"/>
                <w:sz w:val="22"/>
                <w:szCs w:val="22"/>
                <w:lang w:val="bg-BG"/>
              </w:rPr>
              <w:t>икономическият оператор защитено предприятие ли е или социално предприятие</w:t>
            </w:r>
            <w:r w:rsidRPr="00F44706">
              <w:rPr>
                <w:rFonts w:eastAsia="Calibri"/>
                <w:sz w:val="22"/>
                <w:szCs w:val="22"/>
                <w:vertAlign w:val="superscript"/>
                <w:lang w:val="bg-BG"/>
              </w:rPr>
              <w:footnoteReference w:id="9"/>
            </w:r>
            <w:r w:rsidRPr="00F44706">
              <w:rPr>
                <w:rFonts w:eastAsia="Calibri"/>
                <w:sz w:val="22"/>
                <w:szCs w:val="22"/>
                <w:lang w:val="bg-BG"/>
              </w:rPr>
              <w:t>, или ще осигури изпълнението на поръчката в контекста на програми за създаване на защитени работни места?</w:t>
            </w:r>
            <w:r w:rsidRPr="00F44706">
              <w:rPr>
                <w:rFonts w:eastAsia="Calibri"/>
                <w:sz w:val="24"/>
                <w:szCs w:val="22"/>
                <w:lang w:val="bg-BG"/>
              </w:rPr>
              <w:br/>
            </w:r>
            <w:r w:rsidRPr="00F44706">
              <w:rPr>
                <w:rFonts w:eastAsia="Calibri"/>
                <w:b/>
                <w:sz w:val="24"/>
                <w:szCs w:val="22"/>
                <w:lang w:val="bg-BG"/>
              </w:rPr>
              <w:t xml:space="preserve">Ако „да“, </w:t>
            </w:r>
            <w:r w:rsidRPr="00F44706">
              <w:rPr>
                <w:rFonts w:eastAsia="Calibri"/>
                <w:sz w:val="22"/>
                <w:szCs w:val="22"/>
                <w:lang w:val="bg-BG"/>
              </w:rPr>
              <w:t>какъв е съответният процент работници с увреждания или в неравностойно положение?</w:t>
            </w:r>
            <w:r w:rsidRPr="00F44706">
              <w:rPr>
                <w:rFonts w:eastAsia="Calibri"/>
                <w:sz w:val="24"/>
                <w:szCs w:val="22"/>
                <w:lang w:val="bg-BG"/>
              </w:rPr>
              <w:br/>
            </w:r>
            <w:r w:rsidRPr="00F44706">
              <w:rPr>
                <w:rFonts w:eastAsia="Calibri"/>
                <w:sz w:val="22"/>
                <w:szCs w:val="22"/>
                <w:lang w:val="bg-BG"/>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 Да [] </w:t>
            </w:r>
            <w:r w:rsidRPr="00F44706">
              <w:rPr>
                <w:rFonts w:eastAsia="Calibri"/>
                <w:sz w:val="24"/>
                <w:szCs w:val="22"/>
                <w:lang w:val="bg-BG"/>
              </w:rPr>
              <w:t>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w:t>
            </w:r>
            <w:r w:rsidRPr="00F44706">
              <w:rPr>
                <w:rFonts w:eastAsia="Calibri"/>
                <w:sz w:val="24"/>
                <w:szCs w:val="22"/>
                <w:lang w:val="bg-BG"/>
              </w:rPr>
              <w:br/>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 [] Не се прилага</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b/>
                <w:sz w:val="24"/>
                <w:szCs w:val="22"/>
                <w:lang w:val="bg-BG"/>
              </w:rPr>
              <w:t>Ако „да“</w:t>
            </w:r>
            <w:r w:rsidRPr="00F44706">
              <w:rPr>
                <w:rFonts w:eastAsia="Calibri"/>
                <w:sz w:val="24"/>
                <w:szCs w:val="22"/>
                <w:lang w:val="bg-BG"/>
              </w:rPr>
              <w:t>:</w:t>
            </w:r>
          </w:p>
          <w:p w:rsidR="00456B87" w:rsidRPr="00F44706" w:rsidRDefault="00456B87" w:rsidP="00456B87">
            <w:pPr>
              <w:spacing w:before="120" w:after="120"/>
              <w:jc w:val="both"/>
              <w:rPr>
                <w:rFonts w:eastAsia="Calibri"/>
                <w:b/>
                <w:sz w:val="24"/>
                <w:szCs w:val="22"/>
                <w:u w:val="single"/>
                <w:lang w:val="bg-BG"/>
              </w:rPr>
            </w:pPr>
            <w:r w:rsidRPr="00F44706">
              <w:rPr>
                <w:rFonts w:eastAsia="Calibri"/>
                <w:b/>
                <w:sz w:val="22"/>
                <w:szCs w:val="22"/>
                <w:u w:val="single"/>
                <w:lang w:val="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а) Моля посочете наименованието на списъка или сертификата и съответния регистрационен </w:t>
            </w:r>
            <w:r w:rsidRPr="00F44706">
              <w:rPr>
                <w:rFonts w:eastAsia="Calibri"/>
                <w:sz w:val="22"/>
                <w:szCs w:val="22"/>
                <w:lang w:val="bg-BG"/>
              </w:rPr>
              <w:lastRenderedPageBreak/>
              <w:t>или сертификационен номер, ако е приложимо:</w:t>
            </w:r>
            <w:r w:rsidRPr="00F44706">
              <w:rPr>
                <w:rFonts w:eastAsia="Calibri"/>
                <w:sz w:val="24"/>
                <w:szCs w:val="22"/>
                <w:lang w:val="bg-BG"/>
              </w:rPr>
              <w:br/>
            </w:r>
            <w:r w:rsidRPr="00F44706">
              <w:rPr>
                <w:rFonts w:eastAsia="Calibri"/>
                <w:i/>
                <w:sz w:val="22"/>
                <w:szCs w:val="22"/>
                <w:lang w:val="bg-BG"/>
              </w:rPr>
              <w:t>б) Ако сертификатът за регистрацията или за сертифицирането е наличен в електронен формат, моля, посочете:</w:t>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F44706">
              <w:rPr>
                <w:rFonts w:eastAsia="Calibri"/>
                <w:sz w:val="22"/>
                <w:szCs w:val="22"/>
                <w:vertAlign w:val="superscript"/>
                <w:lang w:val="bg-BG"/>
              </w:rPr>
              <w:footnoteReference w:id="10"/>
            </w:r>
            <w:r w:rsidRPr="00F44706">
              <w:rPr>
                <w:rFonts w:eastAsia="Calibri"/>
                <w:sz w:val="22"/>
                <w:szCs w:val="22"/>
                <w:lang w:val="bg-BG"/>
              </w:rPr>
              <w:t>:</w:t>
            </w:r>
            <w:r w:rsidRPr="00F44706">
              <w:rPr>
                <w:rFonts w:eastAsia="Calibri"/>
                <w:sz w:val="24"/>
                <w:szCs w:val="22"/>
                <w:lang w:val="bg-BG"/>
              </w:rPr>
              <w:br/>
            </w:r>
            <w:r w:rsidRPr="00F44706">
              <w:rPr>
                <w:rFonts w:eastAsia="Calibri"/>
                <w:sz w:val="22"/>
                <w:szCs w:val="22"/>
                <w:lang w:val="bg-BG"/>
              </w:rPr>
              <w:t>г) Регистрацията или сертифицирането обхваща ли всички задължителни критерии за подбор?</w:t>
            </w:r>
            <w:r w:rsidRPr="00F44706">
              <w:rPr>
                <w:rFonts w:eastAsia="Calibri"/>
                <w:sz w:val="24"/>
                <w:szCs w:val="22"/>
                <w:lang w:val="bg-BG"/>
              </w:rPr>
              <w:br/>
            </w:r>
            <w:r w:rsidRPr="00F44706">
              <w:rPr>
                <w:rFonts w:eastAsia="Calibri"/>
                <w:b/>
                <w:sz w:val="22"/>
                <w:szCs w:val="22"/>
                <w:lang w:val="bg-BG"/>
              </w:rPr>
              <w:t>Ако „не“:</w:t>
            </w:r>
            <w:r w:rsidRPr="00F44706">
              <w:rPr>
                <w:rFonts w:eastAsia="Calibri"/>
                <w:sz w:val="22"/>
                <w:szCs w:val="22"/>
                <w:lang w:val="bg-BG"/>
              </w:rPr>
              <w:br/>
            </w:r>
            <w:r w:rsidRPr="00F44706">
              <w:rPr>
                <w:rFonts w:eastAsia="Calibri"/>
                <w:b/>
                <w:sz w:val="22"/>
                <w:szCs w:val="22"/>
                <w:u w:val="single"/>
                <w:lang w:val="bg-BG"/>
              </w:rPr>
              <w:t>В допълнение моля, попълнете липсващата информация в част ІV, раздели А, Б, В или Г според случая</w:t>
            </w:r>
            <w:r w:rsidRPr="00F44706">
              <w:rPr>
                <w:rFonts w:eastAsia="Calibri"/>
                <w:sz w:val="22"/>
                <w:szCs w:val="22"/>
                <w:lang w:val="bg-BG"/>
              </w:rPr>
              <w:t xml:space="preserve">  </w:t>
            </w:r>
            <w:r w:rsidRPr="00F44706">
              <w:rPr>
                <w:rFonts w:eastAsia="Calibri"/>
                <w:b/>
                <w:i/>
                <w:sz w:val="22"/>
                <w:szCs w:val="22"/>
                <w:lang w:val="bg-BG"/>
              </w:rPr>
              <w:t>САМО ако това се изисква съгласно съответното обявление или документацията за обществената поръчка:</w:t>
            </w:r>
            <w:r w:rsidRPr="00F44706">
              <w:rPr>
                <w:rFonts w:eastAsia="Calibri"/>
                <w:sz w:val="24"/>
                <w:szCs w:val="22"/>
                <w:lang w:val="bg-BG"/>
              </w:rPr>
              <w:br/>
            </w:r>
            <w:r w:rsidRPr="00F44706">
              <w:rPr>
                <w:rFonts w:eastAsia="Calibri"/>
                <w:sz w:val="22"/>
                <w:szCs w:val="22"/>
                <w:lang w:val="bg-BG"/>
              </w:rPr>
              <w:t xml:space="preserve">д) Икономическият оператор може ли да представи </w:t>
            </w:r>
            <w:r w:rsidRPr="00F44706">
              <w:rPr>
                <w:rFonts w:eastAsia="Calibri"/>
                <w:b/>
                <w:sz w:val="22"/>
                <w:szCs w:val="22"/>
                <w:lang w:val="bg-BG"/>
              </w:rPr>
              <w:t>удостоверение</w:t>
            </w:r>
            <w:r w:rsidRPr="00F44706">
              <w:rPr>
                <w:rFonts w:eastAsia="Calibri"/>
                <w:sz w:val="22"/>
                <w:szCs w:val="22"/>
                <w:lang w:val="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F44706">
              <w:rPr>
                <w:rFonts w:eastAsia="Calibri"/>
                <w:sz w:val="24"/>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r w:rsidRPr="00F44706">
              <w:rPr>
                <w:rFonts w:eastAsia="Calibri"/>
                <w:sz w:val="22"/>
                <w:szCs w:val="22"/>
                <w:lang w:val="bg-BG"/>
              </w:rPr>
              <w:t xml:space="preserve"> </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lastRenderedPageBreak/>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a) [……]</w:t>
            </w:r>
            <w:r w:rsidRPr="00F44706">
              <w:rPr>
                <w:rFonts w:eastAsia="Calibri"/>
                <w:sz w:val="24"/>
                <w:szCs w:val="22"/>
                <w:lang w:val="bg-BG"/>
              </w:rPr>
              <w:br/>
            </w:r>
            <w:r w:rsidRPr="00F44706">
              <w:rPr>
                <w:rFonts w:eastAsia="Calibri"/>
                <w:sz w:val="24"/>
                <w:szCs w:val="22"/>
                <w:lang w:val="bg-BG"/>
              </w:rPr>
              <w:br/>
            </w:r>
            <w:r w:rsidRPr="00F44706">
              <w:rPr>
                <w:rFonts w:eastAsia="Calibri"/>
                <w:i/>
                <w:sz w:val="22"/>
                <w:szCs w:val="22"/>
                <w:lang w:val="bg-BG"/>
              </w:rPr>
              <w:t>б) (уеб адрес, орган или служба, издаващи документа, точно позоваване на документа):</w:t>
            </w:r>
            <w:r w:rsidRPr="00F44706">
              <w:rPr>
                <w:rFonts w:eastAsia="Calibri"/>
                <w:sz w:val="24"/>
                <w:szCs w:val="22"/>
                <w:lang w:val="bg-BG"/>
              </w:rPr>
              <w:br/>
            </w:r>
            <w:r w:rsidRPr="00F44706">
              <w:rPr>
                <w:rFonts w:eastAsia="Calibri"/>
                <w:i/>
                <w:sz w:val="22"/>
                <w:szCs w:val="22"/>
                <w:lang w:val="bg-BG"/>
              </w:rPr>
              <w:lastRenderedPageBreak/>
              <w:t>[……][……][……][……]</w:t>
            </w:r>
            <w:r w:rsidRPr="00F44706">
              <w:rPr>
                <w:rFonts w:eastAsia="Calibri"/>
                <w:sz w:val="24"/>
                <w:szCs w:val="22"/>
                <w:lang w:val="bg-BG"/>
              </w:rPr>
              <w:br/>
            </w:r>
            <w:r w:rsidRPr="00F44706">
              <w:rPr>
                <w:rFonts w:eastAsia="Calibri"/>
                <w:sz w:val="22"/>
                <w:szCs w:val="22"/>
                <w:lang w:val="bg-BG"/>
              </w:rPr>
              <w:t>в) [……]</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г) []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 xml:space="preserve">д) [] Да [] </w:t>
            </w:r>
            <w:r w:rsidRPr="00F44706">
              <w:rPr>
                <w:rFonts w:eastAsia="Calibri"/>
                <w:sz w:val="24"/>
                <w:szCs w:val="22"/>
                <w:lang w:val="bg-BG"/>
              </w:rPr>
              <w:t>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i/>
                <w:sz w:val="22"/>
                <w:szCs w:val="22"/>
                <w:lang w:val="bg-BG"/>
              </w:rPr>
              <w:t>(уеб адрес, орган или служба, издаващи документа, точно позоваване на документа):</w:t>
            </w:r>
            <w:r w:rsidRPr="00F44706">
              <w:rPr>
                <w:rFonts w:eastAsia="Calibri"/>
                <w:sz w:val="24"/>
                <w:szCs w:val="22"/>
                <w:lang w:val="bg-BG"/>
              </w:rPr>
              <w:br/>
            </w:r>
            <w:r w:rsidRPr="00F44706">
              <w:rPr>
                <w:rFonts w:eastAsia="Calibri"/>
                <w: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lastRenderedPageBreak/>
              <w:t>Форма на участие:</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Икономическият оператор участва ли в процедурата за възлагане на обществена поръчка заедно с други икономически оператори</w:t>
            </w:r>
            <w:r w:rsidRPr="00F44706">
              <w:rPr>
                <w:rFonts w:eastAsia="Calibri"/>
                <w:sz w:val="22"/>
                <w:szCs w:val="22"/>
                <w:vertAlign w:val="superscript"/>
                <w:lang w:val="bg-BG"/>
              </w:rPr>
              <w:footnoteReference w:id="11"/>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w:t>
            </w:r>
          </w:p>
        </w:tc>
      </w:tr>
      <w:tr w:rsidR="00F44706" w:rsidRPr="00F44706" w:rsidTr="009956C7">
        <w:tc>
          <w:tcPr>
            <w:tcW w:w="9289" w:type="dxa"/>
            <w:gridSpan w:val="2"/>
            <w:shd w:val="clear" w:color="auto" w:fill="BFBFBF"/>
          </w:tcPr>
          <w:p w:rsidR="00456B87" w:rsidRPr="00F44706" w:rsidRDefault="00456B87" w:rsidP="00456B87">
            <w:pPr>
              <w:spacing w:before="120" w:after="120"/>
              <w:jc w:val="both"/>
              <w:rPr>
                <w:rFonts w:eastAsia="Calibri"/>
                <w:b/>
                <w:i/>
                <w:sz w:val="24"/>
                <w:szCs w:val="22"/>
                <w:lang w:val="bg-BG"/>
              </w:rPr>
            </w:pPr>
            <w:r w:rsidRPr="00F44706">
              <w:rPr>
                <w:rFonts w:eastAsia="Calibri"/>
                <w:b/>
                <w:i/>
                <w:sz w:val="24"/>
                <w:szCs w:val="22"/>
                <w:lang w:val="bg-BG"/>
              </w:rPr>
              <w:t>Ако „да“</w:t>
            </w:r>
            <w:r w:rsidRPr="00F44706">
              <w:rPr>
                <w:rFonts w:eastAsia="Calibri"/>
                <w:i/>
                <w:sz w:val="24"/>
                <w:szCs w:val="22"/>
                <w:lang w:val="bg-BG"/>
              </w:rPr>
              <w:t>, моля, уверете се, че останалите участващи оператори представят отделен ЕЕДОП</w:t>
            </w:r>
            <w:r w:rsidRPr="00F44706">
              <w:rPr>
                <w:rFonts w:eastAsia="Calibri"/>
                <w:sz w:val="24"/>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4"/>
                <w:szCs w:val="22"/>
                <w:lang w:val="bg-BG"/>
              </w:rPr>
              <w:t>Ако „да“</w:t>
            </w:r>
            <w:r w:rsidRPr="00F44706">
              <w:rPr>
                <w:rFonts w:eastAsia="Calibri"/>
                <w:sz w:val="24"/>
                <w:szCs w:val="22"/>
                <w:lang w:val="bg-BG"/>
              </w:rPr>
              <w:t>:</w:t>
            </w:r>
            <w:r w:rsidRPr="00F44706">
              <w:rPr>
                <w:rFonts w:eastAsia="Calibri"/>
                <w:sz w:val="24"/>
                <w:szCs w:val="22"/>
                <w:lang w:val="bg-BG"/>
              </w:rPr>
              <w:br/>
            </w:r>
            <w:r w:rsidRPr="00F44706">
              <w:rPr>
                <w:rFonts w:eastAsia="Calibri"/>
                <w:sz w:val="22"/>
                <w:szCs w:val="22"/>
                <w:lang w:val="bg-BG"/>
              </w:rPr>
              <w:t>а) моля, посочете ролята на икономическия оператор в групата (ръководител на групата, отговорник за конкретни задачи...):</w:t>
            </w:r>
            <w:r w:rsidRPr="00F44706">
              <w:rPr>
                <w:rFonts w:eastAsia="Calibri"/>
                <w:sz w:val="24"/>
                <w:szCs w:val="22"/>
                <w:lang w:val="bg-BG"/>
              </w:rPr>
              <w:br/>
            </w:r>
            <w:r w:rsidRPr="00F44706">
              <w:rPr>
                <w:rFonts w:eastAsia="Calibri"/>
                <w:sz w:val="22"/>
                <w:szCs w:val="22"/>
                <w:lang w:val="bg-BG"/>
              </w:rPr>
              <w:t xml:space="preserve">б) моля, посочете другите икономически </w:t>
            </w:r>
            <w:r w:rsidRPr="00F44706">
              <w:rPr>
                <w:rFonts w:eastAsia="Calibri"/>
                <w:sz w:val="22"/>
                <w:szCs w:val="22"/>
                <w:lang w:val="bg-BG"/>
              </w:rPr>
              <w:lastRenderedPageBreak/>
              <w:t>оператори, които участват заедно в процедурата за възлагане на обществена поръчка:</w:t>
            </w:r>
            <w:r w:rsidRPr="00F44706">
              <w:rPr>
                <w:rFonts w:eastAsia="Calibri"/>
                <w:sz w:val="24"/>
                <w:szCs w:val="22"/>
                <w:lang w:val="bg-BG"/>
              </w:rPr>
              <w:br/>
            </w:r>
            <w:r w:rsidRPr="00F44706">
              <w:rPr>
                <w:rFonts w:eastAsia="Calibri"/>
                <w:sz w:val="22"/>
                <w:szCs w:val="22"/>
                <w:lang w:val="bg-BG"/>
              </w:rPr>
              <w:t>в) когато е приложимо, посочете името на участващата група:</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lastRenderedPageBreak/>
              <w:br/>
            </w:r>
            <w:r w:rsidRPr="00F44706">
              <w:rPr>
                <w:rFonts w:eastAsia="Calibri"/>
                <w:sz w:val="22"/>
                <w:szCs w:val="22"/>
                <w:lang w:val="bg-BG"/>
              </w:rPr>
              <w:t>а): [……]</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б): [……]</w:t>
            </w:r>
            <w:r w:rsidRPr="00F44706">
              <w:rPr>
                <w:rFonts w:eastAsia="Calibri"/>
                <w:sz w:val="24"/>
                <w:szCs w:val="22"/>
                <w:lang w:val="bg-BG"/>
              </w:rPr>
              <w:br/>
            </w:r>
            <w:r w:rsidRPr="00F44706">
              <w:rPr>
                <w:rFonts w:eastAsia="Calibri"/>
                <w:sz w:val="24"/>
                <w:szCs w:val="22"/>
                <w:lang w:val="bg-BG"/>
              </w:rPr>
              <w:lastRenderedPageBreak/>
              <w:br/>
            </w:r>
            <w:r w:rsidRPr="00F44706">
              <w:rPr>
                <w:rFonts w:eastAsia="Calibri"/>
                <w:sz w:val="24"/>
                <w:szCs w:val="22"/>
                <w:lang w:val="bg-BG"/>
              </w:rPr>
              <w:br/>
            </w:r>
            <w:r w:rsidRPr="00F44706">
              <w:rPr>
                <w:rFonts w:eastAsia="Calibri"/>
                <w:sz w:val="22"/>
                <w:szCs w:val="22"/>
                <w:lang w:val="bg-BG"/>
              </w:rPr>
              <w:t>в):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b/>
                <w:i/>
                <w:sz w:val="24"/>
                <w:szCs w:val="22"/>
                <w:lang w:val="bg-BG"/>
              </w:rPr>
            </w:pPr>
            <w:r w:rsidRPr="00F44706">
              <w:rPr>
                <w:rFonts w:eastAsia="Calibri"/>
                <w:b/>
                <w:i/>
                <w:sz w:val="22"/>
                <w:szCs w:val="22"/>
                <w:lang w:val="bg-BG"/>
              </w:rPr>
              <w:lastRenderedPageBreak/>
              <w:t>Обособени позиции</w:t>
            </w:r>
          </w:p>
        </w:tc>
        <w:tc>
          <w:tcPr>
            <w:tcW w:w="4645" w:type="dxa"/>
            <w:shd w:val="clear" w:color="auto" w:fill="auto"/>
          </w:tcPr>
          <w:p w:rsidR="00456B87" w:rsidRPr="00F44706" w:rsidRDefault="00456B87" w:rsidP="00456B87">
            <w:pPr>
              <w:spacing w:before="120" w:after="120"/>
              <w:rPr>
                <w:rFonts w:eastAsia="Calibri"/>
                <w:b/>
                <w:i/>
                <w:sz w:val="24"/>
                <w:szCs w:val="22"/>
                <w:lang w:val="bg-BG"/>
              </w:rPr>
            </w:pPr>
            <w:r w:rsidRPr="00F44706">
              <w:rPr>
                <w:rFonts w:eastAsia="Calibri"/>
                <w:b/>
                <w:i/>
                <w:sz w:val="22"/>
                <w:szCs w:val="22"/>
                <w:lang w:val="bg-BG"/>
              </w:rPr>
              <w:t>Отговор:</w:t>
            </w:r>
          </w:p>
        </w:tc>
      </w:tr>
      <w:tr w:rsidR="00456B87" w:rsidRPr="00F44706" w:rsidTr="009956C7">
        <w:tc>
          <w:tcPr>
            <w:tcW w:w="4644" w:type="dxa"/>
            <w:shd w:val="clear" w:color="auto" w:fill="auto"/>
          </w:tcPr>
          <w:p w:rsidR="00456B87" w:rsidRPr="00F44706" w:rsidRDefault="00456B87" w:rsidP="00456B87">
            <w:pPr>
              <w:spacing w:before="120" w:after="120"/>
              <w:rPr>
                <w:rFonts w:eastAsia="Calibri"/>
                <w:b/>
                <w:i/>
                <w:sz w:val="24"/>
                <w:szCs w:val="22"/>
                <w:lang w:val="bg-BG"/>
              </w:rPr>
            </w:pPr>
            <w:r w:rsidRPr="00F44706">
              <w:rPr>
                <w:rFonts w:eastAsia="Calibri"/>
                <w:sz w:val="22"/>
                <w:szCs w:val="22"/>
                <w:lang w:val="bg-BG"/>
              </w:rPr>
              <w:t>Когато е приложимо, означение на обособената/ите позиция/и, за които икономическият оператор желае да направи оферта:</w:t>
            </w:r>
          </w:p>
        </w:tc>
        <w:tc>
          <w:tcPr>
            <w:tcW w:w="4645" w:type="dxa"/>
            <w:shd w:val="clear" w:color="auto" w:fill="auto"/>
          </w:tcPr>
          <w:p w:rsidR="00456B87" w:rsidRPr="00F44706" w:rsidRDefault="00456B87" w:rsidP="00456B87">
            <w:pPr>
              <w:spacing w:before="120" w:after="120"/>
              <w:rPr>
                <w:rFonts w:eastAsia="Calibri"/>
                <w:b/>
                <w:i/>
                <w:sz w:val="24"/>
                <w:szCs w:val="22"/>
                <w:lang w:val="bg-BG"/>
              </w:rPr>
            </w:pPr>
            <w:r w:rsidRPr="00F44706">
              <w:rPr>
                <w:rFonts w:eastAsia="Calibri"/>
                <w:sz w:val="22"/>
                <w:szCs w:val="22"/>
                <w:lang w:val="bg-BG"/>
              </w:rPr>
              <w:t>[   ]</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Б: Информация за представителите на икономическия оператор</w:t>
      </w:r>
    </w:p>
    <w:p w:rsidR="00456B87" w:rsidRPr="00F44706" w:rsidRDefault="00456B87" w:rsidP="00456B87">
      <w:pPr>
        <w:pBdr>
          <w:top w:val="single" w:sz="4" w:space="1" w:color="auto"/>
          <w:left w:val="single" w:sz="4" w:space="4" w:color="auto"/>
          <w:bottom w:val="single" w:sz="4" w:space="1" w:color="auto"/>
          <w:right w:val="single" w:sz="4" w:space="0" w:color="auto"/>
        </w:pBdr>
        <w:shd w:val="clear" w:color="auto" w:fill="BFBFBF"/>
        <w:spacing w:before="120" w:after="120"/>
        <w:jc w:val="both"/>
        <w:rPr>
          <w:rFonts w:eastAsia="Calibri"/>
          <w:i/>
          <w:sz w:val="22"/>
          <w:szCs w:val="22"/>
          <w:lang w:val="bg-BG"/>
        </w:rPr>
      </w:pPr>
      <w:r w:rsidRPr="00F44706">
        <w:rPr>
          <w:rFonts w:eastAsia="Calibri"/>
          <w:i/>
          <w:sz w:val="22"/>
          <w:szCs w:val="22"/>
          <w:lang w:val="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Представителство, ако има такива:</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Пълното име </w:t>
            </w:r>
            <w:r w:rsidRPr="00F44706">
              <w:rPr>
                <w:rFonts w:eastAsia="Calibri"/>
                <w:sz w:val="24"/>
                <w:szCs w:val="22"/>
                <w:lang w:val="bg-BG"/>
              </w:rPr>
              <w:br/>
            </w:r>
            <w:r w:rsidRPr="00F44706">
              <w:rPr>
                <w:rFonts w:eastAsia="Calibri"/>
                <w:sz w:val="22"/>
                <w:szCs w:val="22"/>
                <w:lang w:val="bg-BG"/>
              </w:rPr>
              <w:t xml:space="preserve">заедно с датата и мястото на раждане, ако е необходимо: </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Длъжност/Действащ в качеството си на:</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Пощенски адрес:</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Телефон:</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Ел. поща:</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456B87"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Ако е необходимо, моля да предоставите подробна информация за представителството (форми, обхват, цел...):</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Използване на чужд капацитет:</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Икономическият оператор ще използва ли капацитета на други субекти, за да изпълни критериите за подбор, посочени в част IV, и </w:t>
            </w:r>
            <w:r w:rsidRPr="00F44706">
              <w:rPr>
                <w:rFonts w:eastAsia="Calibri"/>
                <w:sz w:val="22"/>
                <w:szCs w:val="22"/>
                <w:lang w:val="bg-BG"/>
              </w:rPr>
              <w:lastRenderedPageBreak/>
              <w:t xml:space="preserve">критериите и правилата (ако има такива), посочени в част V по-долу? </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lastRenderedPageBreak/>
              <w:t>[]Да []Не</w:t>
            </w:r>
          </w:p>
        </w:tc>
      </w:tr>
    </w:tbl>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2"/>
          <w:szCs w:val="22"/>
          <w:lang w:val="bg-BG"/>
        </w:rPr>
      </w:pPr>
      <w:r w:rsidRPr="00F44706">
        <w:rPr>
          <w:rFonts w:eastAsia="Calibri"/>
          <w:b/>
          <w:i/>
          <w:sz w:val="24"/>
          <w:szCs w:val="22"/>
          <w:lang w:val="bg-BG"/>
        </w:rPr>
        <w:lastRenderedPageBreak/>
        <w:t>Ако „да“</w:t>
      </w:r>
      <w:r w:rsidRPr="00F44706">
        <w:rPr>
          <w:rFonts w:eastAsia="Calibri"/>
          <w:i/>
          <w:sz w:val="24"/>
          <w:szCs w:val="22"/>
          <w:lang w:val="bg-BG"/>
        </w:rPr>
        <w:t xml:space="preserve">, моля, представете отделно за </w:t>
      </w:r>
      <w:r w:rsidRPr="00F44706">
        <w:rPr>
          <w:rFonts w:eastAsia="Calibri"/>
          <w:b/>
          <w:i/>
          <w:sz w:val="24"/>
          <w:szCs w:val="22"/>
          <w:lang w:val="bg-BG"/>
        </w:rPr>
        <w:t>всеки</w:t>
      </w:r>
      <w:r w:rsidRPr="00F44706">
        <w:rPr>
          <w:rFonts w:eastAsia="Calibri"/>
          <w:i/>
          <w:sz w:val="24"/>
          <w:szCs w:val="22"/>
          <w:lang w:val="bg-BG"/>
        </w:rPr>
        <w:t xml:space="preserve"> от съответните субекти надлежно попълнен и подписан от тях ЕЕДОП, в който се посочва информацията, изисквана съгласно </w:t>
      </w:r>
      <w:r w:rsidRPr="00F44706">
        <w:rPr>
          <w:rFonts w:eastAsia="Calibri"/>
          <w:b/>
          <w:i/>
          <w:sz w:val="24"/>
          <w:szCs w:val="22"/>
          <w:lang w:val="bg-BG"/>
        </w:rPr>
        <w:t>раздели</w:t>
      </w:r>
      <w:r w:rsidRPr="00F44706">
        <w:rPr>
          <w:rFonts w:eastAsia="Calibri"/>
          <w:i/>
          <w:sz w:val="24"/>
          <w:szCs w:val="22"/>
          <w:lang w:val="bg-BG"/>
        </w:rPr>
        <w:t xml:space="preserve"> </w:t>
      </w:r>
      <w:r w:rsidRPr="00F44706">
        <w:rPr>
          <w:rFonts w:eastAsia="Calibri"/>
          <w:b/>
          <w:i/>
          <w:sz w:val="24"/>
          <w:szCs w:val="22"/>
          <w:lang w:val="bg-BG"/>
        </w:rPr>
        <w:t>А и Б от настоящата част и от част III</w:t>
      </w:r>
      <w:r w:rsidRPr="00F44706">
        <w:rPr>
          <w:rFonts w:eastAsia="Calibri"/>
          <w:i/>
          <w:sz w:val="24"/>
          <w:szCs w:val="22"/>
          <w:lang w:val="bg-BG"/>
        </w:rPr>
        <w:t>.</w:t>
      </w:r>
      <w:r w:rsidRPr="00F44706">
        <w:rPr>
          <w:rFonts w:eastAsia="Calibri"/>
          <w:i/>
          <w:sz w:val="22"/>
          <w:szCs w:val="22"/>
          <w:lang w:val="bg-BG"/>
        </w:rPr>
        <w:t xml:space="preserve"> </w:t>
      </w:r>
      <w:r w:rsidRPr="00F44706">
        <w:rPr>
          <w:rFonts w:eastAsia="Calibri"/>
          <w:sz w:val="24"/>
          <w:szCs w:val="22"/>
          <w:lang w:val="bg-BG"/>
        </w:rPr>
        <w:br/>
      </w:r>
      <w:r w:rsidRPr="00F44706">
        <w:rPr>
          <w:rFonts w:eastAsia="Calibri"/>
          <w:i/>
          <w:sz w:val="22"/>
          <w:szCs w:val="22"/>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F44706">
        <w:rPr>
          <w:rFonts w:eastAsia="Calibri"/>
          <w:sz w:val="24"/>
          <w:szCs w:val="22"/>
          <w:lang w:val="bg-BG"/>
        </w:rPr>
        <w:br/>
      </w:r>
      <w:r w:rsidRPr="00F44706">
        <w:rPr>
          <w:rFonts w:eastAsia="Calibri"/>
          <w:i/>
          <w:sz w:val="22"/>
          <w:szCs w:val="22"/>
          <w:lang w:val="bg-BG"/>
        </w:rPr>
        <w:t>Посочете информацията съгласно части IV и V за всеки от съответните субекти</w:t>
      </w:r>
      <w:r w:rsidRPr="00F44706">
        <w:rPr>
          <w:rFonts w:eastAsia="Calibri"/>
          <w:i/>
          <w:sz w:val="22"/>
          <w:szCs w:val="22"/>
          <w:vertAlign w:val="superscript"/>
          <w:lang w:val="bg-BG"/>
        </w:rPr>
        <w:footnoteReference w:id="12"/>
      </w:r>
      <w:r w:rsidRPr="00F44706">
        <w:rPr>
          <w:rFonts w:eastAsia="Calibri"/>
          <w:i/>
          <w:sz w:val="22"/>
          <w:szCs w:val="22"/>
          <w:lang w:val="bg-BG"/>
        </w:rPr>
        <w:t>, доколкото тя има отношение към специфичния капацитет, който икономическият оператор ще използва.</w:t>
      </w:r>
    </w:p>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u w:val="single"/>
          <w:lang w:val="bg-BG"/>
        </w:rPr>
      </w:pPr>
      <w:r w:rsidRPr="00F44706">
        <w:rPr>
          <w:rFonts w:eastAsia="Calibri"/>
          <w:b/>
          <w:sz w:val="22"/>
          <w:szCs w:val="22"/>
          <w:lang w:val="bg-BG"/>
        </w:rPr>
        <w:t xml:space="preserve">Г: Информация за подизпълнители, чийто капацитет икономическият оператор </w:t>
      </w:r>
      <w:r w:rsidRPr="00F44706">
        <w:rPr>
          <w:rFonts w:eastAsia="Calibri"/>
          <w:b/>
          <w:sz w:val="22"/>
          <w:szCs w:val="22"/>
          <w:u w:val="single"/>
          <w:lang w:val="bg-BG"/>
        </w:rPr>
        <w:t>няма</w:t>
      </w:r>
      <w:r w:rsidRPr="00F44706">
        <w:rPr>
          <w:rFonts w:eastAsia="Calibri"/>
          <w:b/>
          <w:sz w:val="22"/>
          <w:szCs w:val="22"/>
          <w:lang w:val="bg-BG"/>
        </w:rPr>
        <w:t xml:space="preserve"> да използва</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sz w:val="32"/>
          <w:szCs w:val="22"/>
          <w:lang w:val="bg-BG"/>
        </w:rPr>
      </w:pPr>
      <w:r w:rsidRPr="00F44706">
        <w:rPr>
          <w:rFonts w:eastAsia="Calibri"/>
          <w:b/>
          <w:sz w:val="32"/>
          <w:szCs w:val="22"/>
          <w:lang w:val="bg-BG"/>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4"/>
                <w:szCs w:val="22"/>
                <w:lang w:val="bg-BG"/>
              </w:rPr>
              <w:t>Възлагане на подизпълнители:</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4"/>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4"/>
                <w:szCs w:val="22"/>
                <w:lang w:val="bg-BG"/>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t xml:space="preserve">[]Да []Не </w:t>
            </w:r>
            <w:r w:rsidRPr="00F44706">
              <w:rPr>
                <w:rFonts w:eastAsia="Calibri"/>
                <w:b/>
                <w:sz w:val="24"/>
                <w:szCs w:val="22"/>
                <w:lang w:val="bg-BG"/>
              </w:rPr>
              <w:t>Ако да и доколкото е известно</w:t>
            </w:r>
            <w:r w:rsidRPr="00F44706">
              <w:rPr>
                <w:rFonts w:eastAsia="Calibri"/>
                <w:sz w:val="24"/>
                <w:szCs w:val="22"/>
                <w:lang w:val="bg-BG"/>
              </w:rPr>
              <w:t xml:space="preserve">, моля, приложете списък на предлаганите подизпълнители: </w:t>
            </w:r>
          </w:p>
          <w:p w:rsidR="00456B87" w:rsidRPr="00F44706" w:rsidRDefault="00456B87" w:rsidP="00456B87">
            <w:pPr>
              <w:spacing w:before="120" w:after="120"/>
              <w:jc w:val="both"/>
              <w:rPr>
                <w:rFonts w:eastAsia="Calibri"/>
                <w:sz w:val="24"/>
                <w:szCs w:val="22"/>
                <w:lang w:val="bg-BG"/>
              </w:rPr>
            </w:pPr>
            <w:r w:rsidRPr="00F44706">
              <w:rPr>
                <w:rFonts w:eastAsia="Calibri"/>
                <w:sz w:val="24"/>
                <w:szCs w:val="22"/>
                <w:lang w:val="bg-BG"/>
              </w:rPr>
              <w:t>[……]</w:t>
            </w:r>
          </w:p>
        </w:tc>
      </w:tr>
    </w:tbl>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F44706">
        <w:rPr>
          <w:rFonts w:eastAsia="Calibri"/>
          <w:b/>
          <w:i/>
          <w:sz w:val="22"/>
          <w:szCs w:val="22"/>
          <w:u w:val="single"/>
          <w:lang w:val="bg-BG"/>
        </w:rPr>
        <w:t>Ако възлагащият орган или възложителят изрично изисква тази информация</w:t>
      </w:r>
      <w:r w:rsidRPr="00F44706">
        <w:rPr>
          <w:rFonts w:eastAsia="Calibri"/>
          <w:b/>
          <w:i/>
          <w:sz w:val="22"/>
          <w:szCs w:val="22"/>
          <w:lang w:val="bg-BG"/>
        </w:rPr>
        <w:t xml:space="preserve"> в допълнение към информацията съгласно</w:t>
      </w:r>
      <w:r w:rsidRPr="00F44706">
        <w:rPr>
          <w:rFonts w:eastAsia="Calibri"/>
          <w:b/>
          <w:sz w:val="22"/>
          <w:szCs w:val="22"/>
          <w:lang w:val="bg-BG"/>
        </w:rPr>
        <w:t xml:space="preserve"> </w:t>
      </w:r>
      <w:r w:rsidRPr="00F44706">
        <w:rPr>
          <w:rFonts w:eastAsia="Calibri"/>
          <w:b/>
          <w:i/>
          <w:sz w:val="22"/>
          <w:szCs w:val="22"/>
          <w:lang w:val="bg-BG"/>
        </w:rPr>
        <w:t xml:space="preserve">настоящия раздел, </w:t>
      </w:r>
      <w:r w:rsidRPr="00F44706">
        <w:rPr>
          <w:rFonts w:eastAsia="Calibri"/>
          <w:b/>
          <w:i/>
          <w:sz w:val="22"/>
          <w:szCs w:val="22"/>
          <w:u w:val="single"/>
          <w:lang w:val="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lang w:val="bg-BG"/>
        </w:rPr>
      </w:pPr>
      <w:r w:rsidRPr="00F44706">
        <w:rPr>
          <w:rFonts w:eastAsia="Calibri"/>
          <w:b/>
          <w:sz w:val="22"/>
          <w:szCs w:val="22"/>
          <w:lang w:val="bg-BG"/>
        </w:rPr>
        <w:t>Част III: Основания за изключване</w:t>
      </w: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А: Основания, свързани с наказателни присъди</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2"/>
          <w:szCs w:val="22"/>
          <w:lang w:val="bg-BG"/>
        </w:rPr>
      </w:pPr>
      <w:r w:rsidRPr="00F44706">
        <w:rPr>
          <w:rFonts w:eastAsia="Calibri"/>
          <w:i/>
          <w:sz w:val="22"/>
          <w:szCs w:val="22"/>
          <w:lang w:val="bg-BG"/>
        </w:rPr>
        <w:t>Член 57, параграф 1 от Директива 2014/24/ЕС съдържа следните основания за изключване:</w:t>
      </w:r>
    </w:p>
    <w:p w:rsidR="00456B87" w:rsidRPr="00F44706" w:rsidRDefault="00456B87" w:rsidP="009956C7">
      <w:pPr>
        <w:numPr>
          <w:ilvl w:val="0"/>
          <w:numId w:val="20"/>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i/>
          <w:sz w:val="22"/>
          <w:szCs w:val="22"/>
          <w:lang w:val="bg-BG"/>
        </w:rPr>
        <w:t xml:space="preserve">Участие в </w:t>
      </w:r>
      <w:r w:rsidRPr="00F44706">
        <w:rPr>
          <w:rFonts w:eastAsia="Calibri"/>
          <w:b/>
          <w:i/>
          <w:sz w:val="22"/>
          <w:szCs w:val="22"/>
          <w:lang w:val="bg-BG"/>
        </w:rPr>
        <w:t>престъпна организация</w:t>
      </w:r>
      <w:r w:rsidRPr="00F44706">
        <w:rPr>
          <w:rFonts w:eastAsia="Calibri"/>
          <w:b/>
          <w:i/>
          <w:sz w:val="22"/>
          <w:szCs w:val="22"/>
          <w:vertAlign w:val="superscript"/>
          <w:lang w:val="bg-BG"/>
        </w:rPr>
        <w:footnoteReference w:id="13"/>
      </w:r>
      <w:r w:rsidRPr="00F44706">
        <w:rPr>
          <w:rFonts w:eastAsia="Calibri"/>
          <w:sz w:val="22"/>
          <w:szCs w:val="22"/>
          <w:lang w:val="bg-BG"/>
        </w:rPr>
        <w:t>:</w:t>
      </w:r>
    </w:p>
    <w:p w:rsidR="00456B87" w:rsidRPr="00F4470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b/>
          <w:i/>
          <w:sz w:val="22"/>
          <w:szCs w:val="22"/>
          <w:lang w:val="bg-BG"/>
        </w:rPr>
        <w:lastRenderedPageBreak/>
        <w:t>Корупция</w:t>
      </w:r>
      <w:r w:rsidRPr="00F44706">
        <w:rPr>
          <w:rFonts w:eastAsia="Calibri"/>
          <w:b/>
          <w:i/>
          <w:sz w:val="22"/>
          <w:szCs w:val="22"/>
          <w:vertAlign w:val="superscript"/>
          <w:lang w:val="bg-BG"/>
        </w:rPr>
        <w:footnoteReference w:id="14"/>
      </w:r>
      <w:r w:rsidRPr="00F44706">
        <w:rPr>
          <w:rFonts w:eastAsia="Calibri"/>
          <w:sz w:val="22"/>
          <w:szCs w:val="22"/>
          <w:lang w:val="bg-BG"/>
        </w:rPr>
        <w:t>:</w:t>
      </w:r>
    </w:p>
    <w:p w:rsidR="00456B87" w:rsidRPr="00F4470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b/>
          <w:i/>
          <w:sz w:val="22"/>
          <w:szCs w:val="22"/>
          <w:lang w:val="bg-BG"/>
        </w:rPr>
        <w:t>Измама</w:t>
      </w:r>
      <w:r w:rsidRPr="00F44706">
        <w:rPr>
          <w:rFonts w:eastAsia="Calibri"/>
          <w:b/>
          <w:i/>
          <w:sz w:val="22"/>
          <w:szCs w:val="22"/>
          <w:vertAlign w:val="superscript"/>
          <w:lang w:val="bg-BG"/>
        </w:rPr>
        <w:footnoteReference w:id="15"/>
      </w:r>
      <w:r w:rsidRPr="00F44706">
        <w:rPr>
          <w:rFonts w:eastAsia="Calibri"/>
          <w:sz w:val="22"/>
          <w:szCs w:val="22"/>
          <w:lang w:val="bg-BG"/>
        </w:rPr>
        <w:t>:</w:t>
      </w:r>
    </w:p>
    <w:p w:rsidR="00456B87" w:rsidRPr="00F4470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b/>
          <w:i/>
          <w:sz w:val="22"/>
          <w:szCs w:val="22"/>
          <w:lang w:val="bg-BG"/>
        </w:rPr>
        <w:t>Терористични престъпления или престъпления, които са свързани с терористични дейности</w:t>
      </w:r>
      <w:r w:rsidRPr="00F44706">
        <w:rPr>
          <w:rFonts w:eastAsia="Calibri"/>
          <w:b/>
          <w:i/>
          <w:sz w:val="22"/>
          <w:szCs w:val="22"/>
          <w:vertAlign w:val="superscript"/>
          <w:lang w:val="bg-BG"/>
        </w:rPr>
        <w:footnoteReference w:id="16"/>
      </w:r>
      <w:r w:rsidRPr="00F44706">
        <w:rPr>
          <w:rFonts w:eastAsia="Calibri"/>
          <w:sz w:val="22"/>
          <w:szCs w:val="22"/>
          <w:lang w:val="bg-BG"/>
        </w:rPr>
        <w:t>:</w:t>
      </w:r>
    </w:p>
    <w:p w:rsidR="00456B87" w:rsidRPr="00F4470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b/>
          <w:i/>
          <w:sz w:val="22"/>
          <w:szCs w:val="22"/>
          <w:lang w:val="bg-BG"/>
        </w:rPr>
        <w:t>Изпиране на пари или финансиране на тероризъм</w:t>
      </w:r>
      <w:r w:rsidRPr="00F44706">
        <w:rPr>
          <w:rFonts w:eastAsia="Calibri"/>
          <w:b/>
          <w:i/>
          <w:sz w:val="22"/>
          <w:szCs w:val="22"/>
          <w:vertAlign w:val="superscript"/>
          <w:lang w:val="bg-BG"/>
        </w:rPr>
        <w:footnoteReference w:id="17"/>
      </w:r>
    </w:p>
    <w:p w:rsidR="00456B87" w:rsidRPr="00F4470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F44706">
        <w:rPr>
          <w:rFonts w:eastAsia="Calibri"/>
          <w:b/>
          <w:i/>
          <w:sz w:val="22"/>
          <w:szCs w:val="22"/>
          <w:lang w:val="bg-BG"/>
        </w:rPr>
        <w:t>Детски труд</w:t>
      </w:r>
      <w:r w:rsidRPr="00F44706">
        <w:rPr>
          <w:rFonts w:eastAsia="Calibri"/>
          <w:i/>
          <w:sz w:val="22"/>
          <w:szCs w:val="22"/>
          <w:lang w:val="bg-BG"/>
        </w:rPr>
        <w:t xml:space="preserve"> и други форми на </w:t>
      </w:r>
      <w:r w:rsidRPr="00F44706">
        <w:rPr>
          <w:rFonts w:eastAsia="Calibri"/>
          <w:b/>
          <w:i/>
          <w:sz w:val="22"/>
          <w:szCs w:val="22"/>
          <w:lang w:val="bg-BG"/>
        </w:rPr>
        <w:t>трафик на хора</w:t>
      </w:r>
      <w:r w:rsidRPr="00F44706">
        <w:rPr>
          <w:rFonts w:eastAsia="Calibri"/>
          <w:b/>
          <w:i/>
          <w:sz w:val="22"/>
          <w:szCs w:val="22"/>
          <w:vertAlign w:val="superscript"/>
          <w:lang w:val="bg-BG"/>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Издадена ли е по отношение на </w:t>
            </w:r>
            <w:r w:rsidRPr="00F44706">
              <w:rPr>
                <w:rFonts w:eastAsia="Calibri"/>
                <w:b/>
                <w:sz w:val="22"/>
                <w:szCs w:val="22"/>
                <w:lang w:val="bg-BG"/>
              </w:rPr>
              <w:t>икономическия оператор</w:t>
            </w:r>
            <w:r w:rsidRPr="00F44706">
              <w:rPr>
                <w:rFonts w:eastAsia="Calibri"/>
                <w:sz w:val="22"/>
                <w:szCs w:val="22"/>
                <w:lang w:val="bg-BG"/>
              </w:rPr>
              <w:t xml:space="preserve"> или на </w:t>
            </w:r>
            <w:r w:rsidRPr="00F44706">
              <w:rPr>
                <w:rFonts w:eastAsia="Calibri"/>
                <w:b/>
                <w:sz w:val="22"/>
                <w:szCs w:val="22"/>
                <w:lang w:val="bg-BG"/>
              </w:rPr>
              <w:t>лице</w:t>
            </w:r>
            <w:r w:rsidRPr="00F44706">
              <w:rPr>
                <w:rFonts w:eastAsia="Calibri"/>
                <w:sz w:val="22"/>
                <w:szCs w:val="22"/>
                <w:lang w:val="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F44706">
              <w:rPr>
                <w:rFonts w:eastAsia="Calibri"/>
                <w:b/>
                <w:sz w:val="22"/>
                <w:szCs w:val="22"/>
                <w:lang w:val="bg-BG"/>
              </w:rPr>
              <w:t>окончателна присъда</w:t>
            </w:r>
            <w:r w:rsidRPr="00F44706">
              <w:rPr>
                <w:rFonts w:eastAsia="Calibri"/>
                <w:sz w:val="22"/>
                <w:szCs w:val="22"/>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w:t>
            </w:r>
          </w:p>
          <w:p w:rsidR="00456B87" w:rsidRPr="00F44706" w:rsidRDefault="00456B87" w:rsidP="00456B87">
            <w:pPr>
              <w:spacing w:before="120" w:after="120"/>
              <w:jc w:val="both"/>
              <w:rPr>
                <w:rFonts w:eastAsia="Calibri"/>
                <w:sz w:val="24"/>
                <w:szCs w:val="22"/>
                <w:lang w:val="bg-BG"/>
              </w:rPr>
            </w:pPr>
            <w:r w:rsidRPr="00F44706">
              <w:rPr>
                <w:rFonts w:eastAsia="Calibri"/>
                <w:i/>
                <w:sz w:val="22"/>
                <w:szCs w:val="22"/>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F44706">
              <w:rPr>
                <w:rFonts w:eastAsia="Calibri"/>
                <w:sz w:val="24"/>
                <w:szCs w:val="22"/>
                <w:lang w:val="bg-BG"/>
              </w:rPr>
              <w:br/>
            </w:r>
            <w:r w:rsidRPr="00F44706">
              <w:rPr>
                <w:rFonts w:eastAsia="Calibri"/>
                <w:i/>
                <w:sz w:val="22"/>
                <w:szCs w:val="22"/>
                <w:lang w:val="bg-BG"/>
              </w:rPr>
              <w:t>[……][……][……][……]</w:t>
            </w:r>
            <w:r w:rsidRPr="00F44706">
              <w:rPr>
                <w:rFonts w:eastAsia="Calibri"/>
                <w:i/>
                <w:sz w:val="22"/>
                <w:szCs w:val="22"/>
                <w:vertAlign w:val="superscript"/>
                <w:lang w:val="bg-BG"/>
              </w:rPr>
              <w:footnoteReference w:id="19"/>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lastRenderedPageBreak/>
              <w:t>Ако „да“,</w:t>
            </w:r>
            <w:r w:rsidRPr="00F44706">
              <w:rPr>
                <w:rFonts w:eastAsia="Calibri"/>
                <w:sz w:val="22"/>
                <w:szCs w:val="22"/>
                <w:lang w:val="bg-BG"/>
              </w:rPr>
              <w:t xml:space="preserve"> моля посочете</w:t>
            </w:r>
            <w:r w:rsidRPr="00F44706">
              <w:rPr>
                <w:rFonts w:eastAsia="Calibri"/>
                <w:sz w:val="22"/>
                <w:szCs w:val="22"/>
                <w:vertAlign w:val="superscript"/>
                <w:lang w:val="bg-BG"/>
              </w:rPr>
              <w:footnoteReference w:id="20"/>
            </w:r>
            <w:r w:rsidRPr="00F44706">
              <w:rPr>
                <w:rFonts w:eastAsia="Calibri"/>
                <w:sz w:val="22"/>
                <w:szCs w:val="22"/>
                <w:lang w:val="bg-BG"/>
              </w:rPr>
              <w:t>:</w:t>
            </w:r>
            <w:r w:rsidRPr="00F44706">
              <w:rPr>
                <w:rFonts w:eastAsia="Calibri"/>
                <w:sz w:val="22"/>
                <w:szCs w:val="22"/>
                <w:lang w:val="bg-BG"/>
              </w:rPr>
              <w:br/>
              <w:t xml:space="preserve">а) дата на присъдата, посочете за коя от точки 1 — 6 се отнася и основанието(ята) за нея; </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б) посочете лицето, което е осъдено [ ];</w:t>
            </w:r>
            <w:r w:rsidRPr="00F44706">
              <w:rPr>
                <w:rFonts w:eastAsia="Calibri"/>
                <w:sz w:val="22"/>
                <w:szCs w:val="22"/>
                <w:lang w:val="bg-BG"/>
              </w:rPr>
              <w:br/>
            </w:r>
            <w:r w:rsidRPr="00F44706">
              <w:rPr>
                <w:rFonts w:eastAsia="Calibri"/>
                <w:b/>
                <w:sz w:val="22"/>
                <w:szCs w:val="22"/>
                <w:lang w:val="bg-BG"/>
              </w:rPr>
              <w:t>в) доколкото е пряко указано в присъдата:</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br/>
            </w:r>
            <w:r w:rsidRPr="00F44706">
              <w:rPr>
                <w:rFonts w:eastAsia="Calibri"/>
                <w:sz w:val="22"/>
                <w:szCs w:val="22"/>
                <w:lang w:val="bg-BG"/>
              </w:rPr>
              <w:t>a) дата:[   ], буква(и): [   ], причина(а):[   ]</w:t>
            </w:r>
            <w:r w:rsidRPr="00F44706">
              <w:rPr>
                <w:rFonts w:eastAsia="Calibri"/>
                <w:i/>
                <w:sz w:val="22"/>
                <w:szCs w:val="22"/>
                <w:vertAlign w:val="superscript"/>
                <w:lang w:val="bg-BG"/>
              </w:rPr>
              <w:t xml:space="preserve"> </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б) [……]</w:t>
            </w:r>
            <w:r w:rsidRPr="00F44706">
              <w:rPr>
                <w:rFonts w:eastAsia="Calibri"/>
                <w:sz w:val="24"/>
                <w:szCs w:val="22"/>
                <w:lang w:val="bg-BG"/>
              </w:rPr>
              <w:br/>
            </w:r>
            <w:r w:rsidRPr="00F44706">
              <w:rPr>
                <w:rFonts w:eastAsia="Calibri"/>
                <w:sz w:val="22"/>
                <w:szCs w:val="22"/>
                <w:lang w:val="bg-BG"/>
              </w:rPr>
              <w:t>в) продължителността на срока на изключване [……] и съответната(ите) точка(и) [   ]</w:t>
            </w:r>
          </w:p>
          <w:p w:rsidR="00456B87" w:rsidRPr="00F44706" w:rsidRDefault="00456B87" w:rsidP="00456B87">
            <w:pPr>
              <w:spacing w:before="120" w:after="120"/>
              <w:jc w:val="both"/>
              <w:rPr>
                <w:rFonts w:eastAsia="Calibri"/>
                <w:sz w:val="24"/>
                <w:szCs w:val="22"/>
                <w:lang w:val="bg-BG"/>
              </w:rPr>
            </w:pPr>
            <w:r w:rsidRPr="00F44706">
              <w:rPr>
                <w:rFonts w:eastAsia="Calibri"/>
                <w:i/>
                <w:sz w:val="22"/>
                <w:szCs w:val="22"/>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F44706">
              <w:rPr>
                <w:rFonts w:eastAsia="Calibri"/>
                <w:i/>
                <w:sz w:val="22"/>
                <w:szCs w:val="22"/>
                <w:vertAlign w:val="superscript"/>
                <w:lang w:val="bg-BG"/>
              </w:rPr>
              <w:footnoteReference w:id="21"/>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F44706">
              <w:rPr>
                <w:rFonts w:eastAsia="Calibri"/>
                <w:sz w:val="22"/>
                <w:szCs w:val="22"/>
                <w:vertAlign w:val="superscript"/>
                <w:lang w:val="bg-BG"/>
              </w:rPr>
              <w:footnoteReference w:id="22"/>
            </w:r>
            <w:r w:rsidRPr="00F44706">
              <w:rPr>
                <w:rFonts w:eastAsia="Calibri"/>
                <w:sz w:val="22"/>
                <w:szCs w:val="22"/>
                <w:lang w:val="bg-BG"/>
              </w:rPr>
              <w:t xml:space="preserve"> („реабилитиране по своя инициатива“)?</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 Да [] Не </w:t>
            </w:r>
          </w:p>
        </w:tc>
      </w:tr>
      <w:tr w:rsidR="00456B87"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моля опишете предприетите мерки</w:t>
            </w:r>
            <w:r w:rsidRPr="00F44706">
              <w:rPr>
                <w:rFonts w:eastAsia="Calibri"/>
                <w:sz w:val="22"/>
                <w:szCs w:val="22"/>
                <w:vertAlign w:val="superscript"/>
                <w:lang w:val="bg-BG"/>
              </w:rPr>
              <w:footnoteReference w:id="23"/>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2585"/>
      </w:tblGrid>
      <w:tr w:rsidR="00F44706" w:rsidRPr="00F44706" w:rsidTr="009956C7">
        <w:tc>
          <w:tcPr>
            <w:tcW w:w="4480"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Плащане на данъци или социалноосигурителни вноски:</w:t>
            </w:r>
          </w:p>
        </w:tc>
        <w:tc>
          <w:tcPr>
            <w:tcW w:w="4809" w:type="dxa"/>
            <w:gridSpan w:val="2"/>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480"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Икономическият оператор изпълнил ли е всички </w:t>
            </w:r>
            <w:r w:rsidRPr="00F44706">
              <w:rPr>
                <w:rFonts w:eastAsia="Calibri"/>
                <w:b/>
                <w:sz w:val="22"/>
                <w:szCs w:val="22"/>
                <w:lang w:val="bg-BG"/>
              </w:rPr>
              <w:t>свои</w:t>
            </w:r>
            <w:r w:rsidRPr="00F44706">
              <w:rPr>
                <w:rFonts w:eastAsia="Calibri"/>
                <w:sz w:val="22"/>
                <w:szCs w:val="22"/>
                <w:lang w:val="bg-BG"/>
              </w:rPr>
              <w:t xml:space="preserve"> </w:t>
            </w:r>
            <w:r w:rsidRPr="00F44706">
              <w:rPr>
                <w:rFonts w:eastAsia="Calibri"/>
                <w:b/>
                <w:sz w:val="22"/>
                <w:szCs w:val="22"/>
                <w:lang w:val="bg-BG"/>
              </w:rPr>
              <w:t>задължения, свързани с плащането на данъци или социалноосигурителни вноски</w:t>
            </w:r>
            <w:r w:rsidRPr="00F44706">
              <w:rPr>
                <w:rFonts w:eastAsia="Calibri"/>
                <w:sz w:val="22"/>
                <w:szCs w:val="22"/>
                <w:lang w:val="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w:t>
            </w:r>
          </w:p>
        </w:tc>
      </w:tr>
      <w:tr w:rsidR="00F44706" w:rsidRPr="00F44706" w:rsidTr="009956C7">
        <w:trPr>
          <w:trHeight w:val="470"/>
        </w:trPr>
        <w:tc>
          <w:tcPr>
            <w:tcW w:w="4480" w:type="dxa"/>
            <w:vMerge w:val="restart"/>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br/>
            </w:r>
            <w:r w:rsidRPr="00F44706">
              <w:rPr>
                <w:rFonts w:eastAsia="Calibri"/>
                <w:sz w:val="24"/>
                <w:szCs w:val="22"/>
                <w:lang w:val="bg-BG"/>
              </w:rPr>
              <w:br/>
            </w:r>
            <w:r w:rsidRPr="00F44706">
              <w:rPr>
                <w:rFonts w:eastAsia="Calibri"/>
                <w:b/>
                <w:sz w:val="22"/>
                <w:szCs w:val="22"/>
                <w:lang w:val="bg-BG"/>
              </w:rPr>
              <w:lastRenderedPageBreak/>
              <w:t>Ако „не“</w:t>
            </w:r>
            <w:r w:rsidRPr="00F44706">
              <w:rPr>
                <w:rFonts w:eastAsia="Calibri"/>
                <w:sz w:val="22"/>
                <w:szCs w:val="22"/>
                <w:lang w:val="bg-BG"/>
              </w:rPr>
              <w:t>, моля посочете:</w:t>
            </w:r>
            <w:r w:rsidRPr="00F44706">
              <w:rPr>
                <w:rFonts w:eastAsia="Calibri"/>
                <w:sz w:val="22"/>
                <w:szCs w:val="22"/>
                <w:lang w:val="bg-BG"/>
              </w:rPr>
              <w:br/>
              <w:t>а) съответната страна или държава членка;</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б) размера на съответната сума;</w:t>
            </w:r>
            <w:r w:rsidRPr="00F44706">
              <w:rPr>
                <w:rFonts w:eastAsia="Calibri"/>
                <w:sz w:val="22"/>
                <w:szCs w:val="22"/>
                <w:lang w:val="bg-BG"/>
              </w:rPr>
              <w:br/>
              <w:t>в) как е установено нарушението на задълженията:</w:t>
            </w:r>
            <w:r w:rsidRPr="00F44706">
              <w:rPr>
                <w:rFonts w:eastAsia="Calibri"/>
                <w:sz w:val="22"/>
                <w:szCs w:val="22"/>
                <w:lang w:val="bg-BG"/>
              </w:rPr>
              <w:br/>
              <w:t xml:space="preserve">1) чрез съдебно </w:t>
            </w:r>
            <w:r w:rsidRPr="00F44706">
              <w:rPr>
                <w:rFonts w:eastAsia="Calibri"/>
                <w:b/>
                <w:sz w:val="22"/>
                <w:szCs w:val="22"/>
                <w:lang w:val="bg-BG"/>
              </w:rPr>
              <w:t>решение</w:t>
            </w:r>
            <w:r w:rsidRPr="00F44706">
              <w:rPr>
                <w:rFonts w:eastAsia="Calibri"/>
                <w:sz w:val="22"/>
                <w:szCs w:val="22"/>
                <w:lang w:val="bg-BG"/>
              </w:rPr>
              <w:t xml:space="preserve"> или административен </w:t>
            </w:r>
            <w:r w:rsidRPr="00F44706">
              <w:rPr>
                <w:rFonts w:eastAsia="Calibri"/>
                <w:b/>
                <w:sz w:val="22"/>
                <w:szCs w:val="22"/>
                <w:lang w:val="bg-BG"/>
              </w:rPr>
              <w:t>акт</w:t>
            </w:r>
            <w:r w:rsidRPr="00F44706">
              <w:rPr>
                <w:rFonts w:eastAsia="Calibri"/>
                <w:sz w:val="22"/>
                <w:szCs w:val="22"/>
                <w:lang w:val="bg-BG"/>
              </w:rPr>
              <w:t>:</w:t>
            </w:r>
          </w:p>
          <w:p w:rsidR="00456B87" w:rsidRPr="00F44706" w:rsidRDefault="00456B87" w:rsidP="009956C7">
            <w:pPr>
              <w:numPr>
                <w:ilvl w:val="0"/>
                <w:numId w:val="16"/>
              </w:numPr>
              <w:spacing w:before="120" w:after="120"/>
              <w:jc w:val="both"/>
              <w:rPr>
                <w:rFonts w:eastAsia="Calibri"/>
                <w:sz w:val="24"/>
                <w:szCs w:val="22"/>
                <w:lang w:val="bg-BG"/>
              </w:rPr>
            </w:pPr>
            <w:r w:rsidRPr="00F44706">
              <w:rPr>
                <w:rFonts w:eastAsia="Calibri"/>
                <w:sz w:val="22"/>
                <w:szCs w:val="22"/>
                <w:lang w:val="bg-BG"/>
              </w:rPr>
              <w:tab/>
              <w:t>Решението или актът с окончателен и обвързващ характер ли е?</w:t>
            </w:r>
          </w:p>
          <w:p w:rsidR="00456B87" w:rsidRPr="00F44706" w:rsidRDefault="00456B87" w:rsidP="009956C7">
            <w:pPr>
              <w:numPr>
                <w:ilvl w:val="0"/>
                <w:numId w:val="18"/>
              </w:numPr>
              <w:spacing w:before="120" w:after="120"/>
              <w:jc w:val="both"/>
              <w:rPr>
                <w:rFonts w:eastAsia="Calibri"/>
                <w:sz w:val="24"/>
                <w:szCs w:val="22"/>
                <w:lang w:val="bg-BG"/>
              </w:rPr>
            </w:pPr>
            <w:r w:rsidRPr="00F44706">
              <w:rPr>
                <w:rFonts w:eastAsia="Calibri"/>
                <w:sz w:val="22"/>
                <w:szCs w:val="22"/>
                <w:lang w:val="bg-BG"/>
              </w:rPr>
              <w:t>Моля, посочете датата на присъдата или решението/акта.</w:t>
            </w:r>
          </w:p>
          <w:p w:rsidR="00456B87" w:rsidRPr="00F44706" w:rsidRDefault="00456B87" w:rsidP="009956C7">
            <w:pPr>
              <w:numPr>
                <w:ilvl w:val="0"/>
                <w:numId w:val="18"/>
              </w:numPr>
              <w:spacing w:before="120" w:after="120"/>
              <w:jc w:val="both"/>
              <w:rPr>
                <w:rFonts w:eastAsia="Calibri"/>
                <w:sz w:val="24"/>
                <w:szCs w:val="22"/>
                <w:lang w:val="bg-BG"/>
              </w:rPr>
            </w:pPr>
            <w:r w:rsidRPr="00F44706">
              <w:rPr>
                <w:rFonts w:eastAsia="Calibri"/>
                <w:sz w:val="22"/>
                <w:szCs w:val="22"/>
                <w:lang w:val="bg-BG"/>
              </w:rPr>
              <w:t xml:space="preserve">В случай на присъда — срокът на изключване, </w:t>
            </w:r>
            <w:r w:rsidRPr="00F44706">
              <w:rPr>
                <w:rFonts w:eastAsia="Calibri"/>
                <w:b/>
                <w:sz w:val="22"/>
                <w:szCs w:val="22"/>
                <w:lang w:val="bg-BG"/>
              </w:rPr>
              <w:t xml:space="preserve">ако е определен </w:t>
            </w:r>
            <w:r w:rsidRPr="00F44706">
              <w:rPr>
                <w:rFonts w:eastAsia="Calibri"/>
                <w:b/>
                <w:sz w:val="22"/>
                <w:szCs w:val="22"/>
                <w:u w:val="words"/>
                <w:lang w:val="bg-BG"/>
              </w:rPr>
              <w:t xml:space="preserve">пряко </w:t>
            </w:r>
            <w:r w:rsidRPr="00F44706">
              <w:rPr>
                <w:rFonts w:eastAsia="Calibri"/>
                <w:b/>
                <w:sz w:val="22"/>
                <w:szCs w:val="22"/>
                <w:lang w:val="bg-BG"/>
              </w:rPr>
              <w:t>в присъдата:</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2) по </w:t>
            </w:r>
            <w:r w:rsidRPr="00F44706">
              <w:rPr>
                <w:rFonts w:eastAsia="Calibri"/>
                <w:b/>
                <w:sz w:val="22"/>
                <w:szCs w:val="22"/>
                <w:lang w:val="bg-BG"/>
              </w:rPr>
              <w:t>друг начин</w:t>
            </w:r>
            <w:r w:rsidRPr="00F44706">
              <w:rPr>
                <w:rFonts w:eastAsia="Calibri"/>
                <w:sz w:val="22"/>
                <w:szCs w:val="22"/>
                <w:lang w:val="bg-BG"/>
              </w:rPr>
              <w:t>? Моля, уточнете:</w:t>
            </w:r>
          </w:p>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456B87" w:rsidRPr="00F44706" w:rsidRDefault="00456B87" w:rsidP="00456B87">
            <w:pPr>
              <w:spacing w:before="120" w:after="120"/>
              <w:rPr>
                <w:rFonts w:eastAsia="Calibri"/>
                <w:b/>
                <w:sz w:val="24"/>
                <w:szCs w:val="22"/>
                <w:lang w:val="bg-BG"/>
              </w:rPr>
            </w:pPr>
            <w:r w:rsidRPr="00F44706">
              <w:rPr>
                <w:rFonts w:eastAsia="Calibri"/>
                <w:b/>
                <w:sz w:val="22"/>
                <w:szCs w:val="22"/>
                <w:lang w:val="bg-BG"/>
              </w:rPr>
              <w:lastRenderedPageBreak/>
              <w:t>Данъци</w:t>
            </w:r>
          </w:p>
        </w:tc>
        <w:tc>
          <w:tcPr>
            <w:tcW w:w="2585" w:type="dxa"/>
            <w:shd w:val="clear" w:color="auto" w:fill="auto"/>
          </w:tcPr>
          <w:p w:rsidR="00456B87" w:rsidRPr="00F44706" w:rsidRDefault="00456B87" w:rsidP="00456B87">
            <w:pPr>
              <w:spacing w:before="120" w:after="120"/>
              <w:rPr>
                <w:rFonts w:eastAsia="Calibri"/>
                <w:b/>
                <w:sz w:val="24"/>
                <w:szCs w:val="22"/>
                <w:lang w:val="bg-BG"/>
              </w:rPr>
            </w:pPr>
            <w:r w:rsidRPr="00F44706">
              <w:rPr>
                <w:rFonts w:eastAsia="Calibri"/>
                <w:b/>
                <w:sz w:val="22"/>
                <w:szCs w:val="22"/>
                <w:lang w:val="bg-BG"/>
              </w:rPr>
              <w:t>Социалноосигурителни вноски</w:t>
            </w:r>
          </w:p>
        </w:tc>
      </w:tr>
      <w:tr w:rsidR="00F44706" w:rsidRPr="00F44706" w:rsidTr="009956C7">
        <w:trPr>
          <w:trHeight w:val="1977"/>
        </w:trPr>
        <w:tc>
          <w:tcPr>
            <w:tcW w:w="4480" w:type="dxa"/>
            <w:vMerge/>
            <w:shd w:val="clear" w:color="auto" w:fill="auto"/>
          </w:tcPr>
          <w:p w:rsidR="00456B87" w:rsidRPr="00F44706" w:rsidRDefault="00456B87" w:rsidP="00456B87">
            <w:pPr>
              <w:spacing w:before="120" w:after="120"/>
              <w:rPr>
                <w:rFonts w:eastAsia="Calibri"/>
                <w:b/>
                <w:sz w:val="24"/>
                <w:szCs w:val="22"/>
                <w:lang w:val="bg-BG"/>
              </w:rPr>
            </w:pPr>
          </w:p>
        </w:tc>
        <w:tc>
          <w:tcPr>
            <w:tcW w:w="222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br/>
            </w:r>
            <w:r w:rsidRPr="00F44706">
              <w:rPr>
                <w:rFonts w:eastAsia="Calibri"/>
                <w:sz w:val="22"/>
                <w:szCs w:val="22"/>
                <w:lang w:val="bg-BG"/>
              </w:rPr>
              <w:t>a) [……]</w:t>
            </w:r>
            <w:r w:rsidRPr="00F44706">
              <w:rPr>
                <w:rFonts w:eastAsia="Calibri"/>
                <w:sz w:val="24"/>
                <w:szCs w:val="22"/>
                <w:lang w:val="bg-BG"/>
              </w:rPr>
              <w:br/>
            </w:r>
            <w:r w:rsidRPr="00F44706">
              <w:rPr>
                <w:rFonts w:eastAsia="Calibri"/>
                <w:sz w:val="22"/>
                <w:szCs w:val="22"/>
                <w:lang w:val="bg-BG"/>
              </w:rPr>
              <w:t>б) [……]</w:t>
            </w:r>
            <w:r w:rsidRPr="00F44706">
              <w:rPr>
                <w:rFonts w:eastAsia="Calibri"/>
                <w:sz w:val="24"/>
                <w:szCs w:val="22"/>
                <w:lang w:val="bg-BG"/>
              </w:rPr>
              <w:br/>
            </w:r>
            <w:r w:rsidRPr="00F44706">
              <w:rPr>
                <w:rFonts w:eastAsia="Calibri"/>
                <w:sz w:val="22"/>
                <w:szCs w:val="22"/>
                <w:lang w:val="bg-BG"/>
              </w:rPr>
              <w:t>в1) [] Да [] Не</w:t>
            </w:r>
          </w:p>
          <w:p w:rsidR="00456B87" w:rsidRPr="00F44706" w:rsidRDefault="00456B87" w:rsidP="009956C7">
            <w:pPr>
              <w:numPr>
                <w:ilvl w:val="0"/>
                <w:numId w:val="15"/>
              </w:numPr>
              <w:spacing w:before="120" w:after="120"/>
              <w:jc w:val="both"/>
              <w:rPr>
                <w:rFonts w:eastAsia="Calibri"/>
                <w:sz w:val="24"/>
                <w:szCs w:val="22"/>
                <w:lang w:val="bg-BG"/>
              </w:rPr>
            </w:pPr>
            <w:r w:rsidRPr="00F44706">
              <w:rPr>
                <w:rFonts w:eastAsia="Calibri"/>
                <w:sz w:val="22"/>
                <w:szCs w:val="22"/>
                <w:lang w:val="bg-BG"/>
              </w:rPr>
              <w:t>[] Да [] Не</w:t>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r w:rsidRPr="00F44706">
              <w:rPr>
                <w:rFonts w:eastAsia="Calibri"/>
                <w:sz w:val="24"/>
                <w:szCs w:val="22"/>
                <w:lang w:val="bg-BG"/>
              </w:rPr>
              <w:br/>
            </w: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в2) [ …]</w:t>
            </w:r>
            <w:r w:rsidRPr="00F44706">
              <w:rPr>
                <w:rFonts w:eastAsia="Calibri"/>
                <w:sz w:val="24"/>
                <w:szCs w:val="22"/>
                <w:lang w:val="bg-BG"/>
              </w:rPr>
              <w:br/>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г) [] Да [] Не</w:t>
            </w:r>
            <w:r w:rsidRPr="00F44706">
              <w:rPr>
                <w:rFonts w:eastAsia="Calibri"/>
                <w:sz w:val="24"/>
                <w:szCs w:val="22"/>
                <w:lang w:val="bg-BG"/>
              </w:rPr>
              <w:br/>
            </w:r>
            <w:r w:rsidRPr="00F44706">
              <w:rPr>
                <w:rFonts w:eastAsia="Calibri"/>
                <w:b/>
                <w:sz w:val="24"/>
                <w:szCs w:val="22"/>
                <w:lang w:val="bg-BG"/>
              </w:rPr>
              <w:t>Ако „да“</w:t>
            </w:r>
            <w:r w:rsidRPr="00F44706">
              <w:rPr>
                <w:rFonts w:eastAsia="Calibri"/>
                <w:sz w:val="24"/>
                <w:szCs w:val="22"/>
                <w:lang w:val="bg-BG"/>
              </w:rPr>
              <w:t>, моля, опишете подробно:</w:t>
            </w:r>
            <w:r w:rsidRPr="00F44706">
              <w:rPr>
                <w:rFonts w:eastAsia="Calibri"/>
                <w:sz w:val="22"/>
                <w:szCs w:val="22"/>
                <w:lang w:val="bg-BG"/>
              </w:rPr>
              <w:t xml:space="preserve"> [……]</w:t>
            </w:r>
          </w:p>
        </w:tc>
        <w:tc>
          <w:tcPr>
            <w:tcW w:w="258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br/>
            </w:r>
            <w:r w:rsidRPr="00F44706">
              <w:rPr>
                <w:rFonts w:eastAsia="Calibri"/>
                <w:sz w:val="22"/>
                <w:szCs w:val="22"/>
                <w:lang w:val="bg-BG"/>
              </w:rPr>
              <w:t>a) [……]б) [……]</w:t>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в1) [] Да [] Не</w:t>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 Да [] Не</w:t>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r w:rsidRPr="00F44706">
              <w:rPr>
                <w:rFonts w:eastAsia="Calibri"/>
                <w:sz w:val="24"/>
                <w:szCs w:val="22"/>
                <w:lang w:val="bg-BG"/>
              </w:rPr>
              <w:br/>
            </w: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p>
          <w:p w:rsidR="00456B87" w:rsidRPr="00F44706" w:rsidRDefault="00456B87" w:rsidP="00456B87">
            <w:pPr>
              <w:rPr>
                <w:rFonts w:eastAsia="Calibri"/>
                <w:sz w:val="24"/>
                <w:szCs w:val="22"/>
                <w:lang w:val="bg-BG"/>
              </w:rPr>
            </w:pPr>
            <w:r w:rsidRPr="00F44706">
              <w:rPr>
                <w:rFonts w:eastAsia="Calibri"/>
                <w:sz w:val="22"/>
                <w:szCs w:val="22"/>
                <w:lang w:val="bg-BG"/>
              </w:rPr>
              <w:t>в2) [ …]</w:t>
            </w:r>
            <w:r w:rsidRPr="00F44706">
              <w:rPr>
                <w:rFonts w:eastAsia="Calibri"/>
                <w:sz w:val="24"/>
                <w:szCs w:val="22"/>
                <w:lang w:val="bg-BG"/>
              </w:rPr>
              <w:br/>
            </w:r>
          </w:p>
          <w:p w:rsidR="00456B87" w:rsidRPr="00F44706" w:rsidRDefault="00456B87" w:rsidP="00456B87">
            <w:pPr>
              <w:rPr>
                <w:rFonts w:eastAsia="Calibri"/>
                <w:sz w:val="24"/>
                <w:szCs w:val="22"/>
                <w:lang w:val="bg-BG"/>
              </w:rPr>
            </w:pPr>
            <w:r w:rsidRPr="00F44706">
              <w:rPr>
                <w:rFonts w:eastAsia="Calibri"/>
                <w:sz w:val="22"/>
                <w:szCs w:val="22"/>
                <w:lang w:val="bg-BG"/>
              </w:rPr>
              <w:t>г) [] Да [] Не</w:t>
            </w:r>
          </w:p>
          <w:p w:rsidR="00456B87" w:rsidRPr="00F44706" w:rsidRDefault="00456B87" w:rsidP="00456B87">
            <w:pPr>
              <w:spacing w:after="120"/>
              <w:rPr>
                <w:rFonts w:eastAsia="Calibri"/>
                <w:sz w:val="24"/>
                <w:szCs w:val="22"/>
                <w:lang w:val="bg-BG"/>
              </w:rPr>
            </w:pPr>
            <w:r w:rsidRPr="00F44706">
              <w:rPr>
                <w:rFonts w:eastAsia="Calibri"/>
                <w:b/>
                <w:sz w:val="24"/>
                <w:szCs w:val="22"/>
                <w:lang w:val="bg-BG"/>
              </w:rPr>
              <w:t>Ако „да“</w:t>
            </w:r>
            <w:r w:rsidRPr="00F44706">
              <w:rPr>
                <w:rFonts w:eastAsia="Calibri"/>
                <w:sz w:val="24"/>
                <w:szCs w:val="22"/>
                <w:lang w:val="bg-BG"/>
              </w:rPr>
              <w:t>, моля, опишете подробно:</w:t>
            </w:r>
            <w:r w:rsidRPr="00F44706">
              <w:rPr>
                <w:rFonts w:eastAsia="Calibri"/>
                <w:sz w:val="22"/>
                <w:szCs w:val="22"/>
                <w:lang w:val="bg-BG"/>
              </w:rPr>
              <w:t xml:space="preserve"> [……]</w:t>
            </w:r>
          </w:p>
        </w:tc>
      </w:tr>
      <w:tr w:rsidR="00456B87" w:rsidRPr="00F44706" w:rsidTr="009956C7">
        <w:tc>
          <w:tcPr>
            <w:tcW w:w="4480" w:type="dxa"/>
            <w:shd w:val="clear" w:color="auto" w:fill="auto"/>
          </w:tcPr>
          <w:p w:rsidR="00456B87" w:rsidRPr="00F44706" w:rsidRDefault="00456B87" w:rsidP="00456B87">
            <w:pPr>
              <w:spacing w:before="120" w:after="120"/>
              <w:jc w:val="both"/>
              <w:rPr>
                <w:rFonts w:eastAsia="Calibri"/>
                <w:i/>
                <w:sz w:val="24"/>
                <w:szCs w:val="22"/>
                <w:lang w:val="bg-BG"/>
              </w:rPr>
            </w:pPr>
            <w:r w:rsidRPr="00F44706">
              <w:rPr>
                <w:rFonts w:eastAsia="Calibri"/>
                <w:i/>
                <w:sz w:val="22"/>
                <w:szCs w:val="22"/>
                <w:lang w:val="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809" w:type="dxa"/>
            <w:gridSpan w:val="2"/>
            <w:shd w:val="clear" w:color="auto" w:fill="auto"/>
          </w:tcPr>
          <w:p w:rsidR="00456B87" w:rsidRPr="00F44706" w:rsidRDefault="00456B87" w:rsidP="00456B87">
            <w:pPr>
              <w:spacing w:before="120" w:after="120"/>
              <w:rPr>
                <w:rFonts w:eastAsia="Calibri"/>
                <w: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w:t>
            </w:r>
            <w:r w:rsidRPr="00F44706">
              <w:rPr>
                <w:rFonts w:eastAsia="Calibri"/>
                <w:i/>
                <w:sz w:val="22"/>
                <w:szCs w:val="22"/>
                <w:vertAlign w:val="superscript"/>
                <w:lang w:val="bg-BG"/>
              </w:rPr>
              <w:t xml:space="preserve"> </w:t>
            </w:r>
            <w:r w:rsidRPr="00F44706">
              <w:rPr>
                <w:rFonts w:eastAsia="Calibri"/>
                <w:i/>
                <w:sz w:val="22"/>
                <w:szCs w:val="22"/>
                <w:vertAlign w:val="superscript"/>
                <w:lang w:val="bg-BG"/>
              </w:rPr>
              <w:footnoteReference w:id="24"/>
            </w:r>
            <w:r w:rsidRPr="00F44706">
              <w:rPr>
                <w:rFonts w:eastAsia="Calibri"/>
                <w:sz w:val="24"/>
                <w:szCs w:val="22"/>
                <w:lang w:val="bg-BG"/>
              </w:rPr>
              <w:br/>
            </w:r>
            <w:r w:rsidRPr="00F44706">
              <w:rPr>
                <w:rFonts w:eastAsia="Calibri"/>
                <w:i/>
                <w:sz w:val="22"/>
                <w:szCs w:val="22"/>
                <w:lang w:val="bg-BG"/>
              </w:rPr>
              <w:t>[……][……][……][……]</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В: Основания, свързани с несъстоятелност, конфликти на интереси или професионално нарушение</w:t>
      </w:r>
      <w:r w:rsidRPr="00F44706">
        <w:rPr>
          <w:rFonts w:eastAsia="Calibri"/>
          <w:b/>
          <w:smallCaps/>
          <w:sz w:val="22"/>
          <w:szCs w:val="22"/>
          <w:vertAlign w:val="superscript"/>
          <w:lang w:val="bg-BG"/>
        </w:rPr>
        <w:footnoteReference w:id="25"/>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F44706">
        <w:rPr>
          <w:rFonts w:eastAsia="Calibri"/>
          <w:b/>
          <w:i/>
          <w:sz w:val="22"/>
          <w:szCs w:val="22"/>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lastRenderedPageBreak/>
              <w:t>Информация относно евентуална несъстоятелност, конфликт на интереси или професионално нарушение</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rPr>
          <w:trHeight w:val="406"/>
        </w:trPr>
        <w:tc>
          <w:tcPr>
            <w:tcW w:w="4644" w:type="dxa"/>
            <w:vMerge w:val="restart"/>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Икономическият оператор нарушил ли е, </w:t>
            </w:r>
            <w:r w:rsidRPr="00F44706">
              <w:rPr>
                <w:rFonts w:eastAsia="Calibri"/>
                <w:b/>
                <w:sz w:val="22"/>
                <w:szCs w:val="22"/>
                <w:lang w:val="bg-BG"/>
              </w:rPr>
              <w:t>доколкото му е известно</w:t>
            </w:r>
            <w:r w:rsidRPr="00F44706">
              <w:rPr>
                <w:rFonts w:eastAsia="Calibri"/>
                <w:sz w:val="22"/>
                <w:szCs w:val="22"/>
                <w:lang w:val="bg-BG"/>
              </w:rPr>
              <w:t xml:space="preserve">, </w:t>
            </w:r>
            <w:r w:rsidRPr="00F44706">
              <w:rPr>
                <w:rFonts w:eastAsia="Calibri"/>
                <w:b/>
                <w:sz w:val="22"/>
                <w:szCs w:val="22"/>
                <w:lang w:val="bg-BG"/>
              </w:rPr>
              <w:t>задълженията</w:t>
            </w:r>
            <w:r w:rsidRPr="00F44706">
              <w:rPr>
                <w:rFonts w:eastAsia="Calibri"/>
                <w:sz w:val="22"/>
                <w:szCs w:val="22"/>
                <w:lang w:val="bg-BG"/>
              </w:rPr>
              <w:t xml:space="preserve"> си в областта на </w:t>
            </w:r>
            <w:r w:rsidRPr="00F44706">
              <w:rPr>
                <w:rFonts w:eastAsia="Calibri"/>
                <w:b/>
                <w:sz w:val="22"/>
                <w:szCs w:val="22"/>
                <w:lang w:val="bg-BG"/>
              </w:rPr>
              <w:t>екологичното, социалното или трудовото право</w:t>
            </w:r>
            <w:r w:rsidRPr="00F44706">
              <w:rPr>
                <w:rFonts w:eastAsia="Calibri"/>
                <w:b/>
                <w:sz w:val="22"/>
                <w:szCs w:val="22"/>
                <w:vertAlign w:val="superscript"/>
                <w:lang w:val="bg-BG"/>
              </w:rPr>
              <w:footnoteReference w:id="26"/>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w:t>
            </w:r>
          </w:p>
        </w:tc>
      </w:tr>
      <w:tr w:rsidR="00F44706" w:rsidRPr="00F44706" w:rsidTr="009956C7">
        <w:trPr>
          <w:trHeight w:val="405"/>
        </w:trPr>
        <w:tc>
          <w:tcPr>
            <w:tcW w:w="4644" w:type="dxa"/>
            <w:vMerge/>
            <w:shd w:val="clear" w:color="auto" w:fill="auto"/>
          </w:tcPr>
          <w:p w:rsidR="00456B87" w:rsidRPr="00F44706" w:rsidRDefault="00456B87" w:rsidP="00456B87">
            <w:pPr>
              <w:spacing w:before="120" w:after="120"/>
              <w:jc w:val="both"/>
              <w:rPr>
                <w:rFonts w:eastAsia="Calibri"/>
                <w:sz w:val="24"/>
                <w:szCs w:val="22"/>
                <w:lang w:val="bg-BG"/>
              </w:rPr>
            </w:pP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4"/>
                <w:szCs w:val="22"/>
                <w:lang w:val="bg-BG"/>
              </w:rPr>
              <w:t>Ако „да“</w:t>
            </w:r>
            <w:r w:rsidRPr="00F44706">
              <w:rPr>
                <w:rFonts w:eastAsia="Calibri"/>
                <w:sz w:val="24"/>
                <w:szCs w:val="22"/>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F44706">
              <w:rPr>
                <w:rFonts w:eastAsia="Calibri"/>
                <w:sz w:val="24"/>
                <w:szCs w:val="22"/>
                <w:lang w:val="bg-BG"/>
              </w:rPr>
              <w:br/>
              <w:t>[] Да [] Не</w:t>
            </w:r>
          </w:p>
          <w:p w:rsidR="00456B87" w:rsidRPr="00F44706" w:rsidRDefault="00456B87" w:rsidP="00456B87">
            <w:pPr>
              <w:spacing w:before="120" w:after="120"/>
              <w:rPr>
                <w:rFonts w:eastAsia="Calibri"/>
                <w:sz w:val="24"/>
                <w:szCs w:val="22"/>
                <w:lang w:val="bg-BG"/>
              </w:rPr>
            </w:pPr>
            <w:r w:rsidRPr="00F44706">
              <w:rPr>
                <w:rFonts w:eastAsia="Calibri"/>
                <w:b/>
                <w:sz w:val="24"/>
                <w:szCs w:val="22"/>
                <w:lang w:val="bg-BG"/>
              </w:rPr>
              <w:t>Ако да“</w:t>
            </w:r>
            <w:r w:rsidRPr="00F44706">
              <w:rPr>
                <w:rFonts w:eastAsia="Calibri"/>
                <w:sz w:val="24"/>
                <w:szCs w:val="22"/>
                <w:lang w:val="bg-BG"/>
              </w:rPr>
              <w:t>, моля опишете предприетите мерки:</w:t>
            </w:r>
            <w:r w:rsidRPr="00F44706">
              <w:rPr>
                <w:rFonts w:eastAsia="Calibri"/>
                <w:sz w:val="22"/>
                <w:szCs w:val="22"/>
                <w:lang w:val="bg-BG"/>
              </w:rPr>
              <w:t xml:space="preserve">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Икономическият оператор в една от следните ситуации ли е:</w:t>
            </w:r>
            <w:r w:rsidRPr="00F44706">
              <w:rPr>
                <w:rFonts w:eastAsia="Calibri"/>
                <w:sz w:val="22"/>
                <w:szCs w:val="22"/>
                <w:lang w:val="bg-BG"/>
              </w:rPr>
              <w:br/>
              <w:t xml:space="preserve">а) </w:t>
            </w:r>
            <w:r w:rsidRPr="00F44706">
              <w:rPr>
                <w:rFonts w:eastAsia="Calibri"/>
                <w:b/>
                <w:sz w:val="22"/>
                <w:szCs w:val="22"/>
                <w:lang w:val="bg-BG"/>
              </w:rPr>
              <w:t>обявен в несъстоятелност</w:t>
            </w:r>
            <w:r w:rsidRPr="00F44706">
              <w:rPr>
                <w:rFonts w:eastAsia="Calibri"/>
                <w:sz w:val="22"/>
                <w:szCs w:val="22"/>
                <w:lang w:val="bg-BG"/>
              </w:rPr>
              <w:t xml:space="preserve">, или </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б) </w:t>
            </w:r>
            <w:r w:rsidRPr="00F44706">
              <w:rPr>
                <w:rFonts w:eastAsia="Calibri"/>
                <w:b/>
                <w:sz w:val="22"/>
                <w:szCs w:val="22"/>
                <w:lang w:val="bg-BG"/>
              </w:rPr>
              <w:t>предмет на производство по несъстоятелност</w:t>
            </w:r>
            <w:r w:rsidRPr="00F44706">
              <w:rPr>
                <w:rFonts w:eastAsia="Calibri"/>
                <w:sz w:val="22"/>
                <w:szCs w:val="22"/>
                <w:lang w:val="bg-BG"/>
              </w:rPr>
              <w:t xml:space="preserve"> или ликвидация, или</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в) </w:t>
            </w:r>
            <w:r w:rsidRPr="00F44706">
              <w:rPr>
                <w:rFonts w:eastAsia="Calibri"/>
                <w:b/>
                <w:sz w:val="22"/>
                <w:szCs w:val="22"/>
                <w:lang w:val="bg-BG"/>
              </w:rPr>
              <w:t>споразумение с кредиторите</w:t>
            </w:r>
            <w:r w:rsidRPr="00F44706">
              <w:rPr>
                <w:rFonts w:eastAsia="Calibri"/>
                <w:sz w:val="22"/>
                <w:szCs w:val="22"/>
                <w:lang w:val="bg-BG"/>
              </w:rPr>
              <w:t>, или</w:t>
            </w:r>
            <w:r w:rsidRPr="00F44706">
              <w:rPr>
                <w:rFonts w:eastAsia="Calibri"/>
                <w:sz w:val="22"/>
                <w:szCs w:val="22"/>
                <w:lang w:val="bg-BG"/>
              </w:rPr>
              <w:br/>
              <w:t>г) всякаква аналогична ситуация, възникваща от сходна процедура съгласно националните законови и подзаконови актове</w:t>
            </w:r>
            <w:r w:rsidRPr="00F44706">
              <w:rPr>
                <w:rFonts w:eastAsia="Calibri"/>
                <w:sz w:val="22"/>
                <w:szCs w:val="22"/>
                <w:vertAlign w:val="superscript"/>
                <w:lang w:val="bg-BG"/>
              </w:rPr>
              <w:footnoteReference w:id="27"/>
            </w:r>
            <w:r w:rsidRPr="00F44706">
              <w:rPr>
                <w:rFonts w:eastAsia="Calibri"/>
                <w:sz w:val="22"/>
                <w:szCs w:val="22"/>
                <w:lang w:val="bg-BG"/>
              </w:rPr>
              <w:t>, или</w:t>
            </w:r>
            <w:r w:rsidRPr="00F44706">
              <w:rPr>
                <w:rFonts w:eastAsia="Calibri"/>
                <w:sz w:val="22"/>
                <w:szCs w:val="22"/>
                <w:lang w:val="bg-BG"/>
              </w:rPr>
              <w:br/>
              <w:t>д) неговите активи се администрират от ликвидатор или от съда, или</w:t>
            </w:r>
          </w:p>
          <w:p w:rsidR="00456B87" w:rsidRPr="00F44706" w:rsidRDefault="00456B87" w:rsidP="00456B87">
            <w:pPr>
              <w:spacing w:before="120" w:after="120"/>
              <w:rPr>
                <w:rFonts w:eastAsia="Calibri"/>
                <w:b/>
                <w:sz w:val="24"/>
                <w:szCs w:val="22"/>
                <w:lang w:val="bg-BG"/>
              </w:rPr>
            </w:pPr>
            <w:r w:rsidRPr="00F44706">
              <w:rPr>
                <w:rFonts w:eastAsia="Calibri"/>
                <w:sz w:val="22"/>
                <w:szCs w:val="22"/>
                <w:lang w:val="bg-BG"/>
              </w:rPr>
              <w:t>е) стопанската му дейност е прекратена?</w:t>
            </w:r>
            <w:r w:rsidRPr="00F44706">
              <w:rPr>
                <w:rFonts w:eastAsia="Calibri"/>
                <w:sz w:val="22"/>
                <w:szCs w:val="22"/>
                <w:lang w:val="bg-BG"/>
              </w:rPr>
              <w:br/>
            </w:r>
            <w:r w:rsidRPr="00F44706">
              <w:rPr>
                <w:rFonts w:eastAsia="Calibri"/>
                <w:b/>
                <w:sz w:val="22"/>
                <w:szCs w:val="22"/>
                <w:lang w:val="bg-BG"/>
              </w:rPr>
              <w:t>Ако „да“:</w:t>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Моля представете подробности:</w:t>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F44706">
              <w:rPr>
                <w:rFonts w:eastAsia="Calibri"/>
                <w:sz w:val="22"/>
                <w:szCs w:val="22"/>
                <w:vertAlign w:val="superscript"/>
                <w:lang w:val="bg-BG"/>
              </w:rPr>
              <w:footnoteReference w:id="28"/>
            </w:r>
            <w:r w:rsidRPr="00F44706">
              <w:rPr>
                <w:rFonts w:eastAsia="Calibri"/>
                <w:sz w:val="22"/>
                <w:szCs w:val="22"/>
                <w:lang w:val="bg-BG"/>
              </w:rPr>
              <w:t>?</w:t>
            </w: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lastRenderedPageBreak/>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w:t>
            </w:r>
          </w:p>
          <w:p w:rsidR="00456B87" w:rsidRPr="00F44706" w:rsidRDefault="00456B87" w:rsidP="009956C7">
            <w:pPr>
              <w:numPr>
                <w:ilvl w:val="0"/>
                <w:numId w:val="17"/>
              </w:num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p>
          <w:p w:rsidR="00456B87" w:rsidRPr="00F44706" w:rsidRDefault="00456B87" w:rsidP="00456B87">
            <w:pPr>
              <w:spacing w:before="120" w:after="120"/>
              <w:jc w:val="both"/>
              <w:rPr>
                <w:rFonts w:eastAsia="Calibri"/>
                <w:i/>
                <w:sz w:val="24"/>
                <w:szCs w:val="22"/>
                <w:lang w:val="bg-BG"/>
              </w:rPr>
            </w:pPr>
          </w:p>
          <w:p w:rsidR="00456B87" w:rsidRPr="00F44706" w:rsidRDefault="00456B87" w:rsidP="00456B87">
            <w:pPr>
              <w:spacing w:before="120" w:after="120"/>
              <w:jc w:val="both"/>
              <w:rPr>
                <w:rFonts w:eastAsia="Calibri"/>
                <w:i/>
                <w:sz w:val="24"/>
                <w:szCs w:val="22"/>
                <w:lang w:val="bg-BG"/>
              </w:rPr>
            </w:pPr>
          </w:p>
          <w:p w:rsidR="00456B87" w:rsidRPr="00F44706" w:rsidRDefault="00456B87" w:rsidP="00456B87">
            <w:pPr>
              <w:spacing w:before="120" w:after="120"/>
              <w:jc w:val="both"/>
              <w:rPr>
                <w:rFonts w:eastAsia="Calibri"/>
                <w:i/>
                <w:sz w:val="24"/>
                <w:szCs w:val="22"/>
                <w:lang w:val="bg-BG"/>
              </w:rPr>
            </w:pPr>
          </w:p>
          <w:p w:rsidR="00456B87" w:rsidRPr="00F44706" w:rsidRDefault="00456B87" w:rsidP="00456B87">
            <w:pPr>
              <w:spacing w:before="120" w:after="120"/>
              <w:jc w:val="both"/>
              <w:rPr>
                <w:rFonts w:eastAsia="Calibri"/>
                <w: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r w:rsidR="00F44706" w:rsidRPr="00F44706" w:rsidTr="009956C7">
        <w:trPr>
          <w:trHeight w:val="303"/>
        </w:trPr>
        <w:tc>
          <w:tcPr>
            <w:tcW w:w="4644" w:type="dxa"/>
            <w:vMerge w:val="restart"/>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 xml:space="preserve">Икономическият оператор извършил ли е </w:t>
            </w:r>
            <w:r w:rsidRPr="00F44706">
              <w:rPr>
                <w:rFonts w:eastAsia="Calibri"/>
                <w:b/>
                <w:sz w:val="22"/>
                <w:szCs w:val="22"/>
                <w:lang w:val="bg-BG"/>
              </w:rPr>
              <w:t>тежко професионално нарушение</w:t>
            </w:r>
            <w:r w:rsidRPr="00F44706">
              <w:rPr>
                <w:rFonts w:eastAsia="Calibri"/>
                <w:b/>
                <w:sz w:val="22"/>
                <w:szCs w:val="22"/>
                <w:vertAlign w:val="superscript"/>
                <w:lang w:val="bg-BG"/>
              </w:rPr>
              <w:footnoteReference w:id="29"/>
            </w:r>
            <w:r w:rsidRPr="00F44706">
              <w:rPr>
                <w:rFonts w:eastAsia="Calibri"/>
                <w:sz w:val="22"/>
                <w:szCs w:val="22"/>
                <w:lang w:val="bg-BG"/>
              </w:rPr>
              <w:t xml:space="preserve">? </w:t>
            </w:r>
            <w:r w:rsidRPr="00F44706">
              <w:rPr>
                <w:rFonts w:eastAsia="Calibri"/>
                <w:sz w:val="24"/>
                <w:szCs w:val="22"/>
                <w:lang w:val="bg-BG"/>
              </w:rPr>
              <w:br/>
            </w:r>
            <w:r w:rsidRPr="00F44706">
              <w:rPr>
                <w:rFonts w:eastAsia="Calibri"/>
                <w:b/>
                <w:sz w:val="22"/>
                <w:szCs w:val="22"/>
                <w:lang w:val="bg-BG"/>
              </w:rPr>
              <w:t>Ако „да“</w:t>
            </w:r>
            <w:r w:rsidRPr="00F44706">
              <w:rPr>
                <w:rFonts w:eastAsia="Calibri"/>
                <w:sz w:val="22"/>
                <w:szCs w:val="22"/>
                <w:lang w:val="bg-BG"/>
              </w:rPr>
              <w:t>, моля, опишете подробно:</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 xml:space="preserve"> [……]</w:t>
            </w:r>
          </w:p>
        </w:tc>
      </w:tr>
      <w:tr w:rsidR="00F44706" w:rsidRPr="00F44706" w:rsidTr="009956C7">
        <w:trPr>
          <w:trHeight w:val="303"/>
        </w:trPr>
        <w:tc>
          <w:tcPr>
            <w:tcW w:w="4644" w:type="dxa"/>
            <w:vMerge/>
            <w:shd w:val="clear" w:color="auto" w:fill="auto"/>
          </w:tcPr>
          <w:p w:rsidR="00456B87" w:rsidRPr="00F44706" w:rsidRDefault="00456B87" w:rsidP="00456B87">
            <w:pPr>
              <w:spacing w:before="120" w:after="120"/>
              <w:rPr>
                <w:rFonts w:eastAsia="Calibri"/>
                <w:sz w:val="24"/>
                <w:szCs w:val="22"/>
                <w:lang w:val="bg-BG"/>
              </w:rPr>
            </w:pP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икономическият оператор предприел ли е мерки за реабилитиране по своя инициатива? [] Да [] Не</w:t>
            </w:r>
          </w:p>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моля опишете предприетите мерки: [……]</w:t>
            </w:r>
          </w:p>
        </w:tc>
      </w:tr>
      <w:tr w:rsidR="00F44706" w:rsidRPr="00F44706" w:rsidTr="009956C7">
        <w:trPr>
          <w:trHeight w:val="515"/>
        </w:trPr>
        <w:tc>
          <w:tcPr>
            <w:tcW w:w="4644" w:type="dxa"/>
            <w:vMerge w:val="restart"/>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Икономическият оператор сключил ли е </w:t>
            </w:r>
            <w:r w:rsidRPr="00F44706">
              <w:rPr>
                <w:rFonts w:eastAsia="Calibri"/>
                <w:b/>
                <w:sz w:val="22"/>
                <w:szCs w:val="22"/>
                <w:lang w:val="bg-BG"/>
              </w:rPr>
              <w:t>споразумения</w:t>
            </w:r>
            <w:r w:rsidRPr="00F44706">
              <w:rPr>
                <w:rFonts w:eastAsia="Calibri"/>
                <w:sz w:val="22"/>
                <w:szCs w:val="22"/>
                <w:lang w:val="bg-BG"/>
              </w:rPr>
              <w:t xml:space="preserve"> с други икономически оператори, насочени към </w:t>
            </w:r>
            <w:r w:rsidRPr="00F44706">
              <w:rPr>
                <w:rFonts w:eastAsia="Calibri"/>
                <w:b/>
                <w:sz w:val="22"/>
                <w:szCs w:val="22"/>
                <w:lang w:val="bg-BG"/>
              </w:rPr>
              <w:t>нарушаване на конкуренцията</w:t>
            </w:r>
            <w:r w:rsidRPr="00F44706">
              <w:rPr>
                <w:rFonts w:eastAsia="Calibri"/>
                <w:sz w:val="22"/>
                <w:szCs w:val="22"/>
                <w:lang w:val="bg-BG"/>
              </w:rPr>
              <w:t>?</w:t>
            </w:r>
            <w:r w:rsidRPr="00F44706">
              <w:rPr>
                <w:rFonts w:eastAsia="Calibri"/>
                <w:sz w:val="22"/>
                <w:szCs w:val="22"/>
                <w:lang w:val="bg-BG"/>
              </w:rPr>
              <w:br/>
            </w:r>
            <w:r w:rsidRPr="00F44706">
              <w:rPr>
                <w:rFonts w:eastAsia="Calibri"/>
                <w:b/>
                <w:sz w:val="22"/>
                <w:szCs w:val="22"/>
                <w:lang w:val="bg-BG"/>
              </w:rPr>
              <w:t>Ако „да“</w:t>
            </w:r>
            <w:r w:rsidRPr="00F44706">
              <w:rPr>
                <w:rFonts w:eastAsia="Calibri"/>
                <w:sz w:val="22"/>
                <w:szCs w:val="22"/>
                <w:lang w:val="bg-BG"/>
              </w:rPr>
              <w:t>, моля, опишете подробно:</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Да [] Не</w:t>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t>[…]</w:t>
            </w:r>
          </w:p>
        </w:tc>
      </w:tr>
      <w:tr w:rsidR="00F44706" w:rsidRPr="00F44706" w:rsidTr="009956C7">
        <w:trPr>
          <w:trHeight w:val="514"/>
        </w:trPr>
        <w:tc>
          <w:tcPr>
            <w:tcW w:w="4644" w:type="dxa"/>
            <w:vMerge/>
            <w:shd w:val="clear" w:color="auto" w:fill="auto"/>
          </w:tcPr>
          <w:p w:rsidR="00456B87" w:rsidRPr="00F44706" w:rsidRDefault="00456B87" w:rsidP="00456B87">
            <w:pPr>
              <w:spacing w:before="120" w:after="120"/>
              <w:rPr>
                <w:rFonts w:eastAsia="Calibri"/>
                <w:sz w:val="22"/>
                <w:szCs w:val="22"/>
                <w:lang w:val="bg-BG"/>
              </w:rPr>
            </w:pP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икономическият оператор предприел ли е мерки за реабилитиране по своя инициатива? [] Да [] Не</w:t>
            </w:r>
          </w:p>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моля опишете предприетите мерки: [……]</w:t>
            </w:r>
          </w:p>
        </w:tc>
      </w:tr>
      <w:tr w:rsidR="00F44706" w:rsidRPr="00F44706" w:rsidTr="009956C7">
        <w:trPr>
          <w:trHeight w:val="1316"/>
        </w:trPr>
        <w:tc>
          <w:tcPr>
            <w:tcW w:w="4644" w:type="dxa"/>
            <w:shd w:val="clear" w:color="auto" w:fill="auto"/>
          </w:tcPr>
          <w:p w:rsidR="00456B87" w:rsidRPr="00F44706" w:rsidRDefault="00456B87" w:rsidP="00456B87">
            <w:pPr>
              <w:spacing w:before="120" w:after="120"/>
              <w:rPr>
                <w:rFonts w:eastAsia="Calibri"/>
                <w:sz w:val="22"/>
                <w:szCs w:val="22"/>
                <w:lang w:val="bg-BG"/>
              </w:rPr>
            </w:pPr>
            <w:r w:rsidRPr="00F44706">
              <w:rPr>
                <w:rFonts w:eastAsia="Calibri"/>
                <w:sz w:val="22"/>
                <w:szCs w:val="22"/>
                <w:lang w:val="bg-BG"/>
              </w:rPr>
              <w:t xml:space="preserve">Икономическият оператор има ли информация за </w:t>
            </w:r>
            <w:r w:rsidRPr="00F44706">
              <w:rPr>
                <w:rFonts w:eastAsia="Calibri"/>
                <w:b/>
                <w:sz w:val="22"/>
                <w:szCs w:val="22"/>
                <w:lang w:val="bg-BG"/>
              </w:rPr>
              <w:t>конфликт на интереси</w:t>
            </w:r>
            <w:r w:rsidRPr="00F44706">
              <w:rPr>
                <w:rFonts w:eastAsia="Calibri"/>
                <w:b/>
                <w:sz w:val="22"/>
                <w:szCs w:val="22"/>
                <w:vertAlign w:val="superscript"/>
                <w:lang w:val="bg-BG"/>
              </w:rPr>
              <w:footnoteReference w:id="30"/>
            </w:r>
            <w:r w:rsidRPr="00F44706">
              <w:rPr>
                <w:rFonts w:eastAsia="Calibri"/>
                <w:sz w:val="22"/>
                <w:szCs w:val="22"/>
                <w:lang w:val="bg-BG"/>
              </w:rPr>
              <w:t>, свързан с участието му в процедурата за възлагане на обществена поръчка?</w:t>
            </w:r>
            <w:r w:rsidRPr="00F44706">
              <w:rPr>
                <w:rFonts w:eastAsia="Calibri"/>
                <w:sz w:val="22"/>
                <w:szCs w:val="22"/>
                <w:lang w:val="bg-BG"/>
              </w:rPr>
              <w:br/>
            </w:r>
            <w:r w:rsidRPr="00F44706">
              <w:rPr>
                <w:rFonts w:eastAsia="Calibri"/>
                <w:b/>
                <w:sz w:val="22"/>
                <w:szCs w:val="22"/>
                <w:lang w:val="bg-BG"/>
              </w:rPr>
              <w:t>Ако „да“</w:t>
            </w:r>
            <w:r w:rsidRPr="00F44706">
              <w:rPr>
                <w:rFonts w:eastAsia="Calibri"/>
                <w:sz w:val="22"/>
                <w:szCs w:val="22"/>
                <w:lang w:val="bg-BG"/>
              </w:rPr>
              <w:t>, моля, опишете подробно:</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Да [] Не</w:t>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t>[…]</w:t>
            </w:r>
          </w:p>
        </w:tc>
      </w:tr>
      <w:tr w:rsidR="00F44706" w:rsidRPr="00F44706" w:rsidTr="009956C7">
        <w:trPr>
          <w:trHeight w:val="1544"/>
        </w:trPr>
        <w:tc>
          <w:tcPr>
            <w:tcW w:w="4644" w:type="dxa"/>
            <w:shd w:val="clear" w:color="auto" w:fill="auto"/>
          </w:tcPr>
          <w:p w:rsidR="00456B87" w:rsidRPr="00F44706" w:rsidRDefault="00456B87" w:rsidP="00456B87">
            <w:pPr>
              <w:spacing w:before="120" w:after="120"/>
              <w:rPr>
                <w:rFonts w:eastAsia="Calibri"/>
                <w:sz w:val="22"/>
                <w:szCs w:val="22"/>
                <w:lang w:val="bg-BG"/>
              </w:rPr>
            </w:pPr>
            <w:r w:rsidRPr="00F44706">
              <w:rPr>
                <w:rFonts w:eastAsia="Calibri"/>
                <w:b/>
                <w:sz w:val="22"/>
                <w:szCs w:val="22"/>
                <w:lang w:val="bg-BG"/>
              </w:rPr>
              <w:t>Икономическият оператор или свързано</w:t>
            </w:r>
            <w:r w:rsidRPr="00F44706">
              <w:rPr>
                <w:rFonts w:eastAsia="Calibri"/>
                <w:sz w:val="22"/>
                <w:szCs w:val="22"/>
                <w:lang w:val="bg-BG"/>
              </w:rPr>
              <w:t xml:space="preserve"> с него предприятие, предоставял ли е </w:t>
            </w:r>
            <w:r w:rsidRPr="00F44706">
              <w:rPr>
                <w:rFonts w:eastAsia="Calibri"/>
                <w:b/>
                <w:sz w:val="22"/>
                <w:szCs w:val="22"/>
                <w:lang w:val="bg-BG"/>
              </w:rPr>
              <w:t>консултантски</w:t>
            </w:r>
            <w:r w:rsidRPr="00F44706">
              <w:rPr>
                <w:rFonts w:eastAsia="Calibri"/>
                <w:sz w:val="22"/>
                <w:szCs w:val="22"/>
                <w:lang w:val="bg-BG"/>
              </w:rPr>
              <w:t xml:space="preserve"> услуги на възлагащия орган или на възложителя или </w:t>
            </w:r>
            <w:r w:rsidRPr="00F44706">
              <w:rPr>
                <w:rFonts w:eastAsia="Calibri"/>
                <w:b/>
                <w:sz w:val="22"/>
                <w:szCs w:val="22"/>
                <w:lang w:val="bg-BG"/>
              </w:rPr>
              <w:t>участвал ли е по друг начин в подготовката</w:t>
            </w:r>
            <w:r w:rsidRPr="00F44706">
              <w:rPr>
                <w:rFonts w:eastAsia="Calibri"/>
                <w:sz w:val="22"/>
                <w:szCs w:val="22"/>
                <w:lang w:val="bg-BG"/>
              </w:rPr>
              <w:t xml:space="preserve"> на процедурата за възлагане на обществена поръчка?</w:t>
            </w:r>
            <w:r w:rsidRPr="00F44706">
              <w:rPr>
                <w:rFonts w:eastAsia="Calibri"/>
                <w:sz w:val="22"/>
                <w:szCs w:val="22"/>
                <w:lang w:val="bg-BG"/>
              </w:rPr>
              <w:br/>
            </w:r>
            <w:r w:rsidRPr="00F44706">
              <w:rPr>
                <w:rFonts w:eastAsia="Calibri"/>
                <w:b/>
                <w:sz w:val="22"/>
                <w:szCs w:val="22"/>
                <w:lang w:val="bg-BG"/>
              </w:rPr>
              <w:t>Ако „да“</w:t>
            </w:r>
            <w:r w:rsidRPr="00F44706">
              <w:rPr>
                <w:rFonts w:eastAsia="Calibri"/>
                <w:sz w:val="22"/>
                <w:szCs w:val="22"/>
                <w:lang w:val="bg-BG"/>
              </w:rPr>
              <w:t>, моля, опишете подробно:</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Да [] Не</w:t>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t>[…]</w:t>
            </w:r>
          </w:p>
        </w:tc>
      </w:tr>
      <w:tr w:rsidR="00F44706" w:rsidRPr="00F44706" w:rsidTr="009956C7">
        <w:trPr>
          <w:trHeight w:val="932"/>
        </w:trPr>
        <w:tc>
          <w:tcPr>
            <w:tcW w:w="4644" w:type="dxa"/>
            <w:vMerge w:val="restart"/>
            <w:shd w:val="clear" w:color="auto" w:fill="auto"/>
          </w:tcPr>
          <w:p w:rsidR="00456B87" w:rsidRPr="00F44706" w:rsidRDefault="00456B87" w:rsidP="00456B87">
            <w:pPr>
              <w:spacing w:before="120" w:after="120"/>
              <w:rPr>
                <w:rFonts w:eastAsia="Calibri"/>
                <w:sz w:val="22"/>
                <w:szCs w:val="22"/>
                <w:lang w:val="bg-BG"/>
              </w:rPr>
            </w:pPr>
            <w:r w:rsidRPr="00F44706">
              <w:rPr>
                <w:rFonts w:eastAsia="Calibri"/>
                <w:sz w:val="22"/>
                <w:szCs w:val="22"/>
                <w:lang w:val="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F44706">
              <w:rPr>
                <w:rFonts w:eastAsia="Calibri"/>
                <w:b/>
                <w:sz w:val="22"/>
                <w:szCs w:val="22"/>
                <w:lang w:val="bg-BG"/>
              </w:rPr>
              <w:t xml:space="preserve">предсрочно </w:t>
            </w:r>
            <w:r w:rsidRPr="00F44706">
              <w:rPr>
                <w:rFonts w:eastAsia="Calibri"/>
                <w:b/>
                <w:sz w:val="22"/>
                <w:szCs w:val="22"/>
                <w:lang w:val="bg-BG"/>
              </w:rPr>
              <w:lastRenderedPageBreak/>
              <w:t>прекратен</w:t>
            </w:r>
            <w:r w:rsidRPr="00F44706">
              <w:rPr>
                <w:rFonts w:eastAsia="Calibri"/>
                <w:sz w:val="22"/>
                <w:szCs w:val="22"/>
                <w:lang w:val="bg-BG"/>
              </w:rPr>
              <w:t xml:space="preserve"> или да са му били налагани обезщетения или други подобни санкции във връзка с такава поръчка в миналото?</w:t>
            </w:r>
            <w:r w:rsidRPr="00F44706">
              <w:rPr>
                <w:rFonts w:eastAsia="Calibri"/>
                <w:sz w:val="22"/>
                <w:szCs w:val="22"/>
                <w:lang w:val="bg-BG"/>
              </w:rPr>
              <w:br/>
            </w:r>
            <w:r w:rsidRPr="00F44706">
              <w:rPr>
                <w:rFonts w:eastAsia="Calibri"/>
                <w:b/>
                <w:sz w:val="22"/>
                <w:szCs w:val="22"/>
                <w:lang w:val="bg-BG"/>
              </w:rPr>
              <w:t>Ако „да“</w:t>
            </w:r>
            <w:r w:rsidRPr="00F44706">
              <w:rPr>
                <w:rFonts w:eastAsia="Calibri"/>
                <w:sz w:val="22"/>
                <w:szCs w:val="22"/>
                <w:lang w:val="bg-BG"/>
              </w:rPr>
              <w:t>, моля, опишете подробно:</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 Да [] Не</w:t>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lastRenderedPageBreak/>
              <w:br/>
            </w:r>
            <w:r w:rsidRPr="00F44706">
              <w:rPr>
                <w:rFonts w:eastAsia="Calibri"/>
                <w:sz w:val="22"/>
                <w:szCs w:val="22"/>
                <w:lang w:val="bg-BG"/>
              </w:rPr>
              <w:br/>
              <w:t>[…]</w:t>
            </w:r>
          </w:p>
        </w:tc>
      </w:tr>
      <w:tr w:rsidR="00F44706" w:rsidRPr="00F44706" w:rsidTr="009956C7">
        <w:trPr>
          <w:trHeight w:val="931"/>
        </w:trPr>
        <w:tc>
          <w:tcPr>
            <w:tcW w:w="4644" w:type="dxa"/>
            <w:vMerge/>
            <w:shd w:val="clear" w:color="auto" w:fill="auto"/>
          </w:tcPr>
          <w:p w:rsidR="00456B87" w:rsidRPr="00F44706" w:rsidRDefault="00456B87" w:rsidP="00456B87">
            <w:pPr>
              <w:spacing w:before="120" w:after="120"/>
              <w:rPr>
                <w:rFonts w:eastAsia="Calibri"/>
                <w:sz w:val="24"/>
                <w:szCs w:val="22"/>
                <w:lang w:val="bg-BG"/>
              </w:rPr>
            </w:pP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xml:space="preserve">,  икономическият оператор предприел ли е мерки за реабилитиране по своя инициатива? [] Да [] Не </w:t>
            </w:r>
          </w:p>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t>Ако „да“</w:t>
            </w:r>
            <w:r w:rsidRPr="00F44706">
              <w:rPr>
                <w:rFonts w:eastAsia="Calibri"/>
                <w:sz w:val="22"/>
                <w:szCs w:val="22"/>
                <w:lang w:val="bg-BG"/>
              </w:rPr>
              <w:t>, моля опишете предприетите мерки: [……]</w:t>
            </w:r>
          </w:p>
        </w:tc>
      </w:tr>
      <w:tr w:rsidR="00456B87"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Може ли икономическият оператор да потвърди, че:</w:t>
            </w:r>
            <w:r w:rsidRPr="00F44706">
              <w:rPr>
                <w:rFonts w:eastAsia="Calibri"/>
                <w:sz w:val="22"/>
                <w:szCs w:val="22"/>
                <w:lang w:val="bg-BG"/>
              </w:rPr>
              <w:br/>
              <w:t xml:space="preserve">а) не е виновен за подаване на </w:t>
            </w:r>
            <w:r w:rsidRPr="00F44706">
              <w:rPr>
                <w:rFonts w:eastAsia="Calibri"/>
                <w:b/>
                <w:sz w:val="22"/>
                <w:szCs w:val="22"/>
                <w:lang w:val="bg-BG"/>
              </w:rPr>
              <w:t>неверни данни</w:t>
            </w:r>
            <w:r w:rsidRPr="00F44706">
              <w:rPr>
                <w:rFonts w:eastAsia="Calibri"/>
                <w:sz w:val="22"/>
                <w:szCs w:val="22"/>
                <w:lang w:val="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б) </w:t>
            </w:r>
            <w:r w:rsidRPr="00F44706">
              <w:rPr>
                <w:rFonts w:eastAsia="Calibri"/>
                <w:b/>
                <w:sz w:val="22"/>
                <w:szCs w:val="22"/>
                <w:lang w:val="bg-BG"/>
              </w:rPr>
              <w:t xml:space="preserve">не е укрил такава </w:t>
            </w:r>
            <w:r w:rsidRPr="00F44706">
              <w:rPr>
                <w:rFonts w:eastAsia="Calibri"/>
                <w:sz w:val="22"/>
                <w:szCs w:val="22"/>
                <w:lang w:val="bg-BG"/>
              </w:rPr>
              <w:t>информация;</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в) може без забавяне да предостави придружаващите документи, изисквани от възлагащия орган или възложителя; и</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Да [] Не</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Специфични национални основания за изключване</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Прилагат ли се </w:t>
            </w:r>
            <w:r w:rsidRPr="00F44706">
              <w:rPr>
                <w:rFonts w:eastAsia="Calibri"/>
                <w:b/>
                <w:sz w:val="22"/>
                <w:szCs w:val="22"/>
                <w:lang w:val="bg-BG"/>
              </w:rPr>
              <w:t>специфичните национални основания за изключване</w:t>
            </w:r>
            <w:r w:rsidRPr="00F44706">
              <w:rPr>
                <w:rFonts w:eastAsia="Calibri"/>
                <w:sz w:val="22"/>
                <w:szCs w:val="22"/>
                <w:lang w:val="bg-BG"/>
              </w:rPr>
              <w:t>, които са посочени в съответното обявление или в документацията за обществената поръчка?</w:t>
            </w:r>
            <w:r w:rsidRPr="00F44706">
              <w:rPr>
                <w:rFonts w:eastAsia="Calibri"/>
                <w:sz w:val="24"/>
                <w:szCs w:val="22"/>
                <w:lang w:val="bg-BG"/>
              </w:rPr>
              <w:br/>
            </w:r>
            <w:r w:rsidRPr="00F44706">
              <w:rPr>
                <w:rFonts w:eastAsia="Calibri"/>
                <w:i/>
                <w:sz w:val="22"/>
                <w:szCs w:val="22"/>
                <w:lang w:val="bg-BG"/>
              </w:rPr>
              <w:t xml:space="preserve">Ако документацията, изисквана в </w:t>
            </w:r>
            <w:r w:rsidRPr="00F44706">
              <w:rPr>
                <w:rFonts w:eastAsia="Calibri"/>
                <w:i/>
                <w:sz w:val="22"/>
                <w:szCs w:val="22"/>
                <w:lang w:val="bg-BG"/>
              </w:rPr>
              <w:lastRenderedPageBreak/>
              <w:t>съответното обявление или в документацията за поръчката са достъпни по електронен път,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w:t>
            </w:r>
            <w:r w:rsidRPr="00F44706">
              <w:rPr>
                <w:rFonts w:eastAsia="Calibri"/>
                <w:sz w:val="24"/>
                <w:szCs w:val="22"/>
                <w:lang w:val="bg-BG"/>
              </w:rPr>
              <w:t xml:space="preserve"> </w:t>
            </w:r>
            <w:r w:rsidRPr="00F44706">
              <w:rPr>
                <w:rFonts w:eastAsia="Calibri"/>
                <w:sz w:val="22"/>
                <w:szCs w:val="22"/>
                <w:lang w:val="bg-BG"/>
              </w:rPr>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t xml:space="preserve"> </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w:t>
            </w:r>
            <w:r w:rsidRPr="00F44706">
              <w:rPr>
                <w:rFonts w:eastAsia="Calibri"/>
                <w:i/>
                <w:sz w:val="22"/>
                <w:szCs w:val="22"/>
                <w:lang w:val="bg-BG"/>
              </w:rPr>
              <w:t>уеб адрес, орган или служба, издаващи документа, точно позоваване на документа</w:t>
            </w:r>
            <w:r w:rsidRPr="00F44706">
              <w:rPr>
                <w:rFonts w:eastAsia="Calibri"/>
                <w:sz w:val="22"/>
                <w:szCs w:val="22"/>
                <w:lang w:val="bg-BG"/>
              </w:rPr>
              <w:t>):</w:t>
            </w:r>
            <w:r w:rsidRPr="00F44706">
              <w:rPr>
                <w:rFonts w:eastAsia="Calibri"/>
                <w:sz w:val="22"/>
                <w:szCs w:val="22"/>
                <w:lang w:val="bg-BG"/>
              </w:rPr>
              <w:br/>
            </w:r>
            <w:r w:rsidRPr="00F44706">
              <w:rPr>
                <w:rFonts w:eastAsia="Calibri"/>
                <w:i/>
                <w:sz w:val="22"/>
                <w:szCs w:val="22"/>
                <w:lang w:val="bg-BG"/>
              </w:rPr>
              <w:t>[……][……][……][……]</w:t>
            </w:r>
            <w:r w:rsidRPr="00F44706">
              <w:rPr>
                <w:rFonts w:eastAsia="Calibri"/>
                <w:i/>
                <w:sz w:val="22"/>
                <w:szCs w:val="22"/>
                <w:vertAlign w:val="superscript"/>
                <w:lang w:val="bg-BG"/>
              </w:rPr>
              <w:footnoteReference w:id="31"/>
            </w:r>
          </w:p>
        </w:tc>
      </w:tr>
      <w:tr w:rsidR="00456B87"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sz w:val="22"/>
                <w:szCs w:val="22"/>
                <w:lang w:val="bg-BG"/>
              </w:rPr>
              <w:lastRenderedPageBreak/>
              <w:t>В случай че се прилага някое специфично национално основание за изключване</w:t>
            </w:r>
            <w:r w:rsidRPr="00F44706">
              <w:rPr>
                <w:rFonts w:eastAsia="Calibri"/>
                <w:sz w:val="22"/>
                <w:szCs w:val="22"/>
                <w:lang w:val="bg-BG"/>
              </w:rPr>
              <w:t xml:space="preserve">, икономическият оператор предприел ли е мерки за реабилитиране по своя инициатива? </w:t>
            </w:r>
            <w:r w:rsidRPr="00F44706">
              <w:rPr>
                <w:rFonts w:eastAsia="Calibri"/>
                <w:sz w:val="22"/>
                <w:szCs w:val="22"/>
                <w:lang w:val="bg-BG"/>
              </w:rPr>
              <w:br/>
            </w:r>
            <w:r w:rsidRPr="00F44706">
              <w:rPr>
                <w:rFonts w:eastAsia="Calibri"/>
                <w:b/>
                <w:sz w:val="22"/>
                <w:szCs w:val="22"/>
                <w:lang w:val="bg-BG"/>
              </w:rPr>
              <w:t>Ако „да“</w:t>
            </w:r>
            <w:r w:rsidRPr="00F44706">
              <w:rPr>
                <w:rFonts w:eastAsia="Calibri"/>
                <w:sz w:val="22"/>
                <w:szCs w:val="22"/>
                <w:lang w:val="bg-BG"/>
              </w:rPr>
              <w:t xml:space="preserve">, моля опишете предприетите мерки: </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w:t>
            </w:r>
          </w:p>
        </w:tc>
      </w:tr>
    </w:tbl>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lang w:val="bg-BG"/>
        </w:rPr>
      </w:pPr>
      <w:r w:rsidRPr="00F44706">
        <w:rPr>
          <w:rFonts w:eastAsia="Calibri"/>
          <w:b/>
          <w:sz w:val="22"/>
          <w:szCs w:val="22"/>
          <w:lang w:val="bg-BG"/>
        </w:rPr>
        <w:t>Част IV: Критерии за подбор</w:t>
      </w:r>
    </w:p>
    <w:p w:rsidR="00456B87" w:rsidRPr="00F44706" w:rsidRDefault="00456B87" w:rsidP="00456B87">
      <w:pPr>
        <w:spacing w:before="120" w:after="120"/>
        <w:jc w:val="both"/>
        <w:rPr>
          <w:rFonts w:eastAsia="Calibri"/>
          <w:sz w:val="22"/>
          <w:szCs w:val="22"/>
          <w:lang w:val="bg-BG"/>
        </w:rPr>
      </w:pPr>
      <w:r w:rsidRPr="00F44706">
        <w:rPr>
          <w:rFonts w:eastAsia="Calibri"/>
          <w:b/>
          <w:i/>
          <w:sz w:val="22"/>
          <w:szCs w:val="22"/>
          <w:lang w:val="bg-BG"/>
        </w:rPr>
        <w:t>Относно критериите за подбор (раздел</w:t>
      </w:r>
      <w:r w:rsidRPr="00F44706">
        <w:rPr>
          <w:rFonts w:eastAsia="Calibri"/>
          <w:b/>
          <w:i/>
          <w:sz w:val="22"/>
          <w:szCs w:val="22"/>
          <w:lang w:val="bg-BG"/>
        </w:rPr>
        <w:sym w:font="Symbol" w:char="F061"/>
      </w:r>
      <w:r w:rsidRPr="00F44706">
        <w:rPr>
          <w:rFonts w:eastAsia="Calibri"/>
          <w:b/>
          <w:i/>
          <w:sz w:val="22"/>
          <w:szCs w:val="22"/>
          <w:lang w:val="bg-BG"/>
        </w:rPr>
        <w:t xml:space="preserve"> илираздели А—Г от настоящата част) икономическият оператор заявява, че</w:t>
      </w: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sym w:font="Symbol" w:char="F061"/>
      </w:r>
      <w:r w:rsidRPr="00F44706">
        <w:rPr>
          <w:rFonts w:eastAsia="Calibri"/>
          <w:b/>
          <w:smallCaps/>
          <w:sz w:val="22"/>
          <w:szCs w:val="22"/>
          <w:lang w:val="bg-BG"/>
        </w:rPr>
        <w:t>: Общо указание за всички критерии за подбор</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F44706">
        <w:rPr>
          <w:rFonts w:eastAsia="Calibri"/>
          <w:b/>
          <w:i/>
          <w:sz w:val="22"/>
          <w:szCs w:val="22"/>
          <w:lang w:val="bg-BG"/>
        </w:rPr>
        <w:t xml:space="preserve">Икономическият оператор следва да попълни тази информация </w:t>
      </w:r>
      <w:r w:rsidRPr="00F44706">
        <w:rPr>
          <w:rFonts w:eastAsia="Calibri"/>
          <w:b/>
          <w:i/>
          <w:sz w:val="22"/>
          <w:szCs w:val="22"/>
          <w:u w:val="single"/>
          <w:lang w:val="bg-BG"/>
        </w:rPr>
        <w:t>само</w:t>
      </w:r>
      <w:r w:rsidRPr="00F44706">
        <w:rPr>
          <w:rFonts w:eastAsia="Calibri"/>
          <w:b/>
          <w:i/>
          <w:sz w:val="22"/>
          <w:szCs w:val="22"/>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F44706">
        <w:rPr>
          <w:rFonts w:eastAsia="Calibri"/>
          <w:b/>
          <w:i/>
          <w:sz w:val="22"/>
          <w:szCs w:val="22"/>
          <w:lang w:val="bg-BG"/>
        </w:rPr>
        <w:sym w:font="Symbol" w:char="F061"/>
      </w:r>
      <w:r w:rsidRPr="00F44706">
        <w:rPr>
          <w:rFonts w:eastAsia="Calibri"/>
          <w:b/>
          <w:i/>
          <w:sz w:val="22"/>
          <w:szCs w:val="22"/>
          <w:lang w:val="bg-BG"/>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4607"/>
      </w:tblGrid>
      <w:tr w:rsidR="00F44706" w:rsidRPr="00F44706" w:rsidTr="009956C7">
        <w:tc>
          <w:tcPr>
            <w:tcW w:w="4606"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Спазване на всички изисквани критерии за подбор</w:t>
            </w:r>
          </w:p>
        </w:tc>
        <w:tc>
          <w:tcPr>
            <w:tcW w:w="4607"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456B87" w:rsidRPr="00F44706" w:rsidTr="009956C7">
        <w:tc>
          <w:tcPr>
            <w:tcW w:w="4606"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Той отговаря на изискваните критерии за подбор:</w:t>
            </w:r>
          </w:p>
        </w:tc>
        <w:tc>
          <w:tcPr>
            <w:tcW w:w="4607"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Да [] Не</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А: Годност</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F44706">
        <w:rPr>
          <w:rFonts w:eastAsia="Calibri"/>
          <w:b/>
          <w:i/>
          <w:sz w:val="24"/>
          <w:szCs w:val="22"/>
          <w:lang w:val="bg-BG"/>
        </w:rPr>
        <w:t xml:space="preserve">Икономическият оператор следва да предостави информация </w:t>
      </w:r>
      <w:r w:rsidRPr="00F44706">
        <w:rPr>
          <w:rFonts w:eastAsia="Calibri"/>
          <w:b/>
          <w:i/>
          <w:sz w:val="24"/>
          <w:szCs w:val="22"/>
          <w:u w:val="single"/>
          <w:lang w:val="bg-BG"/>
        </w:rPr>
        <w:t>само</w:t>
      </w:r>
      <w:r w:rsidRPr="00F44706">
        <w:rPr>
          <w:rFonts w:eastAsia="Calibri"/>
          <w:b/>
          <w:i/>
          <w:sz w:val="24"/>
          <w:szCs w:val="22"/>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Годност</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1) </w:t>
            </w:r>
            <w:r w:rsidRPr="00F44706">
              <w:rPr>
                <w:rFonts w:eastAsia="Calibri"/>
                <w:b/>
                <w:sz w:val="22"/>
                <w:szCs w:val="22"/>
                <w:lang w:val="bg-BG"/>
              </w:rPr>
              <w:t>Той е вписан в съответния професионален или търговски регистър</w:t>
            </w:r>
            <w:r w:rsidRPr="00F44706">
              <w:rPr>
                <w:rFonts w:eastAsia="Calibri"/>
                <w:sz w:val="22"/>
                <w:szCs w:val="22"/>
                <w:lang w:val="bg-BG"/>
              </w:rPr>
              <w:t xml:space="preserve"> в държавата членка, в която е установен</w:t>
            </w:r>
            <w:r w:rsidRPr="00F44706">
              <w:rPr>
                <w:rFonts w:eastAsia="Calibri"/>
                <w:sz w:val="22"/>
                <w:szCs w:val="22"/>
                <w:vertAlign w:val="superscript"/>
                <w:lang w:val="bg-BG"/>
              </w:rPr>
              <w:footnoteReference w:id="32"/>
            </w:r>
            <w:r w:rsidRPr="00F44706">
              <w:rPr>
                <w:rFonts w:eastAsia="Calibri"/>
                <w:sz w:val="22"/>
                <w:szCs w:val="22"/>
                <w:lang w:val="bg-BG"/>
              </w:rPr>
              <w:t>:</w:t>
            </w:r>
            <w:r w:rsidRPr="00F44706">
              <w:rPr>
                <w:rFonts w:eastAsia="Calibri"/>
                <w:sz w:val="22"/>
                <w:szCs w:val="22"/>
                <w:lang w:val="bg-BG"/>
              </w:rPr>
              <w:br/>
            </w:r>
            <w:r w:rsidRPr="00F44706">
              <w:rPr>
                <w:rFonts w:eastAsia="Calibri"/>
                <w:i/>
                <w:sz w:val="22"/>
                <w:szCs w:val="22"/>
                <w:lang w:val="bg-BG"/>
              </w:rPr>
              <w:lastRenderedPageBreak/>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w:t>
            </w:r>
            <w:r w:rsidRPr="00F44706">
              <w:rPr>
                <w:rFonts w:eastAsia="Calibri"/>
                <w:sz w:val="22"/>
                <w:szCs w:val="22"/>
                <w:lang w:val="bg-BG"/>
              </w:rPr>
              <w:br/>
              <w:t xml:space="preserve"> </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r w:rsidRPr="00F44706">
              <w:rPr>
                <w:rFonts w:eastAsia="Calibri"/>
                <w:i/>
                <w:sz w:val="22"/>
                <w:szCs w:val="22"/>
                <w:lang w:val="bg-BG"/>
              </w:rPr>
              <w:t xml:space="preserve">уеб адрес, орган или служба, издаващи </w:t>
            </w:r>
            <w:r w:rsidRPr="00F44706">
              <w:rPr>
                <w:rFonts w:eastAsia="Calibri"/>
                <w:i/>
                <w:sz w:val="22"/>
                <w:szCs w:val="22"/>
                <w:lang w:val="bg-BG"/>
              </w:rPr>
              <w:lastRenderedPageBreak/>
              <w:t>документа, точно позоваване на документа</w:t>
            </w:r>
            <w:r w:rsidRPr="00F44706">
              <w:rPr>
                <w:rFonts w:eastAsia="Calibri"/>
                <w:sz w:val="22"/>
                <w:szCs w:val="22"/>
                <w:lang w:val="bg-BG"/>
              </w:rPr>
              <w:t>):</w:t>
            </w:r>
            <w:r w:rsidRPr="00F44706">
              <w:rPr>
                <w:rFonts w:eastAsia="Calibri"/>
                <w:i/>
                <w:sz w:val="22"/>
                <w:szCs w:val="22"/>
                <w:lang w:val="bg-BG"/>
              </w:rPr>
              <w:t xml:space="preserve"> [……][……][……][……]</w:t>
            </w:r>
          </w:p>
        </w:tc>
      </w:tr>
      <w:tr w:rsidR="00456B87" w:rsidRPr="00F44706" w:rsidTr="009956C7">
        <w:tc>
          <w:tcPr>
            <w:tcW w:w="4644" w:type="dxa"/>
            <w:shd w:val="clear" w:color="auto" w:fill="auto"/>
          </w:tcPr>
          <w:p w:rsidR="00456B87" w:rsidRPr="00F44706" w:rsidRDefault="00456B87" w:rsidP="00456B87">
            <w:pPr>
              <w:spacing w:before="120" w:after="120"/>
              <w:rPr>
                <w:rFonts w:eastAsia="Calibri"/>
                <w:b/>
                <w:sz w:val="24"/>
                <w:szCs w:val="22"/>
                <w:lang w:val="bg-BG"/>
              </w:rPr>
            </w:pPr>
            <w:r w:rsidRPr="00F44706">
              <w:rPr>
                <w:rFonts w:eastAsia="Calibri"/>
                <w:b/>
                <w:sz w:val="22"/>
                <w:szCs w:val="22"/>
                <w:lang w:val="bg-BG"/>
              </w:rPr>
              <w:lastRenderedPageBreak/>
              <w:t>2) При поръчки за услуги:</w:t>
            </w:r>
            <w:r w:rsidRPr="00F44706">
              <w:rPr>
                <w:rFonts w:eastAsia="Calibri"/>
                <w:sz w:val="22"/>
                <w:szCs w:val="22"/>
                <w:lang w:val="bg-BG"/>
              </w:rPr>
              <w:br/>
              <w:t xml:space="preserve">Необходимо ли е специално </w:t>
            </w:r>
            <w:r w:rsidRPr="00F44706">
              <w:rPr>
                <w:rFonts w:eastAsia="Calibri"/>
                <w:b/>
                <w:sz w:val="22"/>
                <w:szCs w:val="22"/>
                <w:lang w:val="bg-BG"/>
              </w:rPr>
              <w:t>разрешение</w:t>
            </w:r>
            <w:r w:rsidRPr="00F44706">
              <w:rPr>
                <w:rFonts w:eastAsia="Calibri"/>
                <w:sz w:val="22"/>
                <w:szCs w:val="22"/>
                <w:lang w:val="bg-BG"/>
              </w:rPr>
              <w:t xml:space="preserve"> или </w:t>
            </w:r>
            <w:r w:rsidRPr="00F44706">
              <w:rPr>
                <w:rFonts w:eastAsia="Calibri"/>
                <w:b/>
                <w:sz w:val="22"/>
                <w:szCs w:val="22"/>
                <w:lang w:val="bg-BG"/>
              </w:rPr>
              <w:t>членство</w:t>
            </w:r>
            <w:r w:rsidRPr="00F44706">
              <w:rPr>
                <w:rFonts w:eastAsia="Calibri"/>
                <w:sz w:val="22"/>
                <w:szCs w:val="22"/>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F44706">
              <w:rPr>
                <w:rFonts w:eastAsia="Calibri"/>
                <w:sz w:val="24"/>
                <w:szCs w:val="22"/>
                <w:lang w:val="bg-BG"/>
              </w:rPr>
              <w:br/>
            </w:r>
            <w:r w:rsidRPr="00F44706">
              <w:rPr>
                <w:rFonts w:eastAsia="Calibri"/>
                <w:sz w:val="24"/>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br/>
              <w:t>[] Да [] Не</w:t>
            </w:r>
            <w:r w:rsidRPr="00F44706">
              <w:rPr>
                <w:rFonts w:eastAsia="Calibri"/>
                <w:sz w:val="22"/>
                <w:szCs w:val="22"/>
                <w:lang w:val="bg-BG"/>
              </w:rPr>
              <w:br/>
            </w:r>
            <w:r w:rsidRPr="00F44706">
              <w:rPr>
                <w:rFonts w:eastAsia="Calibri"/>
                <w:sz w:val="22"/>
                <w:szCs w:val="22"/>
                <w:lang w:val="bg-BG"/>
              </w:rPr>
              <w:br/>
              <w:t>Ако да, моля посочете какво и дали икономическият оператор го притежава: […] [] Да [] Не</w:t>
            </w:r>
            <w:r w:rsidRPr="00F44706">
              <w:rPr>
                <w:rFonts w:eastAsia="Calibri"/>
                <w:sz w:val="22"/>
                <w:szCs w:val="22"/>
                <w:lang w:val="bg-BG"/>
              </w:rPr>
              <w:br/>
              <w:t xml:space="preserve"> </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r w:rsidRPr="00F44706">
              <w:rPr>
                <w:rFonts w:eastAsia="Calibri"/>
                <w:i/>
                <w:sz w:val="22"/>
                <w:szCs w:val="22"/>
                <w:lang w:val="bg-BG"/>
              </w:rPr>
              <w:t>уеб адрес, орган или служба, издаващи документа, точно позоваване на документа</w:t>
            </w:r>
            <w:r w:rsidRPr="00F44706">
              <w:rPr>
                <w:rFonts w:eastAsia="Calibri"/>
                <w:sz w:val="22"/>
                <w:szCs w:val="22"/>
                <w:lang w:val="bg-BG"/>
              </w:rPr>
              <w:t>):</w:t>
            </w:r>
            <w:r w:rsidRPr="00F44706">
              <w:rPr>
                <w:rFonts w:eastAsia="Calibri"/>
                <w:i/>
                <w:sz w:val="22"/>
                <w:szCs w:val="22"/>
                <w:lang w:val="bg-BG"/>
              </w:rPr>
              <w:t xml:space="preserve"> [……][……][……][……]</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Б: икономическо и финансово състояние</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F44706">
        <w:rPr>
          <w:rFonts w:eastAsia="Calibri"/>
          <w:b/>
          <w:i/>
          <w:sz w:val="22"/>
          <w:szCs w:val="22"/>
          <w:lang w:val="bg-BG"/>
        </w:rPr>
        <w:t xml:space="preserve">Икономическият оператор следва да предостави информация </w:t>
      </w:r>
      <w:r w:rsidRPr="00F44706">
        <w:rPr>
          <w:rFonts w:eastAsia="Calibri"/>
          <w:b/>
          <w:i/>
          <w:sz w:val="22"/>
          <w:szCs w:val="22"/>
          <w:u w:val="single"/>
          <w:lang w:val="bg-BG"/>
        </w:rPr>
        <w:t>само</w:t>
      </w:r>
      <w:r w:rsidRPr="00F44706">
        <w:rPr>
          <w:rFonts w:eastAsia="Calibri"/>
          <w:b/>
          <w:i/>
          <w:sz w:val="22"/>
          <w:szCs w:val="22"/>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Икономическо и финансово състояние</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1а) Неговият („общ“) </w:t>
            </w:r>
            <w:r w:rsidRPr="00F44706">
              <w:rPr>
                <w:rFonts w:eastAsia="Calibri"/>
                <w:b/>
                <w:sz w:val="22"/>
                <w:szCs w:val="22"/>
                <w:lang w:val="bg-BG"/>
              </w:rPr>
              <w:t>годишен оборот</w:t>
            </w:r>
            <w:r w:rsidRPr="00F44706">
              <w:rPr>
                <w:rFonts w:eastAsia="Calibri"/>
                <w:sz w:val="22"/>
                <w:szCs w:val="22"/>
                <w:lang w:val="bg-BG"/>
              </w:rPr>
              <w:t xml:space="preserve"> за броя финансови години, изисквани в съответното обявление или в документацията за поръчката, е както следва:</w:t>
            </w:r>
            <w:r w:rsidRPr="00F44706">
              <w:rPr>
                <w:rFonts w:eastAsia="Calibri"/>
                <w:sz w:val="24"/>
                <w:szCs w:val="22"/>
                <w:lang w:val="bg-BG"/>
              </w:rPr>
              <w:br/>
            </w:r>
            <w:r w:rsidRPr="00F44706">
              <w:rPr>
                <w:rFonts w:eastAsia="Calibri"/>
                <w:b/>
                <w:sz w:val="22"/>
                <w:szCs w:val="22"/>
                <w:u w:val="single"/>
                <w:lang w:val="bg-BG"/>
              </w:rPr>
              <w:t>и/или</w:t>
            </w:r>
            <w:r w:rsidRPr="00F44706">
              <w:rPr>
                <w:rFonts w:eastAsia="Calibri"/>
                <w:sz w:val="22"/>
                <w:szCs w:val="22"/>
                <w:lang w:val="bg-BG"/>
              </w:rPr>
              <w:t xml:space="preserve"> </w:t>
            </w:r>
            <w:r w:rsidRPr="00F44706">
              <w:rPr>
                <w:rFonts w:eastAsia="Calibri"/>
                <w:sz w:val="24"/>
                <w:szCs w:val="22"/>
                <w:lang w:val="bg-BG"/>
              </w:rPr>
              <w:br/>
            </w:r>
            <w:r w:rsidRPr="00F44706">
              <w:rPr>
                <w:rFonts w:eastAsia="Calibri"/>
                <w:sz w:val="22"/>
                <w:szCs w:val="22"/>
                <w:lang w:val="bg-BG"/>
              </w:rPr>
              <w:t xml:space="preserve">1б) Неговият </w:t>
            </w:r>
            <w:r w:rsidRPr="00F44706">
              <w:rPr>
                <w:rFonts w:eastAsia="Calibri"/>
                <w:b/>
                <w:sz w:val="22"/>
                <w:szCs w:val="22"/>
                <w:lang w:val="bg-BG"/>
              </w:rPr>
              <w:t>среден</w:t>
            </w:r>
            <w:r w:rsidRPr="00F44706">
              <w:rPr>
                <w:rFonts w:eastAsia="Calibri"/>
                <w:sz w:val="22"/>
                <w:szCs w:val="22"/>
                <w:lang w:val="bg-BG"/>
              </w:rPr>
              <w:t xml:space="preserve"> годишен </w:t>
            </w:r>
            <w:r w:rsidRPr="00F44706">
              <w:rPr>
                <w:rFonts w:eastAsia="Calibri"/>
                <w:b/>
                <w:sz w:val="22"/>
                <w:szCs w:val="22"/>
                <w:lang w:val="bg-BG"/>
              </w:rPr>
              <w:t>оборот за броя години, изисквани в съответното обявление или в документацията за поръчката, е както следва</w:t>
            </w:r>
            <w:r w:rsidRPr="00F44706">
              <w:rPr>
                <w:rFonts w:eastAsia="Calibri"/>
                <w:b/>
                <w:sz w:val="22"/>
                <w:szCs w:val="22"/>
                <w:vertAlign w:val="superscript"/>
                <w:lang w:val="bg-BG"/>
              </w:rPr>
              <w:footnoteReference w:id="33"/>
            </w:r>
            <w:r w:rsidRPr="00F44706">
              <w:rPr>
                <w:rFonts w:eastAsia="Calibri"/>
                <w:b/>
                <w:sz w:val="22"/>
                <w:szCs w:val="22"/>
                <w:lang w:val="bg-BG"/>
              </w:rPr>
              <w:t>(</w:t>
            </w:r>
            <w:r w:rsidRPr="00F44706">
              <w:rPr>
                <w:rFonts w:eastAsia="Calibri"/>
                <w:sz w:val="22"/>
                <w:szCs w:val="22"/>
                <w:lang w:val="bg-BG"/>
              </w:rPr>
              <w:t>)</w:t>
            </w:r>
            <w:r w:rsidRPr="00F44706">
              <w:rPr>
                <w:rFonts w:eastAsia="Calibri"/>
                <w:b/>
                <w:sz w:val="22"/>
                <w:szCs w:val="22"/>
                <w:lang w:val="bg-BG"/>
              </w:rPr>
              <w:t>:</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i/>
                <w:sz w:val="24"/>
                <w:szCs w:val="22"/>
                <w:lang w:val="bg-BG"/>
              </w:rPr>
            </w:pPr>
            <w:r w:rsidRPr="00F44706">
              <w:rPr>
                <w:rFonts w:eastAsia="Calibri"/>
                <w:sz w:val="22"/>
                <w:szCs w:val="22"/>
                <w:lang w:val="bg-BG"/>
              </w:rPr>
              <w:t>година: [……] оборот:[……][…]валута</w:t>
            </w:r>
            <w:r w:rsidRPr="00F44706">
              <w:rPr>
                <w:rFonts w:eastAsia="Calibri"/>
                <w:sz w:val="24"/>
                <w:szCs w:val="22"/>
                <w:lang w:val="bg-BG"/>
              </w:rPr>
              <w:br/>
            </w:r>
            <w:r w:rsidRPr="00F44706">
              <w:rPr>
                <w:rFonts w:eastAsia="Calibri"/>
                <w:sz w:val="22"/>
                <w:szCs w:val="22"/>
                <w:lang w:val="bg-BG"/>
              </w:rPr>
              <w:t>година: [……] оборот:[……][…]валута година: [……] оборот:[……][…]валута</w:t>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(брой години, среден оборот)</w:t>
            </w:r>
            <w:r w:rsidRPr="00F44706">
              <w:rPr>
                <w:rFonts w:eastAsia="Calibri"/>
                <w:b/>
                <w:sz w:val="22"/>
                <w:szCs w:val="22"/>
                <w:lang w:val="bg-BG"/>
              </w:rPr>
              <w:t>:</w:t>
            </w:r>
            <w:r w:rsidRPr="00F44706">
              <w:rPr>
                <w:rFonts w:eastAsia="Calibri"/>
                <w:sz w:val="22"/>
                <w:szCs w:val="22"/>
                <w:lang w:val="bg-BG"/>
              </w:rPr>
              <w:t xml:space="preserve"> [……],[……][…]валута</w:t>
            </w:r>
            <w:r w:rsidRPr="00F44706">
              <w:rPr>
                <w:rFonts w:eastAsia="Calibri"/>
                <w:sz w:val="24"/>
                <w:szCs w:val="22"/>
                <w:lang w:val="bg-BG"/>
              </w:rPr>
              <w:br/>
            </w: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b/>
                <w:i/>
                <w:sz w:val="24"/>
                <w:szCs w:val="22"/>
                <w:u w:val="single"/>
                <w:lang w:val="bg-BG"/>
              </w:rPr>
            </w:pPr>
            <w:r w:rsidRPr="00F44706">
              <w:rPr>
                <w:rFonts w:eastAsia="Calibri"/>
                <w:sz w:val="22"/>
                <w:szCs w:val="22"/>
                <w:lang w:val="bg-BG"/>
              </w:rPr>
              <w:t xml:space="preserve">2а) Неговият („конкретен“) годишен </w:t>
            </w:r>
            <w:r w:rsidRPr="00F44706">
              <w:rPr>
                <w:rFonts w:eastAsia="Calibri"/>
                <w:b/>
                <w:sz w:val="22"/>
                <w:szCs w:val="22"/>
                <w:lang w:val="bg-BG"/>
              </w:rPr>
              <w:t>оборот в стопанската област, обхваната от поръчката</w:t>
            </w:r>
            <w:r w:rsidRPr="00F44706">
              <w:rPr>
                <w:rFonts w:eastAsia="Calibri"/>
                <w:sz w:val="22"/>
                <w:szCs w:val="22"/>
                <w:lang w:val="bg-BG"/>
              </w:rPr>
              <w:t xml:space="preserve"> и посочена в съответното обявление,</w:t>
            </w:r>
            <w:r w:rsidRPr="00F44706">
              <w:rPr>
                <w:rFonts w:eastAsia="Calibri"/>
                <w:b/>
                <w:i/>
                <w:sz w:val="22"/>
                <w:szCs w:val="22"/>
                <w:lang w:val="bg-BG"/>
              </w:rPr>
              <w:t xml:space="preserve"> </w:t>
            </w:r>
            <w:r w:rsidRPr="00F44706">
              <w:rPr>
                <w:rFonts w:eastAsia="Calibri"/>
                <w:sz w:val="22"/>
                <w:szCs w:val="22"/>
                <w:lang w:val="bg-BG"/>
              </w:rPr>
              <w:t xml:space="preserve"> или в документацията за поръчката, за изисквания брой финансови години, е както следва:</w:t>
            </w:r>
            <w:r w:rsidRPr="00F44706">
              <w:rPr>
                <w:rFonts w:eastAsia="Calibri"/>
                <w:sz w:val="22"/>
                <w:szCs w:val="22"/>
                <w:lang w:val="bg-BG"/>
              </w:rPr>
              <w:br/>
            </w:r>
            <w:r w:rsidRPr="00F44706">
              <w:rPr>
                <w:rFonts w:eastAsia="Calibri"/>
                <w:b/>
                <w:i/>
                <w:sz w:val="22"/>
                <w:szCs w:val="22"/>
                <w:u w:val="single"/>
                <w:lang w:val="bg-BG"/>
              </w:rPr>
              <w:t>и/или</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2б) Неговият </w:t>
            </w:r>
            <w:r w:rsidRPr="00F44706">
              <w:rPr>
                <w:rFonts w:eastAsia="Calibri"/>
                <w:b/>
                <w:sz w:val="22"/>
                <w:szCs w:val="22"/>
                <w:lang w:val="bg-BG"/>
              </w:rPr>
              <w:t>среден</w:t>
            </w:r>
            <w:r w:rsidRPr="00F44706">
              <w:rPr>
                <w:rFonts w:eastAsia="Calibri"/>
                <w:sz w:val="22"/>
                <w:szCs w:val="22"/>
                <w:lang w:val="bg-BG"/>
              </w:rPr>
              <w:t xml:space="preserve"> годишен </w:t>
            </w:r>
            <w:r w:rsidRPr="00F44706">
              <w:rPr>
                <w:rFonts w:eastAsia="Calibri"/>
                <w:b/>
                <w:sz w:val="22"/>
                <w:szCs w:val="22"/>
                <w:lang w:val="bg-BG"/>
              </w:rPr>
              <w:t xml:space="preserve">оборот в областта и за броя години, изисквани в </w:t>
            </w:r>
            <w:r w:rsidRPr="00F44706">
              <w:rPr>
                <w:rFonts w:eastAsia="Calibri"/>
                <w:b/>
                <w:sz w:val="22"/>
                <w:szCs w:val="22"/>
                <w:lang w:val="bg-BG"/>
              </w:rPr>
              <w:lastRenderedPageBreak/>
              <w:t>съответното обявление или документацията за поръчката, е както следва</w:t>
            </w:r>
            <w:r w:rsidRPr="00F44706">
              <w:rPr>
                <w:rFonts w:eastAsia="Calibri"/>
                <w:b/>
                <w:sz w:val="22"/>
                <w:szCs w:val="22"/>
                <w:vertAlign w:val="superscript"/>
                <w:lang w:val="bg-BG"/>
              </w:rPr>
              <w:footnoteReference w:id="34"/>
            </w:r>
            <w:r w:rsidRPr="00F44706">
              <w:rPr>
                <w:rFonts w:eastAsia="Calibri"/>
                <w:sz w:val="22"/>
                <w:szCs w:val="22"/>
                <w:lang w:val="bg-BG"/>
              </w:rPr>
              <w:t>:</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година: [……] оборот:[……][…]валута</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година: [……] оборот:[……][…]валута</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година: [……] оборот:[……][…]валута</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t>(брой години, среден оборот):</w:t>
            </w:r>
            <w:r w:rsidRPr="00F44706">
              <w:rPr>
                <w:rFonts w:eastAsia="Calibri"/>
                <w:sz w:val="22"/>
                <w:szCs w:val="22"/>
                <w:lang w:val="bg-BG"/>
              </w:rPr>
              <w:t xml:space="preserve"> </w:t>
            </w:r>
            <w:r w:rsidRPr="00F44706">
              <w:rPr>
                <w:rFonts w:eastAsia="Calibri"/>
                <w:sz w:val="22"/>
                <w:szCs w:val="22"/>
                <w:lang w:val="bg-BG"/>
              </w:rPr>
              <w:lastRenderedPageBreak/>
              <w:t>[……],[……][…]валута</w:t>
            </w: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документацията):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4) Що се отнася до </w:t>
            </w:r>
            <w:r w:rsidRPr="00F44706">
              <w:rPr>
                <w:rFonts w:eastAsia="Calibri"/>
                <w:b/>
                <w:sz w:val="22"/>
                <w:szCs w:val="22"/>
                <w:lang w:val="bg-BG"/>
              </w:rPr>
              <w:t>финансовите съотношения</w:t>
            </w:r>
            <w:r w:rsidRPr="00F44706">
              <w:rPr>
                <w:rFonts w:eastAsia="Calibri"/>
                <w:b/>
                <w:sz w:val="22"/>
                <w:szCs w:val="22"/>
                <w:vertAlign w:val="superscript"/>
                <w:lang w:val="bg-BG"/>
              </w:rPr>
              <w:footnoteReference w:id="35"/>
            </w:r>
            <w:r w:rsidRPr="00F44706">
              <w:rPr>
                <w:rFonts w:eastAsia="Calibri"/>
                <w:sz w:val="22"/>
                <w:szCs w:val="22"/>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(посочване на изискваното съотношение — съотношение между х и у</w:t>
            </w:r>
            <w:r w:rsidRPr="00F44706">
              <w:rPr>
                <w:rFonts w:eastAsia="Calibri"/>
                <w:sz w:val="22"/>
                <w:szCs w:val="22"/>
                <w:vertAlign w:val="superscript"/>
                <w:lang w:val="bg-BG"/>
              </w:rPr>
              <w:footnoteReference w:id="36"/>
            </w:r>
            <w:r w:rsidRPr="00F44706">
              <w:rPr>
                <w:rFonts w:eastAsia="Calibri"/>
                <w:sz w:val="22"/>
                <w:szCs w:val="22"/>
                <w:lang w:val="bg-BG"/>
              </w:rPr>
              <w:t xml:space="preserve"> — и стойността):</w:t>
            </w:r>
            <w:r w:rsidRPr="00F44706">
              <w:rPr>
                <w:rFonts w:eastAsia="Calibri"/>
                <w:sz w:val="22"/>
                <w:szCs w:val="22"/>
                <w:lang w:val="bg-BG"/>
              </w:rPr>
              <w:br/>
              <w:t>[…], [……]</w:t>
            </w:r>
            <w:r w:rsidRPr="00F44706">
              <w:rPr>
                <w:rFonts w:eastAsia="Calibri"/>
                <w:sz w:val="22"/>
                <w:szCs w:val="22"/>
                <w:vertAlign w:val="superscript"/>
                <w:lang w:val="bg-BG"/>
              </w:rPr>
              <w:footnoteReference w:id="37"/>
            </w:r>
            <w:r w:rsidRPr="00F44706">
              <w:rPr>
                <w:rFonts w:eastAsia="Calibri"/>
                <w:sz w:val="22"/>
                <w:szCs w:val="22"/>
                <w:lang w:val="bg-BG"/>
              </w:rPr>
              <w:br/>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 (</w:t>
            </w:r>
            <w:r w:rsidRPr="00F44706">
              <w:rPr>
                <w:rFonts w:eastAsia="Calibri"/>
                <w:i/>
                <w:sz w:val="22"/>
                <w:szCs w:val="22"/>
                <w:lang w:val="bg-BG"/>
              </w:rPr>
              <w:t>уеб адрес, орган или служба, издаващи документа, точно позоваване на документа</w:t>
            </w:r>
            <w:r w:rsidRPr="00F44706">
              <w:rPr>
                <w:rFonts w:eastAsia="Calibri"/>
                <w:sz w:val="22"/>
                <w:szCs w:val="22"/>
                <w:lang w:val="bg-BG"/>
              </w:rPr>
              <w:t>):</w:t>
            </w:r>
            <w:r w:rsidRPr="00F44706">
              <w:rPr>
                <w:rFonts w:eastAsia="Calibri"/>
                <w:i/>
                <w:sz w:val="22"/>
                <w:szCs w:val="22"/>
                <w:lang w:val="bg-BG"/>
              </w:rPr>
              <w:t xml:space="preserve">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5) Застрахователната сума по неговата </w:t>
            </w:r>
            <w:r w:rsidRPr="00F44706">
              <w:rPr>
                <w:rFonts w:eastAsia="Calibri"/>
                <w:b/>
                <w:sz w:val="22"/>
                <w:szCs w:val="22"/>
                <w:lang w:val="bg-BG"/>
              </w:rPr>
              <w:t>застрахователна полица за риска „професионална отговорност“</w:t>
            </w:r>
            <w:r w:rsidRPr="00F44706">
              <w:rPr>
                <w:rFonts w:eastAsia="Calibri"/>
                <w:sz w:val="22"/>
                <w:szCs w:val="22"/>
                <w:lang w:val="bg-BG"/>
              </w:rPr>
              <w:t xml:space="preserve"> възлиза на:</w:t>
            </w:r>
            <w:r w:rsidRPr="00F44706">
              <w:rPr>
                <w:rFonts w:eastAsia="Calibri"/>
                <w:sz w:val="22"/>
                <w:szCs w:val="22"/>
                <w:lang w:val="bg-BG"/>
              </w:rPr>
              <w:br/>
            </w:r>
            <w:r w:rsidRPr="00F44706">
              <w:rPr>
                <w:rFonts w:eastAsia="Calibri"/>
                <w:i/>
                <w:sz w:val="22"/>
                <w:szCs w:val="22"/>
                <w:lang w:val="bg-BG"/>
              </w:rPr>
              <w:t>Ако съответната информация е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[……],[……][…]валута</w:t>
            </w: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r w:rsidR="00456B87"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6) Що се отнася до </w:t>
            </w:r>
            <w:r w:rsidRPr="00F44706">
              <w:rPr>
                <w:rFonts w:eastAsia="Calibri"/>
                <w:b/>
                <w:sz w:val="22"/>
                <w:szCs w:val="22"/>
                <w:lang w:val="bg-BG"/>
              </w:rPr>
              <w:t>другите икономически или финансови изисквания</w:t>
            </w:r>
            <w:r w:rsidRPr="00F44706">
              <w:rPr>
                <w:rFonts w:eastAsia="Calibri"/>
                <w:sz w:val="22"/>
                <w:szCs w:val="22"/>
                <w:lang w:val="bg-BG"/>
              </w:rPr>
              <w:t xml:space="preserve">, </w:t>
            </w:r>
            <w:r w:rsidRPr="00F44706">
              <w:rPr>
                <w:rFonts w:eastAsia="Calibri"/>
                <w:b/>
                <w:sz w:val="22"/>
                <w:szCs w:val="22"/>
                <w:lang w:val="bg-BG"/>
              </w:rPr>
              <w:t>ако има такива</w:t>
            </w:r>
            <w:r w:rsidRPr="00F44706">
              <w:rPr>
                <w:rFonts w:eastAsia="Calibri"/>
                <w:sz w:val="22"/>
                <w:szCs w:val="22"/>
                <w:lang w:val="bg-BG"/>
              </w:rPr>
              <w:t>, които може да са посочени в съответното обявление или в документацията за обществената поръчка, икономическият оператор заявява, че:</w:t>
            </w:r>
            <w:r w:rsidRPr="00F44706">
              <w:rPr>
                <w:rFonts w:eastAsia="Calibri"/>
                <w:sz w:val="22"/>
                <w:szCs w:val="22"/>
                <w:lang w:val="bg-BG"/>
              </w:rPr>
              <w:br/>
            </w:r>
            <w:r w:rsidRPr="00F44706">
              <w:rPr>
                <w:rFonts w:eastAsia="Calibri"/>
                <w:i/>
                <w:sz w:val="22"/>
                <w:szCs w:val="22"/>
                <w:lang w:val="bg-BG"/>
              </w:rPr>
              <w:t xml:space="preserve">Ако съответната документация, която </w:t>
            </w:r>
            <w:r w:rsidRPr="00F44706">
              <w:rPr>
                <w:rFonts w:eastAsia="Calibri"/>
                <w:b/>
                <w:i/>
                <w:sz w:val="22"/>
                <w:szCs w:val="22"/>
                <w:lang w:val="bg-BG"/>
              </w:rPr>
              <w:t xml:space="preserve">може </w:t>
            </w:r>
            <w:r w:rsidRPr="00F44706">
              <w:rPr>
                <w:rFonts w:eastAsia="Calibri"/>
                <w:i/>
                <w:sz w:val="22"/>
                <w:szCs w:val="22"/>
                <w:lang w:val="bg-BG"/>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r>
            <w:r w:rsidRPr="00F44706">
              <w:rPr>
                <w:rFonts w:eastAsia="Calibri"/>
                <w:sz w:val="22"/>
                <w:szCs w:val="22"/>
                <w:lang w:val="bg-BG"/>
              </w:rPr>
              <w:br/>
              <w:t xml:space="preserve"> </w:t>
            </w: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r w:rsidRPr="00F44706">
              <w:rPr>
                <w:rFonts w:eastAsia="Calibri"/>
                <w:i/>
                <w:sz w:val="22"/>
                <w:szCs w:val="22"/>
                <w:lang w:val="bg-BG"/>
              </w:rPr>
              <w:t>уеб адрес, орган или служба, издаващи документа, точно позоваване на документацията)</w:t>
            </w:r>
            <w:r w:rsidRPr="00F44706">
              <w:rPr>
                <w:rFonts w:eastAsia="Calibri"/>
                <w:sz w:val="22"/>
                <w:szCs w:val="22"/>
                <w:lang w:val="bg-BG"/>
              </w:rPr>
              <w:t>:</w:t>
            </w:r>
            <w:r w:rsidRPr="00F44706">
              <w:rPr>
                <w:rFonts w:eastAsia="Calibri"/>
                <w:i/>
                <w:sz w:val="22"/>
                <w:szCs w:val="22"/>
                <w:lang w:val="bg-BG"/>
              </w:rPr>
              <w:t xml:space="preserve"> [……][……][……][……]</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В: Технически и професионални способности</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F44706">
        <w:rPr>
          <w:rFonts w:eastAsia="Calibri"/>
          <w:b/>
          <w:i/>
          <w:sz w:val="22"/>
          <w:szCs w:val="22"/>
          <w:lang w:val="bg-BG"/>
        </w:rPr>
        <w:t xml:space="preserve">Икономическият оператор следва да предостави информация </w:t>
      </w:r>
      <w:r w:rsidRPr="00F44706">
        <w:rPr>
          <w:rFonts w:eastAsia="Calibri"/>
          <w:b/>
          <w:i/>
          <w:sz w:val="22"/>
          <w:szCs w:val="22"/>
          <w:u w:val="single"/>
          <w:lang w:val="bg-BG"/>
        </w:rPr>
        <w:t>само</w:t>
      </w:r>
      <w:r w:rsidRPr="00F44706">
        <w:rPr>
          <w:rFonts w:eastAsia="Calibri"/>
          <w:b/>
          <w:i/>
          <w:sz w:val="22"/>
          <w:szCs w:val="22"/>
          <w:lang w:val="bg-BG"/>
        </w:rPr>
        <w:t xml:space="preserve"> когато критериите за подбор са били изисквани от възлагащия орган или възложителя в обявлението,</w:t>
      </w:r>
      <w:r w:rsidRPr="00F44706">
        <w:rPr>
          <w:rFonts w:eastAsia="Calibri"/>
          <w:sz w:val="22"/>
          <w:szCs w:val="22"/>
          <w:lang w:val="bg-BG"/>
        </w:rPr>
        <w:t xml:space="preserve"> </w:t>
      </w:r>
      <w:r w:rsidRPr="00F44706">
        <w:rPr>
          <w:rFonts w:eastAsia="Calibri"/>
          <w:b/>
          <w:i/>
          <w:sz w:val="22"/>
          <w:szCs w:val="22"/>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Технически и професионални способности</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1а) Само за </w:t>
            </w:r>
            <w:r w:rsidRPr="00F44706">
              <w:rPr>
                <w:rFonts w:eastAsia="Calibri"/>
                <w:b/>
                <w:i/>
                <w:sz w:val="22"/>
                <w:szCs w:val="22"/>
                <w:lang w:val="bg-BG"/>
              </w:rPr>
              <w:t>обществените поръчки за</w:t>
            </w:r>
            <w:r w:rsidRPr="00F44706">
              <w:rPr>
                <w:rFonts w:eastAsia="Calibri"/>
                <w:sz w:val="22"/>
                <w:szCs w:val="22"/>
                <w:lang w:val="bg-BG"/>
              </w:rPr>
              <w:t xml:space="preserve"> </w:t>
            </w:r>
            <w:r w:rsidRPr="00F44706">
              <w:rPr>
                <w:rFonts w:eastAsia="Calibri"/>
                <w:b/>
                <w:i/>
                <w:sz w:val="22"/>
                <w:szCs w:val="22"/>
                <w:lang w:val="bg-BG"/>
              </w:rPr>
              <w:t>строителство</w:t>
            </w:r>
            <w:r w:rsidRPr="00F44706">
              <w:rPr>
                <w:rFonts w:eastAsia="Calibri"/>
                <w:sz w:val="22"/>
                <w:szCs w:val="22"/>
                <w:lang w:val="bg-BG"/>
              </w:rPr>
              <w:t>:</w:t>
            </w:r>
            <w:r w:rsidRPr="00F44706">
              <w:rPr>
                <w:rFonts w:eastAsia="Calibri"/>
                <w:sz w:val="22"/>
                <w:szCs w:val="22"/>
                <w:lang w:val="bg-BG"/>
              </w:rPr>
              <w:br/>
              <w:t>През референтния период</w:t>
            </w:r>
            <w:r w:rsidRPr="00F44706">
              <w:rPr>
                <w:rFonts w:eastAsia="Calibri"/>
                <w:sz w:val="22"/>
                <w:szCs w:val="22"/>
                <w:vertAlign w:val="superscript"/>
                <w:lang w:val="bg-BG"/>
              </w:rPr>
              <w:footnoteReference w:id="38"/>
            </w:r>
            <w:r w:rsidRPr="00F44706">
              <w:rPr>
                <w:rFonts w:eastAsia="Calibri"/>
                <w:sz w:val="22"/>
                <w:szCs w:val="22"/>
                <w:lang w:val="bg-BG"/>
              </w:rPr>
              <w:t xml:space="preserve"> икономическият оператор е </w:t>
            </w:r>
            <w:r w:rsidRPr="00F44706">
              <w:rPr>
                <w:rFonts w:eastAsia="Calibri"/>
                <w:b/>
                <w:sz w:val="22"/>
                <w:szCs w:val="22"/>
                <w:lang w:val="bg-BG"/>
              </w:rPr>
              <w:t>извършил следните строителни дейности от конкретния вид</w:t>
            </w:r>
            <w:r w:rsidRPr="00F44706">
              <w:rPr>
                <w:rFonts w:eastAsia="Calibri"/>
                <w:sz w:val="22"/>
                <w:szCs w:val="22"/>
                <w:lang w:val="bg-BG"/>
              </w:rPr>
              <w:t xml:space="preserve">: </w:t>
            </w:r>
            <w:r w:rsidRPr="00F44706">
              <w:rPr>
                <w:rFonts w:eastAsia="Calibri"/>
                <w:sz w:val="24"/>
                <w:szCs w:val="22"/>
                <w:lang w:val="bg-BG"/>
              </w:rPr>
              <w:br/>
            </w:r>
            <w:r w:rsidRPr="00F44706">
              <w:rPr>
                <w:rFonts w:eastAsia="Calibri"/>
                <w:i/>
                <w:sz w:val="22"/>
                <w:szCs w:val="22"/>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Брой години (този период е определен в обявлението или документацията за обществената поръчка):  </w:t>
            </w:r>
            <w:r w:rsidRPr="00F44706">
              <w:rPr>
                <w:rFonts w:eastAsia="Calibri"/>
                <w:sz w:val="24"/>
                <w:szCs w:val="22"/>
                <w:lang w:val="bg-BG"/>
              </w:rPr>
              <w:t>[……]</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Строителни работи:  </w:t>
            </w:r>
            <w:r w:rsidRPr="00F44706">
              <w:rPr>
                <w:rFonts w:eastAsia="Calibri"/>
                <w:sz w:val="24"/>
                <w:szCs w:val="22"/>
                <w:lang w:val="bg-BG"/>
              </w:rPr>
              <w:t>[……]</w:t>
            </w:r>
          </w:p>
          <w:p w:rsidR="00456B87" w:rsidRPr="00F44706" w:rsidRDefault="00456B87" w:rsidP="00456B87">
            <w:pPr>
              <w:spacing w:before="120" w:after="120"/>
              <w:rPr>
                <w:rFonts w:eastAsia="Calibr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shd w:val="clear" w:color="000000" w:fill="auto"/>
                <w:lang w:val="bg-BG"/>
              </w:rPr>
            </w:pPr>
            <w:r w:rsidRPr="00F44706">
              <w:rPr>
                <w:rFonts w:eastAsia="Calibri"/>
                <w:sz w:val="24"/>
                <w:szCs w:val="22"/>
                <w:lang w:val="bg-BG"/>
              </w:rPr>
              <w:t xml:space="preserve">1б) Само за </w:t>
            </w:r>
            <w:r w:rsidRPr="00F44706">
              <w:rPr>
                <w:rFonts w:eastAsia="Calibri"/>
                <w:b/>
                <w:i/>
                <w:sz w:val="24"/>
                <w:szCs w:val="22"/>
                <w:lang w:val="bg-BG"/>
              </w:rPr>
              <w:t>обществени поръчки за доставки и обществени поръчки за услуги</w:t>
            </w:r>
            <w:r w:rsidRPr="00F44706">
              <w:rPr>
                <w:rFonts w:eastAsia="Calibri"/>
                <w:sz w:val="24"/>
                <w:szCs w:val="22"/>
                <w:lang w:val="bg-BG"/>
              </w:rPr>
              <w:t>:</w:t>
            </w:r>
            <w:r w:rsidRPr="00F44706">
              <w:rPr>
                <w:rFonts w:eastAsia="Calibri"/>
                <w:sz w:val="24"/>
                <w:szCs w:val="22"/>
                <w:lang w:val="bg-BG"/>
              </w:rPr>
              <w:br/>
            </w:r>
            <w:r w:rsidRPr="00F44706">
              <w:rPr>
                <w:rFonts w:eastAsia="Calibri"/>
                <w:sz w:val="22"/>
                <w:szCs w:val="22"/>
                <w:lang w:val="bg-BG"/>
              </w:rPr>
              <w:t>През референтния период</w:t>
            </w:r>
            <w:r w:rsidRPr="00F44706">
              <w:rPr>
                <w:rFonts w:eastAsia="Calibri"/>
                <w:sz w:val="22"/>
                <w:szCs w:val="22"/>
                <w:vertAlign w:val="superscript"/>
                <w:lang w:val="bg-BG"/>
              </w:rPr>
              <w:footnoteReference w:id="39"/>
            </w:r>
            <w:r w:rsidRPr="00F44706">
              <w:rPr>
                <w:rFonts w:eastAsia="Calibri"/>
                <w:sz w:val="22"/>
                <w:szCs w:val="22"/>
                <w:lang w:val="bg-BG"/>
              </w:rPr>
              <w:t xml:space="preserve"> икономическият оператор е извършил </w:t>
            </w:r>
            <w:r w:rsidRPr="00F44706">
              <w:rPr>
                <w:rFonts w:eastAsia="Calibri"/>
                <w:b/>
                <w:sz w:val="22"/>
                <w:szCs w:val="22"/>
                <w:lang w:val="bg-BG"/>
              </w:rPr>
              <w:t>следните основни доставки или е предоставил следните основни услуги от посочения вид</w:t>
            </w:r>
            <w:r w:rsidRPr="00F44706">
              <w:rPr>
                <w:rFonts w:eastAsia="Calibri"/>
                <w:sz w:val="22"/>
                <w:szCs w:val="22"/>
                <w:lang w:val="bg-BG"/>
              </w:rPr>
              <w:t>:</w:t>
            </w:r>
            <w:r w:rsidRPr="00F44706">
              <w:rPr>
                <w:rFonts w:eastAsia="Calibri"/>
                <w:b/>
                <w:sz w:val="22"/>
                <w:szCs w:val="22"/>
                <w:lang w:val="bg-BG"/>
              </w:rPr>
              <w:t xml:space="preserve"> </w:t>
            </w:r>
            <w:r w:rsidRPr="00F44706">
              <w:rPr>
                <w:rFonts w:eastAsia="Calibri"/>
                <w:sz w:val="22"/>
                <w:szCs w:val="22"/>
                <w:lang w:val="bg-BG"/>
              </w:rPr>
              <w:t>При изготвяне на списъка, моля, посочете сумите, датите и получателите, независимо дали са публични или частни субекти</w:t>
            </w:r>
            <w:r w:rsidRPr="00F44706">
              <w:rPr>
                <w:rFonts w:eastAsia="Calibri"/>
                <w:sz w:val="22"/>
                <w:szCs w:val="22"/>
                <w:vertAlign w:val="superscript"/>
                <w:lang w:val="bg-BG"/>
              </w:rPr>
              <w:footnoteReference w:id="40"/>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4"/>
                <w:szCs w:val="22"/>
                <w:lang w:val="bg-BG"/>
              </w:rPr>
              <w:br/>
            </w:r>
            <w:r w:rsidRPr="00F44706">
              <w:rPr>
                <w:rFonts w:eastAsia="Calibri"/>
                <w:sz w:val="22"/>
                <w:szCs w:val="22"/>
                <w:lang w:val="bg-BG"/>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F44706" w:rsidRPr="00F44706" w:rsidTr="009956C7">
              <w:tc>
                <w:tcPr>
                  <w:tcW w:w="1336"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Описание</w:t>
                  </w:r>
                </w:p>
              </w:tc>
              <w:tc>
                <w:tcPr>
                  <w:tcW w:w="936"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Суми</w:t>
                  </w:r>
                </w:p>
              </w:tc>
              <w:tc>
                <w:tcPr>
                  <w:tcW w:w="72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Дати</w:t>
                  </w:r>
                </w:p>
              </w:tc>
              <w:tc>
                <w:tcPr>
                  <w:tcW w:w="1149"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Получатели</w:t>
                  </w:r>
                </w:p>
              </w:tc>
            </w:tr>
            <w:tr w:rsidR="00F44706" w:rsidRPr="00F44706" w:rsidTr="009956C7">
              <w:tc>
                <w:tcPr>
                  <w:tcW w:w="1336" w:type="dxa"/>
                  <w:shd w:val="clear" w:color="auto" w:fill="auto"/>
                </w:tcPr>
                <w:p w:rsidR="00456B87" w:rsidRPr="00F44706" w:rsidRDefault="00456B87" w:rsidP="00456B87">
                  <w:pPr>
                    <w:spacing w:before="120" w:after="120"/>
                    <w:jc w:val="both"/>
                    <w:rPr>
                      <w:rFonts w:eastAsia="Calibri"/>
                      <w:sz w:val="24"/>
                      <w:szCs w:val="22"/>
                      <w:lang w:val="bg-BG"/>
                    </w:rPr>
                  </w:pPr>
                </w:p>
              </w:tc>
              <w:tc>
                <w:tcPr>
                  <w:tcW w:w="936" w:type="dxa"/>
                  <w:shd w:val="clear" w:color="auto" w:fill="auto"/>
                </w:tcPr>
                <w:p w:rsidR="00456B87" w:rsidRPr="00F44706" w:rsidRDefault="00456B87" w:rsidP="00456B87">
                  <w:pPr>
                    <w:spacing w:before="120" w:after="120"/>
                    <w:jc w:val="both"/>
                    <w:rPr>
                      <w:rFonts w:eastAsia="Calibri"/>
                      <w:sz w:val="24"/>
                      <w:szCs w:val="22"/>
                      <w:lang w:val="bg-BG"/>
                    </w:rPr>
                  </w:pPr>
                </w:p>
              </w:tc>
              <w:tc>
                <w:tcPr>
                  <w:tcW w:w="724" w:type="dxa"/>
                  <w:shd w:val="clear" w:color="auto" w:fill="auto"/>
                </w:tcPr>
                <w:p w:rsidR="00456B87" w:rsidRPr="00F44706" w:rsidRDefault="00456B87" w:rsidP="00456B87">
                  <w:pPr>
                    <w:spacing w:before="120" w:after="120"/>
                    <w:jc w:val="both"/>
                    <w:rPr>
                      <w:rFonts w:eastAsia="Calibri"/>
                      <w:sz w:val="24"/>
                      <w:szCs w:val="22"/>
                      <w:lang w:val="bg-BG"/>
                    </w:rPr>
                  </w:pPr>
                </w:p>
              </w:tc>
              <w:tc>
                <w:tcPr>
                  <w:tcW w:w="1149" w:type="dxa"/>
                  <w:shd w:val="clear" w:color="auto" w:fill="auto"/>
                </w:tcPr>
                <w:p w:rsidR="00456B87" w:rsidRPr="00F44706" w:rsidRDefault="00456B87" w:rsidP="00456B87">
                  <w:pPr>
                    <w:spacing w:before="120" w:after="120"/>
                    <w:jc w:val="both"/>
                    <w:rPr>
                      <w:rFonts w:eastAsia="Calibri"/>
                      <w:sz w:val="24"/>
                      <w:szCs w:val="22"/>
                      <w:lang w:val="bg-BG"/>
                    </w:rPr>
                  </w:pPr>
                </w:p>
              </w:tc>
            </w:tr>
          </w:tbl>
          <w:p w:rsidR="00456B87" w:rsidRPr="00F44706" w:rsidRDefault="00456B87" w:rsidP="00456B87">
            <w:pPr>
              <w:spacing w:before="120" w:after="120"/>
              <w:jc w:val="both"/>
              <w:rPr>
                <w:rFonts w:eastAsia="Calibri"/>
                <w:sz w:val="24"/>
                <w:szCs w:val="22"/>
                <w:lang w:val="bg-BG"/>
              </w:rPr>
            </w:pP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shd w:val="clear" w:color="000000" w:fill="auto"/>
                <w:lang w:val="bg-BG"/>
              </w:rPr>
            </w:pPr>
            <w:r w:rsidRPr="00F44706">
              <w:rPr>
                <w:rFonts w:eastAsia="Calibri"/>
                <w:sz w:val="22"/>
                <w:szCs w:val="22"/>
                <w:lang w:val="bg-BG"/>
              </w:rPr>
              <w:t xml:space="preserve">2) Той може да използва следните </w:t>
            </w:r>
            <w:r w:rsidRPr="00F44706">
              <w:rPr>
                <w:rFonts w:eastAsia="Calibri"/>
                <w:b/>
                <w:sz w:val="22"/>
                <w:szCs w:val="22"/>
                <w:lang w:val="bg-BG"/>
              </w:rPr>
              <w:t>технически лица или органи</w:t>
            </w:r>
            <w:r w:rsidRPr="00F44706">
              <w:rPr>
                <w:rFonts w:eastAsia="Calibri"/>
                <w:b/>
                <w:sz w:val="22"/>
                <w:szCs w:val="22"/>
                <w:vertAlign w:val="superscript"/>
                <w:lang w:val="bg-BG"/>
              </w:rPr>
              <w:footnoteReference w:id="41"/>
            </w:r>
            <w:r w:rsidRPr="00F44706">
              <w:rPr>
                <w:rFonts w:eastAsia="Calibri"/>
                <w:sz w:val="22"/>
                <w:szCs w:val="22"/>
                <w:lang w:val="bg-BG"/>
              </w:rPr>
              <w:t>, особено тези, отговарящи за контрола на качеството:</w:t>
            </w:r>
            <w:r w:rsidRPr="00F44706">
              <w:rPr>
                <w:rFonts w:eastAsia="Calibri"/>
                <w:sz w:val="22"/>
                <w:szCs w:val="22"/>
                <w:lang w:val="bg-BG"/>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lastRenderedPageBreak/>
              <w:t xml:space="preserve">3) Той използва следните </w:t>
            </w:r>
            <w:r w:rsidRPr="00F44706">
              <w:rPr>
                <w:rFonts w:eastAsia="Calibri"/>
                <w:b/>
                <w:sz w:val="22"/>
                <w:szCs w:val="22"/>
                <w:lang w:val="bg-BG"/>
              </w:rPr>
              <w:t>технически съоръжения и мерки за гарантиране на качество</w:t>
            </w:r>
            <w:r w:rsidRPr="00F44706">
              <w:rPr>
                <w:rFonts w:eastAsia="Calibri"/>
                <w:sz w:val="22"/>
                <w:szCs w:val="22"/>
                <w:lang w:val="bg-BG"/>
              </w:rPr>
              <w:t xml:space="preserve">, а </w:t>
            </w:r>
            <w:r w:rsidRPr="00F44706">
              <w:rPr>
                <w:rFonts w:eastAsia="Calibri"/>
                <w:b/>
                <w:sz w:val="22"/>
                <w:szCs w:val="22"/>
                <w:lang w:val="bg-BG"/>
              </w:rPr>
              <w:t>съоръженията за проучване и изследване</w:t>
            </w:r>
            <w:r w:rsidRPr="00F44706">
              <w:rPr>
                <w:rFonts w:eastAsia="Calibri"/>
                <w:sz w:val="22"/>
                <w:szCs w:val="22"/>
                <w:lang w:val="bg-BG"/>
              </w:rPr>
              <w:t xml:space="preserve"> са както следва: </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4) При изпълнение на поръчката той ще бъде в състояние да прилага следните </w:t>
            </w:r>
            <w:r w:rsidRPr="00F44706">
              <w:rPr>
                <w:rFonts w:eastAsia="Calibri"/>
                <w:b/>
                <w:sz w:val="22"/>
                <w:szCs w:val="22"/>
                <w:lang w:val="bg-BG"/>
              </w:rPr>
              <w:t>системи за управление и за проследяване на веригата на доставка</w:t>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b/>
                <w:i/>
                <w:sz w:val="22"/>
                <w:szCs w:val="22"/>
                <w:lang w:val="bg-BG"/>
              </w:rPr>
              <w:t>5) За комплексни стоки или услуги или, по изключение, за стоки или услуги, които са със специално предназначение:</w:t>
            </w:r>
            <w:r w:rsidRPr="00F44706">
              <w:rPr>
                <w:rFonts w:eastAsia="Calibri"/>
                <w:sz w:val="24"/>
                <w:szCs w:val="22"/>
                <w:lang w:val="bg-BG"/>
              </w:rPr>
              <w:br/>
            </w:r>
            <w:r w:rsidRPr="00F44706">
              <w:rPr>
                <w:rFonts w:eastAsia="Calibri"/>
                <w:sz w:val="22"/>
                <w:szCs w:val="22"/>
                <w:lang w:val="bg-BG"/>
              </w:rPr>
              <w:t xml:space="preserve">Икономическият оператор </w:t>
            </w:r>
            <w:r w:rsidRPr="00F44706">
              <w:rPr>
                <w:rFonts w:eastAsia="Calibri"/>
                <w:b/>
                <w:sz w:val="22"/>
                <w:szCs w:val="22"/>
                <w:lang w:val="bg-BG"/>
              </w:rPr>
              <w:t>ще</w:t>
            </w:r>
            <w:r w:rsidRPr="00F44706">
              <w:rPr>
                <w:rFonts w:eastAsia="Calibri"/>
                <w:sz w:val="22"/>
                <w:szCs w:val="22"/>
                <w:lang w:val="bg-BG"/>
              </w:rPr>
              <w:t xml:space="preserve"> позволи ли извършването на </w:t>
            </w:r>
            <w:r w:rsidRPr="00F44706">
              <w:rPr>
                <w:rFonts w:eastAsia="Calibri"/>
                <w:b/>
                <w:sz w:val="22"/>
                <w:szCs w:val="22"/>
                <w:lang w:val="bg-BG"/>
              </w:rPr>
              <w:t>проверки</w:t>
            </w:r>
            <w:r w:rsidRPr="00F44706">
              <w:rPr>
                <w:rFonts w:eastAsia="Calibri"/>
                <w:b/>
                <w:sz w:val="22"/>
                <w:szCs w:val="22"/>
                <w:vertAlign w:val="superscript"/>
                <w:lang w:val="bg-BG"/>
              </w:rPr>
              <w:footnoteReference w:id="42"/>
            </w:r>
            <w:r w:rsidRPr="00F44706">
              <w:rPr>
                <w:rFonts w:eastAsia="Calibri"/>
                <w:sz w:val="22"/>
                <w:szCs w:val="22"/>
                <w:lang w:val="bg-BG"/>
              </w:rPr>
              <w:t xml:space="preserve"> на неговия </w:t>
            </w:r>
            <w:r w:rsidRPr="00F44706">
              <w:rPr>
                <w:rFonts w:eastAsia="Calibri"/>
                <w:b/>
                <w:sz w:val="22"/>
                <w:szCs w:val="22"/>
                <w:lang w:val="bg-BG"/>
              </w:rPr>
              <w:t>производствен или технически капацитет</w:t>
            </w:r>
            <w:r w:rsidRPr="00F44706">
              <w:rPr>
                <w:rFonts w:eastAsia="Calibri"/>
                <w:sz w:val="22"/>
                <w:szCs w:val="22"/>
                <w:lang w:val="bg-BG"/>
              </w:rPr>
              <w:t xml:space="preserve"> и, когато е необходимо, на </w:t>
            </w:r>
            <w:r w:rsidRPr="00F44706">
              <w:rPr>
                <w:rFonts w:eastAsia="Calibri"/>
                <w:b/>
                <w:sz w:val="22"/>
                <w:szCs w:val="22"/>
                <w:lang w:val="bg-BG"/>
              </w:rPr>
              <w:t>средствата за проучване и изследване</w:t>
            </w:r>
            <w:r w:rsidRPr="00F44706">
              <w:rPr>
                <w:rFonts w:eastAsia="Calibri"/>
                <w:sz w:val="22"/>
                <w:szCs w:val="22"/>
                <w:lang w:val="bg-BG"/>
              </w:rPr>
              <w:t xml:space="preserve">, с които разполага, както и на </w:t>
            </w:r>
            <w:r w:rsidRPr="00F44706">
              <w:rPr>
                <w:rFonts w:eastAsia="Calibri"/>
                <w:b/>
                <w:sz w:val="22"/>
                <w:szCs w:val="22"/>
                <w:lang w:val="bg-BG"/>
              </w:rPr>
              <w:t>мерките за контрол на качеството</w:t>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 Да [] Не</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6) Следната </w:t>
            </w:r>
            <w:r w:rsidRPr="00F44706">
              <w:rPr>
                <w:rFonts w:eastAsia="Calibri"/>
                <w:b/>
                <w:sz w:val="22"/>
                <w:szCs w:val="22"/>
                <w:lang w:val="bg-BG"/>
              </w:rPr>
              <w:t>образователна и професионална квалификация</w:t>
            </w:r>
            <w:r w:rsidRPr="00F44706">
              <w:rPr>
                <w:rFonts w:eastAsia="Calibri"/>
                <w:sz w:val="22"/>
                <w:szCs w:val="22"/>
                <w:lang w:val="bg-BG"/>
              </w:rPr>
              <w:t xml:space="preserve"> се притежава от:</w:t>
            </w:r>
            <w:r w:rsidRPr="00F44706">
              <w:rPr>
                <w:rFonts w:eastAsia="Calibri"/>
                <w:sz w:val="22"/>
                <w:szCs w:val="22"/>
                <w:lang w:val="bg-BG"/>
              </w:rPr>
              <w:br/>
              <w:t xml:space="preserve">а) доставчика на услуга или самия изпълнител, </w:t>
            </w:r>
            <w:r w:rsidRPr="00F44706">
              <w:rPr>
                <w:rFonts w:eastAsia="Calibri"/>
                <w:b/>
                <w:i/>
                <w:sz w:val="22"/>
                <w:szCs w:val="22"/>
                <w:lang w:val="bg-BG"/>
              </w:rPr>
              <w:t>и/или</w:t>
            </w:r>
            <w:r w:rsidRPr="00F44706">
              <w:rPr>
                <w:rFonts w:eastAsia="Calibri"/>
                <w:sz w:val="22"/>
                <w:szCs w:val="22"/>
                <w:lang w:val="bg-BG"/>
              </w:rPr>
              <w:t xml:space="preserve"> (в зависимост от изискванията, посочени в обявлението, или в документацията за обществената поръчка)</w:t>
            </w:r>
          </w:p>
          <w:p w:rsidR="00456B87" w:rsidRPr="00F44706" w:rsidRDefault="00456B87" w:rsidP="00456B87">
            <w:pPr>
              <w:spacing w:before="120" w:after="120"/>
              <w:rPr>
                <w:rFonts w:eastAsia="Calibri"/>
                <w:b/>
                <w:sz w:val="24"/>
                <w:szCs w:val="22"/>
                <w:shd w:val="clear" w:color="000000" w:fill="auto"/>
                <w:lang w:val="bg-BG"/>
              </w:rPr>
            </w:pPr>
            <w:r w:rsidRPr="00F44706">
              <w:rPr>
                <w:rFonts w:eastAsia="Calibri"/>
                <w:sz w:val="22"/>
                <w:szCs w:val="22"/>
                <w:lang w:val="bg-BG"/>
              </w:rPr>
              <w:t>б) неговия ръководен състав:</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a) [……]</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б) [……]</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7) При изпълнение на поръчката икономическият оператор ще може да приложи следните </w:t>
            </w:r>
            <w:r w:rsidRPr="00F44706">
              <w:rPr>
                <w:rFonts w:eastAsia="Calibri"/>
                <w:b/>
                <w:sz w:val="22"/>
                <w:szCs w:val="22"/>
                <w:lang w:val="bg-BG"/>
              </w:rPr>
              <w:t>мерки за управление на околната среда</w:t>
            </w:r>
            <w:r w:rsidRPr="00F44706">
              <w:rPr>
                <w:rFonts w:eastAsia="Calibri"/>
                <w:sz w:val="22"/>
                <w:szCs w:val="22"/>
                <w:lang w:val="bg-BG"/>
              </w:rPr>
              <w:t>:</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8)</w:t>
            </w:r>
            <w:r w:rsidRPr="00F44706">
              <w:rPr>
                <w:rFonts w:eastAsia="Calibri"/>
                <w:b/>
                <w:sz w:val="22"/>
                <w:szCs w:val="22"/>
                <w:lang w:val="bg-BG"/>
              </w:rPr>
              <w:t xml:space="preserve"> Средната годишна численост на състава</w:t>
            </w:r>
            <w:r w:rsidRPr="00F44706">
              <w:rPr>
                <w:rFonts w:eastAsia="Calibri"/>
                <w:sz w:val="22"/>
                <w:szCs w:val="22"/>
                <w:lang w:val="bg-BG"/>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Година, средна годишна численост на състава:</w:t>
            </w:r>
            <w:r w:rsidRPr="00F44706">
              <w:rPr>
                <w:rFonts w:eastAsia="Calibri"/>
                <w:sz w:val="24"/>
                <w:szCs w:val="22"/>
                <w:lang w:val="bg-BG"/>
              </w:rPr>
              <w:br/>
            </w:r>
            <w:r w:rsidRPr="00F44706">
              <w:rPr>
                <w:rFonts w:eastAsia="Calibri"/>
                <w:sz w:val="22"/>
                <w:szCs w:val="22"/>
                <w:lang w:val="bg-BG"/>
              </w:rPr>
              <w:t>[……],[……],</w:t>
            </w:r>
            <w:r w:rsidRPr="00F44706">
              <w:rPr>
                <w:rFonts w:eastAsia="Calibri"/>
                <w:sz w:val="24"/>
                <w:szCs w:val="22"/>
                <w:lang w:val="bg-BG"/>
              </w:rPr>
              <w:br/>
            </w:r>
            <w:r w:rsidRPr="00F44706">
              <w:rPr>
                <w:rFonts w:eastAsia="Calibri"/>
                <w:sz w:val="22"/>
                <w:szCs w:val="22"/>
                <w:lang w:val="bg-BG"/>
              </w:rPr>
              <w:t>[……],[……],</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Година, брой на ръководните кадри:</w:t>
            </w:r>
            <w:r w:rsidRPr="00F44706">
              <w:rPr>
                <w:rFonts w:eastAsia="Calibri"/>
                <w:sz w:val="24"/>
                <w:szCs w:val="22"/>
                <w:lang w:val="bg-BG"/>
              </w:rPr>
              <w:br/>
            </w:r>
            <w:r w:rsidRPr="00F44706">
              <w:rPr>
                <w:rFonts w:eastAsia="Calibri"/>
                <w:sz w:val="22"/>
                <w:szCs w:val="22"/>
                <w:lang w:val="bg-BG"/>
              </w:rPr>
              <w:t>[……],[……],</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p>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9) Следните </w:t>
            </w:r>
            <w:r w:rsidRPr="00F44706">
              <w:rPr>
                <w:rFonts w:eastAsia="Calibri"/>
                <w:b/>
                <w:sz w:val="22"/>
                <w:szCs w:val="22"/>
                <w:lang w:val="bg-BG"/>
              </w:rPr>
              <w:t>инструменти, съоръжения или техническо оборудване</w:t>
            </w:r>
            <w:r w:rsidRPr="00F44706">
              <w:rPr>
                <w:rFonts w:eastAsia="Calibri"/>
                <w:sz w:val="22"/>
                <w:szCs w:val="22"/>
                <w:lang w:val="bg-BG"/>
              </w:rPr>
              <w:t xml:space="preserve"> ще бъдат на негово </w:t>
            </w:r>
            <w:r w:rsidRPr="00F44706">
              <w:rPr>
                <w:rFonts w:eastAsia="Calibri"/>
                <w:sz w:val="22"/>
                <w:szCs w:val="22"/>
                <w:lang w:val="bg-BG"/>
              </w:rPr>
              <w:lastRenderedPageBreak/>
              <w:t>разположение за изпълнение на договора:</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lastRenderedPageBreak/>
              <w:t xml:space="preserve">10) Икономическият оператор </w:t>
            </w:r>
            <w:r w:rsidRPr="00F44706">
              <w:rPr>
                <w:rFonts w:eastAsia="Calibri"/>
                <w:b/>
                <w:sz w:val="22"/>
                <w:szCs w:val="22"/>
                <w:lang w:val="bg-BG"/>
              </w:rPr>
              <w:t>възнамерява евентуално да възложи на подизпълнител</w:t>
            </w:r>
            <w:r w:rsidRPr="00F44706">
              <w:rPr>
                <w:rFonts w:eastAsia="Calibri"/>
                <w:b/>
                <w:sz w:val="22"/>
                <w:szCs w:val="22"/>
                <w:vertAlign w:val="superscript"/>
                <w:lang w:val="bg-BG"/>
              </w:rPr>
              <w:footnoteReference w:id="43"/>
            </w:r>
            <w:r w:rsidRPr="00F44706">
              <w:rPr>
                <w:rFonts w:eastAsia="Calibri"/>
                <w:b/>
                <w:sz w:val="22"/>
                <w:szCs w:val="22"/>
                <w:lang w:val="bg-BG"/>
              </w:rPr>
              <w:t xml:space="preserve"> </w:t>
            </w:r>
            <w:r w:rsidRPr="00F44706">
              <w:rPr>
                <w:rFonts w:eastAsia="Calibri"/>
                <w:sz w:val="22"/>
                <w:szCs w:val="22"/>
                <w:lang w:val="bg-BG"/>
              </w:rPr>
              <w:t>изпълнението на</w:t>
            </w:r>
            <w:r w:rsidRPr="00F44706">
              <w:rPr>
                <w:rFonts w:eastAsia="Calibri"/>
                <w:b/>
                <w:sz w:val="22"/>
                <w:szCs w:val="22"/>
                <w:lang w:val="bg-BG"/>
              </w:rPr>
              <w:t xml:space="preserve"> следната част (процентно изражение)</w:t>
            </w:r>
            <w:r w:rsidRPr="00F44706">
              <w:rPr>
                <w:rFonts w:eastAsia="Calibri"/>
                <w:sz w:val="22"/>
                <w:szCs w:val="22"/>
                <w:lang w:val="bg-BG"/>
              </w:rPr>
              <w:t xml:space="preserve"> от поръчката:</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w:t>
            </w:r>
          </w:p>
        </w:tc>
      </w:tr>
      <w:tr w:rsidR="00F44706"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11) За </w:t>
            </w:r>
            <w:r w:rsidRPr="00F44706">
              <w:rPr>
                <w:rFonts w:eastAsia="Calibri"/>
                <w:b/>
                <w:i/>
                <w:sz w:val="22"/>
                <w:szCs w:val="22"/>
                <w:lang w:val="bg-BG"/>
              </w:rPr>
              <w:t>обществени поръчки за доставки</w:t>
            </w:r>
            <w:r w:rsidRPr="00F44706">
              <w:rPr>
                <w:rFonts w:eastAsia="Calibri"/>
                <w:sz w:val="22"/>
                <w:szCs w:val="22"/>
                <w:lang w:val="bg-BG"/>
              </w:rPr>
              <w:t>:</w:t>
            </w:r>
            <w:r w:rsidRPr="00F44706">
              <w:rPr>
                <w:rFonts w:eastAsia="Calibri"/>
                <w:sz w:val="22"/>
                <w:szCs w:val="22"/>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F44706">
              <w:rPr>
                <w:rFonts w:eastAsia="Calibri"/>
                <w:sz w:val="22"/>
                <w:szCs w:val="22"/>
                <w:lang w:val="bg-BG"/>
              </w:rPr>
              <w:br/>
              <w:t>Ако е приложимо, икономическият оператор декларира, че ще осигури изискваните сертификати за автентичност.</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br/>
            </w:r>
            <w:r w:rsidRPr="00F44706">
              <w:rPr>
                <w:rFonts w:eastAsia="Calibri"/>
                <w:sz w:val="22"/>
                <w:szCs w:val="22"/>
                <w:lang w:val="bg-BG"/>
              </w:rPr>
              <w:t>[…]</w:t>
            </w:r>
            <w:r w:rsidRPr="00F44706">
              <w:rPr>
                <w:rFonts w:eastAsia="Calibri"/>
                <w:sz w:val="24"/>
                <w:szCs w:val="22"/>
                <w:lang w:val="bg-BG"/>
              </w:rPr>
              <w:t xml:space="preserve"> </w:t>
            </w:r>
            <w:r w:rsidRPr="00F44706">
              <w:rPr>
                <w:rFonts w:eastAsia="Calibri"/>
                <w:sz w:val="22"/>
                <w:szCs w:val="22"/>
                <w:lang w:val="bg-BG"/>
              </w:rPr>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t xml:space="preserve"> </w:t>
            </w:r>
            <w:r w:rsidRPr="00F44706">
              <w:rPr>
                <w:rFonts w:eastAsia="Calibri"/>
                <w:sz w:val="22"/>
                <w:szCs w:val="22"/>
                <w:lang w:val="bg-BG"/>
              </w:rPr>
              <w:t>[] Да[] Не</w:t>
            </w:r>
            <w:r w:rsidRPr="00F44706">
              <w:rPr>
                <w:rFonts w:eastAsia="Calibri"/>
                <w:sz w:val="24"/>
                <w:szCs w:val="22"/>
                <w:lang w:val="bg-BG"/>
              </w:rPr>
              <w:t xml:space="preserve"> </w:t>
            </w:r>
            <w:r w:rsidRPr="00F44706">
              <w:rPr>
                <w:rFonts w:eastAsia="Calibri"/>
                <w:sz w:val="24"/>
                <w:szCs w:val="22"/>
                <w:lang w:val="bg-BG"/>
              </w:rPr>
              <w:br/>
            </w:r>
            <w:r w:rsidRPr="00F44706">
              <w:rPr>
                <w:rFonts w:eastAsia="Calibri"/>
                <w:sz w:val="24"/>
                <w:szCs w:val="22"/>
                <w:lang w:val="bg-BG"/>
              </w:rPr>
              <w:br/>
            </w:r>
          </w:p>
          <w:p w:rsidR="00456B87" w:rsidRPr="00F44706" w:rsidRDefault="00456B87" w:rsidP="00456B87">
            <w:pPr>
              <w:spacing w:before="120" w:after="120"/>
              <w:rPr>
                <w:rFonts w:eastAsia="Calibri"/>
                <w:sz w:val="24"/>
                <w:szCs w:val="22"/>
                <w:lang w:val="bg-BG"/>
              </w:rPr>
            </w:pPr>
            <w:r w:rsidRPr="00F44706">
              <w:rPr>
                <w:rFonts w:eastAsia="Calibri"/>
                <w:sz w:val="24"/>
                <w:szCs w:val="22"/>
                <w:lang w:val="bg-BG"/>
              </w:rPr>
              <w:t>(</w:t>
            </w:r>
            <w:r w:rsidRPr="00F44706">
              <w:rPr>
                <w:rFonts w:eastAsia="Calibri"/>
                <w:i/>
                <w:sz w:val="24"/>
                <w:szCs w:val="22"/>
                <w:lang w:val="bg-BG"/>
              </w:rPr>
              <w:t>уеб адрес, орган или служба, издаващи документа, точно позоваване на документа</w:t>
            </w:r>
            <w:r w:rsidRPr="00F44706">
              <w:rPr>
                <w:rFonts w:eastAsia="Calibri"/>
                <w:sz w:val="24"/>
                <w:szCs w:val="22"/>
                <w:lang w:val="bg-BG"/>
              </w:rPr>
              <w:t>):</w:t>
            </w:r>
            <w:r w:rsidRPr="00F44706">
              <w:rPr>
                <w:rFonts w:eastAsia="Calibri"/>
                <w:i/>
                <w:sz w:val="22"/>
                <w:szCs w:val="22"/>
                <w:lang w:val="bg-BG"/>
              </w:rPr>
              <w:t xml:space="preserve"> [……][……][……][……]</w:t>
            </w:r>
          </w:p>
        </w:tc>
      </w:tr>
      <w:tr w:rsidR="00456B87" w:rsidRPr="00F44706" w:rsidTr="009956C7">
        <w:tc>
          <w:tcPr>
            <w:tcW w:w="4644" w:type="dxa"/>
            <w:shd w:val="clear" w:color="auto" w:fill="auto"/>
          </w:tcPr>
          <w:p w:rsidR="00456B87" w:rsidRPr="00F44706" w:rsidRDefault="00456B87" w:rsidP="00456B87">
            <w:pPr>
              <w:spacing w:before="120" w:after="120"/>
              <w:rPr>
                <w:rFonts w:eastAsia="Calibri"/>
                <w:sz w:val="24"/>
                <w:szCs w:val="22"/>
                <w:shd w:val="clear" w:color="000000" w:fill="auto"/>
                <w:lang w:val="bg-BG"/>
              </w:rPr>
            </w:pPr>
            <w:r w:rsidRPr="00F44706">
              <w:rPr>
                <w:rFonts w:eastAsia="Calibri"/>
                <w:sz w:val="22"/>
                <w:szCs w:val="22"/>
                <w:lang w:val="bg-BG"/>
              </w:rPr>
              <w:t xml:space="preserve">12) За </w:t>
            </w:r>
            <w:r w:rsidRPr="00F44706">
              <w:rPr>
                <w:rFonts w:eastAsia="Calibri"/>
                <w:b/>
                <w:i/>
                <w:sz w:val="22"/>
                <w:szCs w:val="22"/>
                <w:lang w:val="bg-BG"/>
              </w:rPr>
              <w:t>обществени поръчки за доставки</w:t>
            </w:r>
            <w:r w:rsidRPr="00F44706">
              <w:rPr>
                <w:rFonts w:eastAsia="Calibri"/>
                <w:sz w:val="22"/>
                <w:szCs w:val="22"/>
                <w:lang w:val="bg-BG"/>
              </w:rPr>
              <w:t>:</w:t>
            </w:r>
            <w:r w:rsidRPr="00F44706">
              <w:rPr>
                <w:rFonts w:eastAsia="Calibri"/>
                <w:sz w:val="22"/>
                <w:szCs w:val="22"/>
                <w:lang w:val="bg-BG"/>
              </w:rPr>
              <w:br/>
              <w:t xml:space="preserve">Икономическият оператор може ли да представи изискваните </w:t>
            </w:r>
            <w:r w:rsidRPr="00F44706">
              <w:rPr>
                <w:rFonts w:eastAsia="Calibri"/>
                <w:b/>
                <w:sz w:val="22"/>
                <w:szCs w:val="22"/>
                <w:lang w:val="bg-BG"/>
              </w:rPr>
              <w:t>сертификати</w:t>
            </w:r>
            <w:r w:rsidRPr="00F44706">
              <w:rPr>
                <w:rFonts w:eastAsia="Calibri"/>
                <w:sz w:val="22"/>
                <w:szCs w:val="22"/>
                <w:lang w:val="bg-BG"/>
              </w:rPr>
              <w:t xml:space="preserve">, изготвени от официално признати </w:t>
            </w:r>
            <w:r w:rsidRPr="00F44706">
              <w:rPr>
                <w:rFonts w:eastAsia="Calibri"/>
                <w:b/>
                <w:sz w:val="22"/>
                <w:szCs w:val="22"/>
                <w:lang w:val="bg-BG"/>
              </w:rPr>
              <w:t>институции или агенции по контрол на качеството</w:t>
            </w:r>
            <w:r w:rsidRPr="00F44706">
              <w:rPr>
                <w:rFonts w:eastAsia="Calibri"/>
                <w:sz w:val="22"/>
                <w:szCs w:val="22"/>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F44706">
              <w:rPr>
                <w:rFonts w:eastAsia="Calibri"/>
                <w:sz w:val="22"/>
                <w:szCs w:val="22"/>
                <w:lang w:val="bg-BG"/>
              </w:rPr>
              <w:br/>
            </w:r>
            <w:r w:rsidRPr="00F44706">
              <w:rPr>
                <w:rFonts w:eastAsia="Calibri"/>
                <w:b/>
                <w:sz w:val="22"/>
                <w:szCs w:val="22"/>
                <w:lang w:val="bg-BG"/>
              </w:rPr>
              <w:t>Ако „не“</w:t>
            </w:r>
            <w:r w:rsidRPr="00F44706">
              <w:rPr>
                <w:rFonts w:eastAsia="Calibri"/>
                <w:sz w:val="22"/>
                <w:szCs w:val="22"/>
                <w:lang w:val="bg-BG"/>
              </w:rPr>
              <w:t>, моля, обяснете защо и посочете какви други доказателства могат да бъдат представени:</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i/>
                <w:sz w:val="24"/>
                <w:szCs w:val="22"/>
                <w:lang w:val="bg-BG"/>
              </w:rPr>
            </w:pPr>
            <w:r w:rsidRPr="00F44706">
              <w:rPr>
                <w:rFonts w:eastAsia="Calibri"/>
                <w:sz w:val="24"/>
                <w:szCs w:val="22"/>
                <w:lang w:val="bg-BG"/>
              </w:rPr>
              <w:br/>
            </w:r>
            <w:r w:rsidRPr="00F44706">
              <w:rPr>
                <w:rFonts w:eastAsia="Calibri"/>
                <w:sz w:val="22"/>
                <w:szCs w:val="22"/>
                <w:lang w:val="bg-BG"/>
              </w:rPr>
              <w:t xml:space="preserve">[] Да [] </w:t>
            </w:r>
            <w:r w:rsidRPr="00F44706">
              <w:rPr>
                <w:rFonts w:eastAsia="Calibri"/>
                <w:sz w:val="24"/>
                <w:szCs w:val="22"/>
                <w:lang w:val="bg-BG"/>
              </w:rPr>
              <w:t>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w:t>
            </w:r>
            <w:r w:rsidRPr="00F44706">
              <w:rPr>
                <w:rFonts w:eastAsia="Calibri"/>
                <w:sz w:val="24"/>
                <w:szCs w:val="22"/>
                <w:lang w:val="bg-BG"/>
              </w:rPr>
              <w:br/>
            </w:r>
          </w:p>
          <w:p w:rsidR="00456B87" w:rsidRPr="00F44706" w:rsidRDefault="00456B87" w:rsidP="00456B87">
            <w:pPr>
              <w:spacing w:before="120" w:after="120"/>
              <w:rPr>
                <w:rFonts w:eastAsia="Calibri"/>
                <w: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bl>
    <w:p w:rsidR="00456B87" w:rsidRPr="00F44706" w:rsidRDefault="00456B87" w:rsidP="00456B87">
      <w:pPr>
        <w:keepNext/>
        <w:spacing w:before="120" w:after="360"/>
        <w:jc w:val="center"/>
        <w:rPr>
          <w:rFonts w:eastAsia="Calibri"/>
          <w:b/>
          <w:smallCaps/>
          <w:sz w:val="22"/>
          <w:szCs w:val="22"/>
        </w:rPr>
      </w:pPr>
    </w:p>
    <w:p w:rsidR="00456B87" w:rsidRPr="00F44706" w:rsidRDefault="00456B87" w:rsidP="00456B87">
      <w:pPr>
        <w:keepNext/>
        <w:spacing w:before="120" w:after="360"/>
        <w:jc w:val="center"/>
        <w:rPr>
          <w:rFonts w:eastAsia="Calibri"/>
          <w:b/>
          <w:smallCaps/>
          <w:sz w:val="22"/>
          <w:szCs w:val="22"/>
          <w:lang w:val="bg-BG"/>
        </w:rPr>
      </w:pPr>
      <w:r w:rsidRPr="00F44706">
        <w:rPr>
          <w:rFonts w:eastAsia="Calibri"/>
          <w:b/>
          <w:smallCaps/>
          <w:sz w:val="22"/>
          <w:szCs w:val="22"/>
          <w:lang w:val="bg-BG"/>
        </w:rPr>
        <w:t>Г: Стандарти за осигуряване на качеството и стандарти за екологично управление</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F44706">
        <w:rPr>
          <w:rFonts w:eastAsia="Calibri"/>
          <w:b/>
          <w:i/>
          <w:sz w:val="22"/>
          <w:szCs w:val="22"/>
          <w:lang w:val="bg-BG"/>
        </w:rPr>
        <w:t xml:space="preserve">Икономическият оператор следва да предостави информация </w:t>
      </w:r>
      <w:r w:rsidRPr="00F44706">
        <w:rPr>
          <w:rFonts w:eastAsia="Calibri"/>
          <w:b/>
          <w:i/>
          <w:sz w:val="22"/>
          <w:szCs w:val="22"/>
          <w:u w:val="single"/>
          <w:lang w:val="bg-BG"/>
        </w:rPr>
        <w:t>само</w:t>
      </w:r>
      <w:r w:rsidRPr="00F44706">
        <w:rPr>
          <w:rFonts w:eastAsia="Calibri"/>
          <w:b/>
          <w:i/>
          <w:sz w:val="22"/>
          <w:szCs w:val="22"/>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Стандарти за осигуряване на качеството и стандарти за екологично управление</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F44706" w:rsidRPr="00F44706" w:rsidTr="009956C7">
        <w:tc>
          <w:tcPr>
            <w:tcW w:w="4644" w:type="dxa"/>
            <w:shd w:val="clear" w:color="auto" w:fill="auto"/>
          </w:tcPr>
          <w:p w:rsidR="00456B87" w:rsidRPr="00F44706" w:rsidRDefault="00456B87" w:rsidP="00456B87">
            <w:pPr>
              <w:spacing w:before="120" w:after="120"/>
              <w:jc w:val="both"/>
              <w:rPr>
                <w:rFonts w:eastAsia="Calibri"/>
                <w:sz w:val="24"/>
                <w:szCs w:val="22"/>
                <w:lang w:val="bg-BG"/>
              </w:rPr>
            </w:pPr>
            <w:r w:rsidRPr="00F44706">
              <w:rPr>
                <w:rFonts w:eastAsia="Calibri"/>
                <w:sz w:val="22"/>
                <w:szCs w:val="22"/>
                <w:lang w:val="bg-BG"/>
              </w:rPr>
              <w:t xml:space="preserve">Икономическият оператор ще може ли да представи </w:t>
            </w:r>
            <w:r w:rsidRPr="00F44706">
              <w:rPr>
                <w:rFonts w:eastAsia="Calibri"/>
                <w:b/>
                <w:sz w:val="22"/>
                <w:szCs w:val="22"/>
                <w:lang w:val="bg-BG"/>
              </w:rPr>
              <w:t>сертификати</w:t>
            </w:r>
            <w:r w:rsidRPr="00F44706">
              <w:rPr>
                <w:rFonts w:eastAsia="Calibri"/>
                <w:sz w:val="22"/>
                <w:szCs w:val="22"/>
                <w:lang w:val="bg-BG"/>
              </w:rPr>
              <w:t xml:space="preserve">, изготвени от независими органи и доказващи, че икономическият оператор отговаря на </w:t>
            </w:r>
            <w:r w:rsidRPr="00F44706">
              <w:rPr>
                <w:rFonts w:eastAsia="Calibri"/>
                <w:b/>
                <w:sz w:val="22"/>
                <w:szCs w:val="22"/>
                <w:lang w:val="bg-BG"/>
              </w:rPr>
              <w:t>стандартите за осигуряване на качеството</w:t>
            </w:r>
            <w:r w:rsidRPr="00F44706">
              <w:rPr>
                <w:rFonts w:eastAsia="Calibri"/>
                <w:sz w:val="22"/>
                <w:szCs w:val="22"/>
                <w:lang w:val="bg-BG"/>
              </w:rPr>
              <w:t>, включително тези за достъпност за хора с увреждания.</w:t>
            </w:r>
            <w:r w:rsidRPr="00F44706">
              <w:rPr>
                <w:rFonts w:eastAsia="Calibri"/>
                <w:sz w:val="22"/>
                <w:szCs w:val="22"/>
                <w:lang w:val="bg-BG"/>
              </w:rPr>
              <w:br/>
            </w:r>
            <w:r w:rsidRPr="00F44706">
              <w:rPr>
                <w:rFonts w:eastAsia="Calibri"/>
                <w:b/>
                <w:sz w:val="22"/>
                <w:szCs w:val="22"/>
                <w:lang w:val="bg-BG"/>
              </w:rPr>
              <w:t>Ако „не“</w:t>
            </w:r>
            <w:r w:rsidRPr="00F44706">
              <w:rPr>
                <w:rFonts w:eastAsia="Calibri"/>
                <w:sz w:val="22"/>
                <w:szCs w:val="22"/>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i/>
                <w:sz w:val="24"/>
                <w:szCs w:val="22"/>
                <w:lang w:val="bg-BG"/>
              </w:rPr>
            </w:pPr>
            <w:r w:rsidRPr="00F44706">
              <w:rPr>
                <w:rFonts w:eastAsia="Calibri"/>
                <w:sz w:val="22"/>
                <w:szCs w:val="22"/>
                <w:lang w:val="bg-BG"/>
              </w:rPr>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 [……]</w:t>
            </w:r>
            <w:r w:rsidRPr="00F44706">
              <w:rPr>
                <w:rFonts w:eastAsia="Calibri"/>
                <w:sz w:val="24"/>
                <w:szCs w:val="22"/>
                <w:lang w:val="bg-BG"/>
              </w:rPr>
              <w:br/>
            </w:r>
            <w:r w:rsidRPr="00F44706">
              <w:rPr>
                <w:rFonts w:eastAsia="Calibri"/>
                <w:sz w:val="24"/>
                <w:szCs w:val="22"/>
                <w:lang w:val="bg-BG"/>
              </w:rPr>
              <w:br/>
            </w:r>
          </w:p>
          <w:p w:rsidR="00456B87" w:rsidRPr="00F44706" w:rsidRDefault="00456B87" w:rsidP="00456B87">
            <w:pPr>
              <w:spacing w:before="120" w:after="120"/>
              <w:rPr>
                <w:rFonts w:eastAsia="Calibri"/>
                <w:i/>
                <w:sz w:val="24"/>
                <w:szCs w:val="22"/>
                <w:lang w:val="bg-BG"/>
              </w:rPr>
            </w:pPr>
          </w:p>
          <w:p w:rsidR="00456B87" w:rsidRPr="00F44706" w:rsidRDefault="00456B87" w:rsidP="00456B87">
            <w:pPr>
              <w:spacing w:before="120" w:after="120"/>
              <w:rPr>
                <w:rFonts w:eastAsia="Calibri"/>
                <w: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r w:rsidR="00456B87" w:rsidRPr="00F44706" w:rsidTr="009956C7">
        <w:tc>
          <w:tcPr>
            <w:tcW w:w="4644" w:type="dxa"/>
            <w:shd w:val="clear" w:color="auto" w:fill="auto"/>
          </w:tcPr>
          <w:p w:rsidR="00456B87" w:rsidRPr="00F44706" w:rsidRDefault="00456B87" w:rsidP="00456B87">
            <w:pPr>
              <w:spacing w:before="120" w:after="120"/>
              <w:rPr>
                <w:rFonts w:eastAsia="Calibri"/>
                <w:sz w:val="24"/>
                <w:szCs w:val="22"/>
                <w:lang w:val="bg-BG"/>
              </w:rPr>
            </w:pPr>
            <w:r w:rsidRPr="00F44706">
              <w:rPr>
                <w:rFonts w:eastAsia="Calibri"/>
                <w:sz w:val="22"/>
                <w:szCs w:val="22"/>
                <w:lang w:val="bg-BG"/>
              </w:rPr>
              <w:t xml:space="preserve">Икономическият оператор ще може ли да представи </w:t>
            </w:r>
            <w:r w:rsidRPr="00F44706">
              <w:rPr>
                <w:rFonts w:eastAsia="Calibri"/>
                <w:b/>
                <w:sz w:val="22"/>
                <w:szCs w:val="22"/>
                <w:lang w:val="bg-BG"/>
              </w:rPr>
              <w:t>сертификати</w:t>
            </w:r>
            <w:r w:rsidRPr="00F44706">
              <w:rPr>
                <w:rFonts w:eastAsia="Calibri"/>
                <w:sz w:val="22"/>
                <w:szCs w:val="22"/>
                <w:lang w:val="bg-BG"/>
              </w:rPr>
              <w:t xml:space="preserve">, изготвени от независими органи, доказващи, че икономическият оператор отговаря на задължителните </w:t>
            </w:r>
            <w:r w:rsidRPr="00F44706">
              <w:rPr>
                <w:rFonts w:eastAsia="Calibri"/>
                <w:b/>
                <w:sz w:val="22"/>
                <w:szCs w:val="22"/>
                <w:lang w:val="bg-BG"/>
              </w:rPr>
              <w:t>стандарти или системи за екологично управление</w:t>
            </w:r>
            <w:r w:rsidRPr="00F44706">
              <w:rPr>
                <w:rFonts w:eastAsia="Calibri"/>
                <w:sz w:val="22"/>
                <w:szCs w:val="22"/>
                <w:lang w:val="bg-BG"/>
              </w:rPr>
              <w:t>?</w:t>
            </w:r>
            <w:r w:rsidRPr="00F44706">
              <w:rPr>
                <w:rFonts w:eastAsia="Calibri"/>
                <w:sz w:val="22"/>
                <w:szCs w:val="22"/>
                <w:lang w:val="bg-BG"/>
              </w:rPr>
              <w:br/>
            </w:r>
            <w:r w:rsidRPr="00F44706">
              <w:rPr>
                <w:rFonts w:eastAsia="Calibri"/>
                <w:b/>
                <w:sz w:val="22"/>
                <w:szCs w:val="22"/>
                <w:lang w:val="bg-BG"/>
              </w:rPr>
              <w:t>Ако „не“</w:t>
            </w:r>
            <w:r w:rsidRPr="00F44706">
              <w:rPr>
                <w:rFonts w:eastAsia="Calibri"/>
                <w:sz w:val="22"/>
                <w:szCs w:val="22"/>
                <w:lang w:val="bg-BG"/>
              </w:rPr>
              <w:t xml:space="preserve">, моля, обяснете защо и посочете какви други доказателства относно </w:t>
            </w:r>
            <w:r w:rsidRPr="00F44706">
              <w:rPr>
                <w:rFonts w:eastAsia="Calibri"/>
                <w:b/>
                <w:sz w:val="22"/>
                <w:szCs w:val="22"/>
                <w:lang w:val="bg-BG"/>
              </w:rPr>
              <w:t>стандартите или системите за екологично управление</w:t>
            </w:r>
            <w:r w:rsidRPr="00F44706">
              <w:rPr>
                <w:rFonts w:eastAsia="Calibri"/>
                <w:sz w:val="22"/>
                <w:szCs w:val="22"/>
                <w:lang w:val="bg-BG"/>
              </w:rPr>
              <w:t xml:space="preserve"> могат да бъдат представени:</w:t>
            </w:r>
            <w:r w:rsidRPr="00F44706">
              <w:rPr>
                <w:rFonts w:eastAsia="Calibri"/>
                <w:sz w:val="22"/>
                <w:szCs w:val="22"/>
                <w:lang w:val="bg-BG"/>
              </w:rPr>
              <w:br/>
            </w:r>
            <w:r w:rsidRPr="00F4470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F44706" w:rsidRDefault="00456B87" w:rsidP="00456B87">
            <w:pPr>
              <w:spacing w:before="120" w:after="120"/>
              <w:rPr>
                <w:rFonts w:eastAsia="Calibri"/>
                <w:i/>
                <w:sz w:val="24"/>
                <w:szCs w:val="22"/>
                <w:lang w:val="bg-BG"/>
              </w:rPr>
            </w:pPr>
            <w:r w:rsidRPr="00F44706">
              <w:rPr>
                <w:rFonts w:eastAsia="Calibri"/>
                <w:sz w:val="22"/>
                <w:szCs w:val="22"/>
                <w:lang w:val="bg-BG"/>
              </w:rPr>
              <w:t>[] Да [] Не</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 [……]</w:t>
            </w:r>
            <w:r w:rsidRPr="00F44706">
              <w:rPr>
                <w:rFonts w:eastAsia="Calibri"/>
                <w:sz w:val="24"/>
                <w:szCs w:val="22"/>
                <w:lang w:val="bg-BG"/>
              </w:rPr>
              <w:br/>
            </w:r>
            <w:r w:rsidRPr="00F44706">
              <w:rPr>
                <w:rFonts w:eastAsia="Calibri"/>
                <w:sz w:val="24"/>
                <w:szCs w:val="22"/>
                <w:lang w:val="bg-BG"/>
              </w:rPr>
              <w:br/>
            </w:r>
          </w:p>
          <w:p w:rsidR="00456B87" w:rsidRPr="00F44706" w:rsidRDefault="00456B87" w:rsidP="00456B87">
            <w:pPr>
              <w:spacing w:before="120" w:after="120"/>
              <w:rPr>
                <w:rFonts w:eastAsia="Calibri"/>
                <w:i/>
                <w:sz w:val="24"/>
                <w:szCs w:val="22"/>
                <w:lang w:val="bg-BG"/>
              </w:rPr>
            </w:pPr>
          </w:p>
          <w:p w:rsidR="00456B87" w:rsidRPr="00F44706" w:rsidRDefault="00456B87" w:rsidP="00456B87">
            <w:pPr>
              <w:spacing w:before="120" w:after="120"/>
              <w:rPr>
                <w:rFonts w:eastAsia="Calibri"/>
                <w:i/>
                <w:sz w:val="24"/>
                <w:szCs w:val="22"/>
                <w:lang w:val="bg-BG"/>
              </w:rPr>
            </w:pPr>
          </w:p>
          <w:p w:rsidR="00456B87" w:rsidRPr="00F44706" w:rsidRDefault="00456B87" w:rsidP="00456B87">
            <w:pPr>
              <w:spacing w:before="120" w:after="120"/>
              <w:rPr>
                <w:rFonts w:eastAsia="Calibri"/>
                <w:sz w:val="24"/>
                <w:szCs w:val="22"/>
                <w:lang w:val="bg-BG"/>
              </w:rPr>
            </w:pPr>
            <w:r w:rsidRPr="00F44706">
              <w:rPr>
                <w:rFonts w:eastAsia="Calibri"/>
                <w:i/>
                <w:sz w:val="22"/>
                <w:szCs w:val="22"/>
                <w:lang w:val="bg-BG"/>
              </w:rPr>
              <w:t>(уеб адрес, орган или служба, издаващи документа, точно позоваване на документа): [……][……][……][……]</w:t>
            </w:r>
          </w:p>
        </w:tc>
      </w:tr>
    </w:tbl>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lang w:val="bg-BG"/>
        </w:rPr>
      </w:pPr>
      <w:r w:rsidRPr="00F44706">
        <w:rPr>
          <w:rFonts w:eastAsia="Calibri"/>
          <w:b/>
          <w:sz w:val="22"/>
          <w:szCs w:val="22"/>
          <w:lang w:val="bg-BG"/>
        </w:rPr>
        <w:t>Част V: Намаляване на броя на квалифицираните кандидати</w:t>
      </w:r>
    </w:p>
    <w:p w:rsidR="00456B87" w:rsidRPr="00F4470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i/>
          <w:sz w:val="22"/>
          <w:szCs w:val="22"/>
          <w:lang w:val="bg-BG"/>
        </w:rPr>
      </w:pPr>
      <w:r w:rsidRPr="00F44706">
        <w:rPr>
          <w:rFonts w:eastAsia="Calibri"/>
          <w:b/>
          <w:i/>
          <w:sz w:val="22"/>
          <w:szCs w:val="22"/>
          <w:lang w:val="bg-BG"/>
        </w:rPr>
        <w:t xml:space="preserve">Икономическият оператор следва да предостави информация </w:t>
      </w:r>
      <w:r w:rsidRPr="00F44706">
        <w:rPr>
          <w:rFonts w:eastAsia="Calibri"/>
          <w:b/>
          <w:i/>
          <w:sz w:val="22"/>
          <w:szCs w:val="22"/>
          <w:u w:val="single"/>
          <w:lang w:val="bg-BG"/>
        </w:rPr>
        <w:t xml:space="preserve">само </w:t>
      </w:r>
      <w:r w:rsidRPr="00F44706">
        <w:rPr>
          <w:rFonts w:eastAsia="Calibri"/>
          <w:b/>
          <w:i/>
          <w:sz w:val="22"/>
          <w:szCs w:val="22"/>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F44706">
        <w:rPr>
          <w:rFonts w:eastAsia="Calibri"/>
          <w:b/>
          <w:sz w:val="22"/>
          <w:szCs w:val="22"/>
          <w:u w:val="single"/>
          <w:lang w:val="bg-BG"/>
        </w:rPr>
        <w:t>ако има такива</w:t>
      </w:r>
      <w:r w:rsidRPr="00F44706">
        <w:rPr>
          <w:rFonts w:eastAsia="Calibri"/>
          <w:b/>
          <w:i/>
          <w:sz w:val="22"/>
          <w:szCs w:val="22"/>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F44706">
        <w:rPr>
          <w:rFonts w:eastAsia="Calibri"/>
          <w:sz w:val="22"/>
          <w:szCs w:val="22"/>
          <w:lang w:val="bg-BG"/>
        </w:rPr>
        <w:br/>
      </w:r>
      <w:r w:rsidRPr="00F44706">
        <w:rPr>
          <w:rFonts w:eastAsia="Calibri"/>
          <w:b/>
          <w:i/>
          <w:sz w:val="22"/>
          <w:szCs w:val="22"/>
          <w:lang w:val="bg-BG"/>
        </w:rPr>
        <w:t>Само при ограничени процедури, състезателни процедури с договаряне, процедури за състезателен диалог и партньорства за иновации:</w:t>
      </w:r>
    </w:p>
    <w:p w:rsidR="00456B87" w:rsidRPr="00F44706" w:rsidRDefault="00456B87" w:rsidP="00456B87">
      <w:pPr>
        <w:spacing w:before="120" w:after="120"/>
        <w:jc w:val="both"/>
        <w:rPr>
          <w:rFonts w:eastAsia="Calibri"/>
          <w:b/>
          <w:sz w:val="22"/>
          <w:szCs w:val="22"/>
          <w:lang w:val="bg-BG"/>
        </w:rPr>
      </w:pPr>
      <w:r w:rsidRPr="00F44706">
        <w:rPr>
          <w:rFonts w:eastAsia="Calibri"/>
          <w:b/>
          <w:sz w:val="22"/>
          <w:szCs w:val="22"/>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F44706" w:rsidRPr="00F44706" w:rsidTr="009956C7">
        <w:tc>
          <w:tcPr>
            <w:tcW w:w="4644"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Намаляване на броя</w:t>
            </w:r>
          </w:p>
        </w:tc>
        <w:tc>
          <w:tcPr>
            <w:tcW w:w="4645" w:type="dxa"/>
            <w:shd w:val="clear" w:color="auto" w:fill="auto"/>
          </w:tcPr>
          <w:p w:rsidR="00456B87" w:rsidRPr="00F44706" w:rsidRDefault="00456B87" w:rsidP="00456B87">
            <w:pPr>
              <w:spacing w:before="120" w:after="120"/>
              <w:jc w:val="both"/>
              <w:rPr>
                <w:rFonts w:eastAsia="Calibri"/>
                <w:b/>
                <w:i/>
                <w:sz w:val="24"/>
                <w:szCs w:val="22"/>
                <w:lang w:val="bg-BG"/>
              </w:rPr>
            </w:pPr>
            <w:r w:rsidRPr="00F44706">
              <w:rPr>
                <w:rFonts w:eastAsia="Calibri"/>
                <w:b/>
                <w:i/>
                <w:sz w:val="22"/>
                <w:szCs w:val="22"/>
                <w:lang w:val="bg-BG"/>
              </w:rPr>
              <w:t>Отговор:</w:t>
            </w:r>
          </w:p>
        </w:tc>
      </w:tr>
      <w:tr w:rsidR="00456B87" w:rsidRPr="00F44706" w:rsidTr="009956C7">
        <w:tc>
          <w:tcPr>
            <w:tcW w:w="4644" w:type="dxa"/>
            <w:shd w:val="clear" w:color="auto" w:fill="auto"/>
          </w:tcPr>
          <w:p w:rsidR="00456B87" w:rsidRPr="00F44706" w:rsidRDefault="00456B87" w:rsidP="00456B87">
            <w:pPr>
              <w:spacing w:before="120" w:after="120"/>
              <w:jc w:val="both"/>
              <w:rPr>
                <w:rFonts w:eastAsia="Calibri"/>
                <w:b/>
                <w:sz w:val="24"/>
                <w:szCs w:val="22"/>
                <w:lang w:val="bg-BG"/>
              </w:rPr>
            </w:pPr>
            <w:r w:rsidRPr="00F44706">
              <w:rPr>
                <w:rFonts w:eastAsia="Calibri"/>
                <w:sz w:val="22"/>
                <w:szCs w:val="22"/>
                <w:lang w:val="bg-BG"/>
              </w:rPr>
              <w:t xml:space="preserve">Той </w:t>
            </w:r>
            <w:r w:rsidRPr="00F44706">
              <w:rPr>
                <w:rFonts w:eastAsia="Calibri"/>
                <w:b/>
                <w:sz w:val="22"/>
                <w:szCs w:val="22"/>
                <w:lang w:val="bg-BG"/>
              </w:rPr>
              <w:t>изпълнява</w:t>
            </w:r>
            <w:r w:rsidRPr="00F44706">
              <w:rPr>
                <w:rFonts w:eastAsia="Calibri"/>
                <w:sz w:val="22"/>
                <w:szCs w:val="22"/>
                <w:lang w:val="bg-BG"/>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F44706">
              <w:rPr>
                <w:rFonts w:eastAsia="Calibri"/>
                <w:sz w:val="22"/>
                <w:szCs w:val="22"/>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F44706">
              <w:rPr>
                <w:rFonts w:eastAsia="Calibri"/>
                <w:sz w:val="22"/>
                <w:szCs w:val="22"/>
                <w:lang w:val="bg-BG"/>
              </w:rPr>
              <w:br/>
            </w:r>
            <w:r w:rsidRPr="00F44706">
              <w:rPr>
                <w:rFonts w:eastAsia="Calibri"/>
                <w:i/>
                <w:sz w:val="22"/>
                <w:szCs w:val="22"/>
                <w:lang w:val="bg-BG"/>
              </w:rPr>
              <w:t>Ако някои от тези сертификати или форми на документални доказателства са на разположение в електронен формат</w:t>
            </w:r>
            <w:r w:rsidRPr="00F44706">
              <w:rPr>
                <w:rFonts w:eastAsia="Calibri"/>
                <w:i/>
                <w:sz w:val="22"/>
                <w:szCs w:val="22"/>
                <w:vertAlign w:val="superscript"/>
                <w:lang w:val="bg-BG"/>
              </w:rPr>
              <w:footnoteReference w:id="44"/>
            </w:r>
            <w:r w:rsidRPr="00F44706">
              <w:rPr>
                <w:rFonts w:eastAsia="Calibri"/>
                <w:i/>
                <w:sz w:val="22"/>
                <w:szCs w:val="22"/>
                <w:lang w:val="bg-BG"/>
              </w:rPr>
              <w:t xml:space="preserve">, моля, посочете за </w:t>
            </w:r>
            <w:r w:rsidRPr="00F44706">
              <w:rPr>
                <w:rFonts w:eastAsia="Calibri"/>
                <w:b/>
                <w:i/>
                <w:sz w:val="22"/>
                <w:szCs w:val="22"/>
                <w:lang w:val="bg-BG"/>
              </w:rPr>
              <w:t>всички</w:t>
            </w:r>
            <w:r w:rsidRPr="00F44706">
              <w:rPr>
                <w:rFonts w:eastAsia="Calibri"/>
                <w:i/>
                <w:sz w:val="22"/>
                <w:szCs w:val="22"/>
                <w:lang w:val="bg-BG"/>
              </w:rPr>
              <w:t xml:space="preserve"> от тях:</w:t>
            </w:r>
            <w:r w:rsidRPr="00F44706">
              <w:rPr>
                <w:rFonts w:eastAsia="Calibri"/>
                <w:sz w:val="22"/>
                <w:szCs w:val="22"/>
                <w:lang w:val="bg-BG"/>
              </w:rPr>
              <w:t xml:space="preserve"> </w:t>
            </w:r>
          </w:p>
        </w:tc>
        <w:tc>
          <w:tcPr>
            <w:tcW w:w="4645" w:type="dxa"/>
            <w:shd w:val="clear" w:color="auto" w:fill="auto"/>
          </w:tcPr>
          <w:p w:rsidR="00456B87" w:rsidRPr="00F44706" w:rsidRDefault="00456B87" w:rsidP="00456B87">
            <w:pPr>
              <w:spacing w:before="120" w:after="120"/>
              <w:rPr>
                <w:rFonts w:eastAsia="Calibri"/>
                <w:b/>
                <w:sz w:val="24"/>
                <w:szCs w:val="22"/>
                <w:lang w:val="bg-BG"/>
              </w:rPr>
            </w:pPr>
            <w:r w:rsidRPr="00F44706">
              <w:rPr>
                <w:rFonts w:eastAsia="Calibri"/>
                <w:sz w:val="22"/>
                <w:szCs w:val="22"/>
                <w:lang w:val="bg-BG"/>
              </w:rPr>
              <w:t>[……]</w:t>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r>
            <w:r w:rsidRPr="00F44706">
              <w:rPr>
                <w:rFonts w:eastAsia="Calibri"/>
                <w:sz w:val="22"/>
                <w:szCs w:val="22"/>
                <w:lang w:val="bg-BG"/>
              </w:rPr>
              <w:t>[…]</w:t>
            </w:r>
            <w:r w:rsidRPr="00F44706">
              <w:rPr>
                <w:rFonts w:eastAsia="Calibri"/>
                <w:sz w:val="24"/>
                <w:szCs w:val="22"/>
                <w:lang w:val="bg-BG"/>
              </w:rPr>
              <w:t xml:space="preserve"> </w:t>
            </w:r>
            <w:r w:rsidRPr="00F44706">
              <w:rPr>
                <w:rFonts w:eastAsia="Calibri"/>
                <w:sz w:val="22"/>
                <w:szCs w:val="22"/>
                <w:lang w:val="bg-BG"/>
              </w:rPr>
              <w:t>[] Да [] Не</w:t>
            </w:r>
            <w:r w:rsidRPr="00F44706">
              <w:rPr>
                <w:rFonts w:eastAsia="Calibri"/>
                <w:sz w:val="22"/>
                <w:szCs w:val="22"/>
                <w:vertAlign w:val="superscript"/>
                <w:lang w:val="bg-BG"/>
              </w:rPr>
              <w:footnoteReference w:id="45"/>
            </w:r>
            <w:r w:rsidRPr="00F44706">
              <w:rPr>
                <w:rFonts w:eastAsia="Calibri"/>
                <w:sz w:val="24"/>
                <w:szCs w:val="22"/>
                <w:lang w:val="bg-BG"/>
              </w:rPr>
              <w:br/>
            </w:r>
            <w:r w:rsidRPr="00F44706">
              <w:rPr>
                <w:rFonts w:eastAsia="Calibri"/>
                <w:sz w:val="24"/>
                <w:szCs w:val="22"/>
                <w:lang w:val="bg-BG"/>
              </w:rPr>
              <w:br/>
            </w:r>
            <w:r w:rsidRPr="00F44706">
              <w:rPr>
                <w:rFonts w:eastAsia="Calibri"/>
                <w:sz w:val="24"/>
                <w:szCs w:val="22"/>
                <w:lang w:val="bg-BG"/>
              </w:rPr>
              <w:br/>
              <w:t>(</w:t>
            </w:r>
            <w:r w:rsidRPr="00F44706">
              <w:rPr>
                <w:rFonts w:eastAsia="Calibri"/>
                <w:i/>
                <w:sz w:val="24"/>
                <w:szCs w:val="22"/>
                <w:lang w:val="bg-BG"/>
              </w:rPr>
              <w:t>уеб адрес, орган или служба, издаващи документа, точно позоваване на документацията</w:t>
            </w:r>
            <w:r w:rsidRPr="00F44706">
              <w:rPr>
                <w:rFonts w:eastAsia="Calibri"/>
                <w:sz w:val="24"/>
                <w:szCs w:val="22"/>
                <w:lang w:val="bg-BG"/>
              </w:rPr>
              <w:t>):</w:t>
            </w:r>
            <w:r w:rsidRPr="00F44706">
              <w:rPr>
                <w:rFonts w:eastAsia="Calibri"/>
                <w:i/>
                <w:sz w:val="22"/>
                <w:szCs w:val="22"/>
                <w:lang w:val="bg-BG"/>
              </w:rPr>
              <w:t xml:space="preserve"> [……][……][……][……]</w:t>
            </w:r>
            <w:r w:rsidRPr="00F44706">
              <w:rPr>
                <w:rFonts w:eastAsia="Calibri"/>
                <w:i/>
                <w:sz w:val="22"/>
                <w:szCs w:val="22"/>
                <w:vertAlign w:val="superscript"/>
                <w:lang w:val="bg-BG"/>
              </w:rPr>
              <w:footnoteReference w:id="46"/>
            </w:r>
          </w:p>
        </w:tc>
      </w:tr>
    </w:tbl>
    <w:p w:rsidR="00456B87" w:rsidRPr="00F44706" w:rsidRDefault="00456B87" w:rsidP="00456B87">
      <w:pPr>
        <w:keepNext/>
        <w:spacing w:before="120" w:after="360"/>
        <w:jc w:val="center"/>
        <w:rPr>
          <w:rFonts w:eastAsia="Calibri"/>
          <w:b/>
          <w:sz w:val="22"/>
          <w:szCs w:val="22"/>
        </w:rPr>
      </w:pPr>
    </w:p>
    <w:p w:rsidR="00456B87" w:rsidRPr="00F44706" w:rsidRDefault="00456B87" w:rsidP="00456B87">
      <w:pPr>
        <w:keepNext/>
        <w:spacing w:before="120" w:after="360"/>
        <w:jc w:val="center"/>
        <w:rPr>
          <w:rFonts w:eastAsia="Calibri"/>
          <w:b/>
          <w:sz w:val="22"/>
          <w:szCs w:val="22"/>
          <w:lang w:val="bg-BG"/>
        </w:rPr>
      </w:pPr>
      <w:r w:rsidRPr="00F44706">
        <w:rPr>
          <w:rFonts w:eastAsia="Calibri"/>
          <w:b/>
          <w:sz w:val="22"/>
          <w:szCs w:val="22"/>
          <w:lang w:val="bg-BG"/>
        </w:rPr>
        <w:t>Част VI: Заключителни положения</w:t>
      </w:r>
    </w:p>
    <w:p w:rsidR="00456B87" w:rsidRPr="00F44706" w:rsidRDefault="00456B87" w:rsidP="00456B87">
      <w:pPr>
        <w:spacing w:before="120" w:after="120"/>
        <w:jc w:val="both"/>
        <w:rPr>
          <w:rFonts w:eastAsia="Calibri"/>
          <w:i/>
          <w:sz w:val="22"/>
          <w:szCs w:val="22"/>
          <w:lang w:val="bg-BG"/>
        </w:rPr>
      </w:pPr>
      <w:r w:rsidRPr="00F44706">
        <w:rPr>
          <w:rFonts w:eastAsia="Calibri"/>
          <w:i/>
          <w:sz w:val="22"/>
          <w:szCs w:val="22"/>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456B87" w:rsidRPr="00F44706" w:rsidRDefault="00456B87" w:rsidP="00456B87">
      <w:pPr>
        <w:spacing w:before="120" w:after="120"/>
        <w:jc w:val="both"/>
        <w:rPr>
          <w:rFonts w:eastAsia="Calibri"/>
          <w:i/>
          <w:sz w:val="22"/>
          <w:szCs w:val="22"/>
          <w:lang w:val="bg-BG"/>
        </w:rPr>
      </w:pPr>
      <w:r w:rsidRPr="00F44706">
        <w:rPr>
          <w:rFonts w:eastAsia="Calibri"/>
          <w:i/>
          <w:sz w:val="22"/>
          <w:szCs w:val="22"/>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456B87" w:rsidRPr="00F44706" w:rsidRDefault="00456B87" w:rsidP="00456B87">
      <w:pPr>
        <w:spacing w:before="120" w:after="120"/>
        <w:jc w:val="both"/>
        <w:rPr>
          <w:rFonts w:eastAsia="Calibri"/>
          <w:i/>
          <w:sz w:val="22"/>
          <w:szCs w:val="22"/>
          <w:lang w:val="bg-BG"/>
        </w:rPr>
      </w:pPr>
      <w:r w:rsidRPr="00F44706">
        <w:rPr>
          <w:rFonts w:eastAsia="Calibri"/>
          <w:i/>
          <w:sz w:val="22"/>
          <w:szCs w:val="22"/>
          <w:lang w:val="bg-BG"/>
        </w:rPr>
        <w:lastRenderedPageBreak/>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F44706">
        <w:rPr>
          <w:rFonts w:eastAsia="Calibri"/>
          <w:i/>
          <w:sz w:val="22"/>
          <w:szCs w:val="22"/>
          <w:vertAlign w:val="superscript"/>
          <w:lang w:val="bg-BG"/>
        </w:rPr>
        <w:footnoteReference w:id="47"/>
      </w:r>
      <w:r w:rsidRPr="00F44706">
        <w:rPr>
          <w:rFonts w:eastAsia="Calibri"/>
          <w:i/>
          <w:sz w:val="22"/>
          <w:szCs w:val="22"/>
          <w:lang w:val="bg-BG"/>
        </w:rPr>
        <w:t>; или</w:t>
      </w:r>
    </w:p>
    <w:p w:rsidR="00456B87" w:rsidRPr="00F44706" w:rsidRDefault="00456B87" w:rsidP="00456B87">
      <w:pPr>
        <w:spacing w:before="120" w:after="120"/>
        <w:jc w:val="both"/>
        <w:rPr>
          <w:rFonts w:eastAsia="Calibri"/>
          <w:i/>
          <w:sz w:val="22"/>
          <w:szCs w:val="22"/>
          <w:lang w:val="bg-BG"/>
        </w:rPr>
      </w:pPr>
      <w:r w:rsidRPr="00F44706">
        <w:rPr>
          <w:rFonts w:eastAsia="Calibri"/>
          <w:i/>
          <w:sz w:val="24"/>
          <w:szCs w:val="22"/>
          <w:lang w:val="bg-BG"/>
        </w:rPr>
        <w:t>б) считано от 18 октомври 2018 г. най-късно</w:t>
      </w:r>
      <w:r w:rsidRPr="00F44706">
        <w:rPr>
          <w:rFonts w:eastAsia="Calibri"/>
          <w:i/>
          <w:sz w:val="24"/>
          <w:szCs w:val="22"/>
          <w:vertAlign w:val="superscript"/>
          <w:lang w:val="bg-BG"/>
        </w:rPr>
        <w:footnoteReference w:id="48"/>
      </w:r>
      <w:r w:rsidRPr="00F44706">
        <w:rPr>
          <w:rFonts w:eastAsia="Calibri"/>
          <w:i/>
          <w:sz w:val="24"/>
          <w:szCs w:val="22"/>
          <w:lang w:val="bg-BG"/>
        </w:rPr>
        <w:t>, възлагащият орган или възложителят вече притежава съответната документация</w:t>
      </w:r>
      <w:r w:rsidRPr="00F44706">
        <w:rPr>
          <w:rFonts w:eastAsia="Calibri"/>
          <w:sz w:val="24"/>
          <w:szCs w:val="22"/>
          <w:lang w:val="bg-BG"/>
        </w:rPr>
        <w:t>.</w:t>
      </w:r>
    </w:p>
    <w:p w:rsidR="00456B87" w:rsidRPr="00F44706" w:rsidRDefault="00456B87" w:rsidP="00456B87">
      <w:pPr>
        <w:spacing w:before="120" w:after="120"/>
        <w:jc w:val="both"/>
        <w:rPr>
          <w:rFonts w:eastAsia="Calibri"/>
          <w:i/>
          <w:sz w:val="22"/>
          <w:szCs w:val="22"/>
          <w:lang w:val="bg-BG"/>
        </w:rPr>
      </w:pPr>
      <w:r w:rsidRPr="00F44706">
        <w:rPr>
          <w:rFonts w:eastAsia="Calibri"/>
          <w:i/>
          <w:sz w:val="24"/>
          <w:szCs w:val="22"/>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F44706">
        <w:rPr>
          <w:rFonts w:eastAsia="Calibri"/>
          <w:sz w:val="24"/>
          <w:szCs w:val="22"/>
          <w:lang w:val="bg-BG"/>
        </w:rPr>
        <w:t xml:space="preserve"> [посочете процедурата за възлагане на обществена поръчка:</w:t>
      </w:r>
      <w:r w:rsidRPr="00F44706">
        <w:rPr>
          <w:rFonts w:eastAsia="Calibri"/>
          <w:sz w:val="22"/>
          <w:szCs w:val="22"/>
          <w:lang w:val="bg-BG"/>
        </w:rPr>
        <w:t xml:space="preserve"> </w:t>
      </w:r>
      <w:r w:rsidRPr="00F44706">
        <w:rPr>
          <w:rFonts w:eastAsia="Calibri"/>
          <w:sz w:val="24"/>
          <w:szCs w:val="22"/>
          <w:lang w:val="bg-BG"/>
        </w:rPr>
        <w:t xml:space="preserve">(кратко описание, препратка към публикацията в </w:t>
      </w:r>
      <w:r w:rsidRPr="00F44706">
        <w:rPr>
          <w:rFonts w:eastAsia="Calibri"/>
          <w:i/>
          <w:sz w:val="24"/>
          <w:szCs w:val="22"/>
          <w:lang w:val="bg-BG"/>
        </w:rPr>
        <w:t>Официален вестник на Европейския съюз</w:t>
      </w:r>
      <w:r w:rsidRPr="00F44706">
        <w:rPr>
          <w:rFonts w:eastAsia="Calibri"/>
          <w:sz w:val="24"/>
          <w:szCs w:val="22"/>
          <w:lang w:val="bg-BG"/>
        </w:rPr>
        <w:t>, референтен номер)].</w:t>
      </w:r>
      <w:r w:rsidRPr="00F44706">
        <w:rPr>
          <w:rFonts w:eastAsia="Calibri"/>
          <w:i/>
          <w:sz w:val="22"/>
          <w:szCs w:val="22"/>
          <w:lang w:val="bg-BG"/>
        </w:rPr>
        <w:t xml:space="preserve"> </w:t>
      </w:r>
    </w:p>
    <w:p w:rsidR="00456B87" w:rsidRPr="00F44706" w:rsidRDefault="00456B87" w:rsidP="00456B87">
      <w:pPr>
        <w:spacing w:before="120" w:after="120"/>
        <w:jc w:val="both"/>
        <w:rPr>
          <w:rFonts w:eastAsia="Calibri"/>
          <w:i/>
          <w:sz w:val="22"/>
          <w:szCs w:val="22"/>
          <w:lang w:val="bg-BG"/>
        </w:rPr>
      </w:pPr>
    </w:p>
    <w:p w:rsidR="00456B87" w:rsidRPr="00F44706" w:rsidRDefault="00456B87" w:rsidP="00456B87">
      <w:pPr>
        <w:spacing w:before="120" w:after="120"/>
        <w:jc w:val="both"/>
        <w:rPr>
          <w:rFonts w:eastAsia="Calibri"/>
          <w:sz w:val="22"/>
          <w:szCs w:val="22"/>
          <w:lang w:val="bg-BG"/>
        </w:rPr>
      </w:pPr>
      <w:r w:rsidRPr="00F44706">
        <w:rPr>
          <w:rFonts w:eastAsia="Calibri"/>
          <w:sz w:val="22"/>
          <w:szCs w:val="22"/>
          <w:lang w:val="bg-BG"/>
        </w:rPr>
        <w:t>Дата, място и, когато се изисква или е необходимо, подпис(и):  [……]</w:t>
      </w:r>
    </w:p>
    <w:p w:rsidR="00456B87" w:rsidRPr="00F44706" w:rsidRDefault="00456B87" w:rsidP="00456B87">
      <w:pPr>
        <w:shd w:val="clear" w:color="auto" w:fill="FFFFFF"/>
        <w:spacing w:line="276" w:lineRule="auto"/>
        <w:ind w:right="-11"/>
        <w:jc w:val="both"/>
        <w:rPr>
          <w:b/>
          <w:i/>
          <w:lang w:val="bg-BG" w:eastAsia="en-US"/>
        </w:rPr>
      </w:pPr>
    </w:p>
    <w:p w:rsidR="00F40C24" w:rsidRPr="00F44706" w:rsidRDefault="00456B87" w:rsidP="00456B87">
      <w:pPr>
        <w:shd w:val="clear" w:color="auto" w:fill="FFFFFF"/>
        <w:spacing w:line="276" w:lineRule="auto"/>
        <w:jc w:val="right"/>
        <w:outlineLvl w:val="0"/>
        <w:rPr>
          <w:b/>
          <w:sz w:val="24"/>
          <w:szCs w:val="24"/>
          <w:lang w:eastAsia="en-US"/>
        </w:rPr>
      </w:pPr>
      <w:r w:rsidRPr="00F44706">
        <w:rPr>
          <w:b/>
          <w:sz w:val="24"/>
          <w:szCs w:val="24"/>
          <w:lang w:val="bg-BG" w:eastAsia="en-US"/>
        </w:rPr>
        <w:t xml:space="preserve">   </w:t>
      </w: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456B87" w:rsidRPr="00F44706" w:rsidRDefault="00456B87" w:rsidP="00456B87">
      <w:pPr>
        <w:shd w:val="clear" w:color="auto" w:fill="FFFFFF"/>
        <w:spacing w:line="276" w:lineRule="auto"/>
        <w:jc w:val="right"/>
        <w:outlineLvl w:val="0"/>
        <w:rPr>
          <w:b/>
          <w:sz w:val="24"/>
          <w:szCs w:val="24"/>
          <w:lang w:val="bg-BG" w:eastAsia="en-US"/>
        </w:rPr>
      </w:pPr>
      <w:r w:rsidRPr="00F44706">
        <w:rPr>
          <w:b/>
          <w:sz w:val="24"/>
          <w:szCs w:val="24"/>
          <w:lang w:val="bg-BG" w:eastAsia="en-US"/>
        </w:rPr>
        <w:lastRenderedPageBreak/>
        <w:t xml:space="preserve">  ОБРАЗЕЦ № 3</w:t>
      </w:r>
    </w:p>
    <w:p w:rsidR="00456B87" w:rsidRPr="00F44706" w:rsidRDefault="00456B87" w:rsidP="00456B87">
      <w:pPr>
        <w:shd w:val="clear" w:color="auto" w:fill="FFFFFF"/>
        <w:spacing w:line="276" w:lineRule="auto"/>
        <w:jc w:val="both"/>
        <w:rPr>
          <w:b/>
          <w:bCs/>
          <w:sz w:val="24"/>
          <w:szCs w:val="24"/>
          <w:lang w:val="bg-BG" w:eastAsia="en-US"/>
        </w:rPr>
      </w:pPr>
    </w:p>
    <w:p w:rsidR="00456B87" w:rsidRPr="00F44706" w:rsidRDefault="00456B87" w:rsidP="00456B87">
      <w:pPr>
        <w:shd w:val="clear" w:color="auto" w:fill="FFFFFF"/>
        <w:spacing w:line="276" w:lineRule="auto"/>
        <w:jc w:val="both"/>
        <w:rPr>
          <w:b/>
          <w:bCs/>
          <w:sz w:val="24"/>
          <w:szCs w:val="24"/>
          <w:lang w:val="bg-BG" w:eastAsia="en-US"/>
        </w:rPr>
      </w:pPr>
    </w:p>
    <w:p w:rsidR="00456B87" w:rsidRPr="00F44706" w:rsidRDefault="00456B87" w:rsidP="00456B87">
      <w:pPr>
        <w:shd w:val="clear" w:color="auto" w:fill="FFFFFF"/>
        <w:spacing w:line="276" w:lineRule="auto"/>
        <w:jc w:val="center"/>
        <w:rPr>
          <w:b/>
          <w:sz w:val="24"/>
          <w:szCs w:val="24"/>
          <w:lang w:val="bg-BG" w:eastAsia="en-US"/>
        </w:rPr>
      </w:pP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ТЕХНИЧЕСКО ПРЕДЛОЖЕНИЕ ЗА ИЗПЪЛНЕНИЕ НА ПОРЪЧКАТА</w:t>
      </w:r>
    </w:p>
    <w:p w:rsidR="00456B87" w:rsidRPr="00F44706" w:rsidRDefault="00456B87" w:rsidP="00456B87">
      <w:pPr>
        <w:shd w:val="clear" w:color="auto" w:fill="FFFFFF"/>
        <w:spacing w:line="276" w:lineRule="auto"/>
        <w:jc w:val="center"/>
        <w:rPr>
          <w:b/>
          <w:sz w:val="24"/>
          <w:szCs w:val="24"/>
          <w:lang w:val="bg-BG" w:eastAsia="en-US"/>
        </w:rPr>
      </w:pPr>
    </w:p>
    <w:p w:rsidR="00456B87" w:rsidRPr="00F44706" w:rsidRDefault="00456B87" w:rsidP="00456B87">
      <w:pPr>
        <w:shd w:val="clear" w:color="auto" w:fill="FFFFFF"/>
        <w:spacing w:line="276" w:lineRule="auto"/>
        <w:jc w:val="center"/>
        <w:rPr>
          <w:b/>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от .............................................................................................................................................................</w:t>
      </w:r>
    </w:p>
    <w:p w:rsidR="00456B87" w:rsidRPr="00F44706" w:rsidRDefault="00456B87" w:rsidP="00456B87">
      <w:pPr>
        <w:shd w:val="clear" w:color="auto" w:fill="FFFFFF"/>
        <w:spacing w:line="276" w:lineRule="auto"/>
        <w:jc w:val="center"/>
        <w:rPr>
          <w:sz w:val="24"/>
          <w:szCs w:val="24"/>
          <w:lang w:val="bg-BG" w:eastAsia="en-US"/>
        </w:rPr>
      </w:pPr>
      <w:r w:rsidRPr="00F44706">
        <w:rPr>
          <w:i/>
          <w:sz w:val="24"/>
          <w:szCs w:val="24"/>
          <w:lang w:val="bg-BG" w:eastAsia="en-US"/>
        </w:rPr>
        <w:t>(наименование на участника</w:t>
      </w:r>
      <w:r w:rsidRPr="00F44706">
        <w:rPr>
          <w:sz w:val="24"/>
          <w:szCs w:val="24"/>
          <w:lang w:val="bg-BG" w:eastAsia="en-US"/>
        </w:rPr>
        <w:t>)</w:t>
      </w: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и подписано............................................................................................................................................</w:t>
      </w: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w:t>
      </w:r>
    </w:p>
    <w:p w:rsidR="00456B87" w:rsidRPr="00F44706" w:rsidRDefault="00456B87" w:rsidP="00456B87">
      <w:pPr>
        <w:shd w:val="clear" w:color="auto" w:fill="FFFFFF"/>
        <w:spacing w:line="276" w:lineRule="auto"/>
        <w:jc w:val="center"/>
        <w:rPr>
          <w:i/>
          <w:sz w:val="24"/>
          <w:szCs w:val="24"/>
          <w:lang w:val="bg-BG" w:eastAsia="en-US"/>
        </w:rPr>
      </w:pPr>
      <w:r w:rsidRPr="00F44706">
        <w:rPr>
          <w:i/>
          <w:sz w:val="24"/>
          <w:szCs w:val="24"/>
          <w:lang w:val="bg-BG" w:eastAsia="en-US"/>
        </w:rPr>
        <w:t>(трите имена и ЕГН)</w:t>
      </w: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в качеството му на ..................................................................................................................................</w:t>
      </w:r>
    </w:p>
    <w:p w:rsidR="00456B87" w:rsidRPr="00F44706" w:rsidRDefault="00456B87" w:rsidP="00456B87">
      <w:pPr>
        <w:shd w:val="clear" w:color="auto" w:fill="FFFFFF"/>
        <w:spacing w:line="276" w:lineRule="auto"/>
        <w:jc w:val="center"/>
        <w:rPr>
          <w:i/>
          <w:sz w:val="24"/>
          <w:szCs w:val="24"/>
          <w:lang w:val="bg-BG" w:eastAsia="en-US"/>
        </w:rPr>
      </w:pPr>
      <w:r w:rsidRPr="00F44706">
        <w:rPr>
          <w:i/>
          <w:sz w:val="24"/>
          <w:szCs w:val="24"/>
          <w:lang w:val="bg-BG" w:eastAsia="en-US"/>
        </w:rPr>
        <w:t>(на длъжност)</w:t>
      </w:r>
    </w:p>
    <w:p w:rsidR="00456B87" w:rsidRPr="00F44706" w:rsidRDefault="00456B87" w:rsidP="00456B87">
      <w:pPr>
        <w:shd w:val="clear" w:color="auto" w:fill="FFFFFF"/>
        <w:spacing w:line="276" w:lineRule="auto"/>
        <w:rPr>
          <w:i/>
          <w:sz w:val="24"/>
          <w:szCs w:val="24"/>
          <w:lang w:val="bg-BG" w:eastAsia="en-US"/>
        </w:rPr>
      </w:pPr>
      <w:r w:rsidRPr="00F44706">
        <w:rPr>
          <w:sz w:val="24"/>
          <w:szCs w:val="24"/>
          <w:lang w:val="bg-BG" w:eastAsia="en-US"/>
        </w:rPr>
        <w:t>с ЕИК/БУЛСТАТ/ЕГН/друга индивидуализация на участника или подизпълнителя (когато е приложимо):...........................................................................................................................................;</w:t>
      </w:r>
    </w:p>
    <w:p w:rsidR="00456B87" w:rsidRPr="00F44706" w:rsidRDefault="00456B87" w:rsidP="00456B87">
      <w:pPr>
        <w:shd w:val="clear" w:color="auto" w:fill="FFFFFF"/>
        <w:spacing w:line="276" w:lineRule="auto"/>
        <w:jc w:val="center"/>
        <w:rPr>
          <w:i/>
          <w:sz w:val="24"/>
          <w:szCs w:val="24"/>
          <w:lang w:val="bg-BG" w:eastAsia="en-US"/>
        </w:rPr>
      </w:pPr>
    </w:p>
    <w:p w:rsidR="00456B87" w:rsidRPr="00F44706" w:rsidRDefault="00456B87" w:rsidP="00456B87">
      <w:pPr>
        <w:shd w:val="clear" w:color="auto" w:fill="FFFFFF"/>
        <w:spacing w:line="276" w:lineRule="auto"/>
        <w:rPr>
          <w:sz w:val="24"/>
          <w:szCs w:val="24"/>
          <w:lang w:val="bg-BG" w:eastAsia="en-US"/>
        </w:rPr>
      </w:pPr>
    </w:p>
    <w:p w:rsidR="00456B87" w:rsidRPr="00F44706" w:rsidRDefault="00456B87" w:rsidP="00456B87">
      <w:pPr>
        <w:shd w:val="clear" w:color="auto" w:fill="FFFFFF"/>
        <w:spacing w:after="120" w:line="276" w:lineRule="auto"/>
        <w:ind w:left="720"/>
        <w:outlineLvl w:val="0"/>
        <w:rPr>
          <w:b/>
          <w:bCs/>
          <w:sz w:val="24"/>
          <w:szCs w:val="24"/>
          <w:lang w:val="bg-BG"/>
        </w:rPr>
      </w:pPr>
      <w:r w:rsidRPr="00F44706">
        <w:rPr>
          <w:b/>
          <w:bCs/>
          <w:sz w:val="24"/>
          <w:szCs w:val="24"/>
          <w:lang w:val="bg-BG"/>
        </w:rPr>
        <w:t>УВАЖАЕМИ ДАМИ И ГОСПОДА,</w:t>
      </w:r>
    </w:p>
    <w:p w:rsidR="00456B87" w:rsidRPr="00F44706" w:rsidRDefault="00456B87" w:rsidP="00456B87">
      <w:pPr>
        <w:shd w:val="clear" w:color="auto" w:fill="FFFFFF"/>
        <w:spacing w:line="276" w:lineRule="auto"/>
        <w:ind w:firstLine="708"/>
        <w:jc w:val="both"/>
        <w:rPr>
          <w:sz w:val="24"/>
          <w:szCs w:val="24"/>
          <w:lang w:val="bg-BG" w:eastAsia="en-US"/>
        </w:rPr>
      </w:pPr>
      <w:r w:rsidRPr="00F44706">
        <w:rPr>
          <w:b/>
          <w:sz w:val="24"/>
          <w:szCs w:val="24"/>
          <w:lang w:val="bg-BG" w:eastAsia="en-US"/>
        </w:rPr>
        <w:t>1.</w:t>
      </w:r>
      <w:r w:rsidRPr="00F44706">
        <w:rPr>
          <w:sz w:val="24"/>
          <w:szCs w:val="24"/>
          <w:lang w:val="bg-BG" w:eastAsia="en-US"/>
        </w:rPr>
        <w:t xml:space="preserve"> 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представляваният от нас участник отговаря на изискванията и условията посочени в документацията за участие в процедура с предмет:</w:t>
      </w:r>
      <w:r w:rsidRPr="00F44706">
        <w:rPr>
          <w:b/>
          <w:bCs/>
          <w:sz w:val="24"/>
          <w:szCs w:val="24"/>
          <w:lang w:val="bg-BG" w:eastAsia="en-US"/>
        </w:rPr>
        <w:t xml:space="preserve"> </w:t>
      </w:r>
      <w:r w:rsidR="004C0BA4" w:rsidRPr="00F44706">
        <w:rPr>
          <w:b/>
          <w:bCs/>
          <w:sz w:val="24"/>
          <w:szCs w:val="24"/>
        </w:rPr>
        <w:t>„Закупуване на употребявани тежкотоварни автомобили – мултилифт системи и челен товарач за нуждите на Община Елин Пелин“</w:t>
      </w:r>
      <w:r w:rsidRPr="00F44706">
        <w:rPr>
          <w:b/>
          <w:sz w:val="24"/>
          <w:szCs w:val="24"/>
          <w:lang w:val="bg-BG" w:eastAsia="en-US"/>
        </w:rPr>
        <w:t>.</w:t>
      </w:r>
    </w:p>
    <w:p w:rsidR="00231EA4" w:rsidRPr="00F44706" w:rsidRDefault="00456B87" w:rsidP="00231EA4">
      <w:pPr>
        <w:shd w:val="clear" w:color="auto" w:fill="FFFFFF"/>
        <w:autoSpaceDE w:val="0"/>
        <w:autoSpaceDN w:val="0"/>
        <w:adjustRightInd w:val="0"/>
        <w:spacing w:line="276" w:lineRule="auto"/>
        <w:ind w:firstLine="708"/>
        <w:jc w:val="both"/>
        <w:rPr>
          <w:sz w:val="24"/>
          <w:szCs w:val="24"/>
          <w:lang w:val="bg-BG" w:eastAsia="en-US"/>
        </w:rPr>
      </w:pPr>
      <w:r w:rsidRPr="00F44706">
        <w:rPr>
          <w:b/>
          <w:sz w:val="24"/>
          <w:szCs w:val="24"/>
          <w:lang w:val="bg-BG" w:eastAsia="en-US"/>
        </w:rPr>
        <w:t>2.</w:t>
      </w:r>
      <w:r w:rsidRPr="00F44706">
        <w:rPr>
          <w:sz w:val="24"/>
          <w:szCs w:val="24"/>
          <w:lang w:val="bg-BG" w:eastAsia="en-US"/>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обявената от Вас процедура. Съгласни сме с поставените от Вас условия и ги приемаме без възражения.</w:t>
      </w:r>
    </w:p>
    <w:p w:rsidR="00456B87" w:rsidRPr="00F44706" w:rsidRDefault="00231EA4" w:rsidP="00231EA4">
      <w:pPr>
        <w:shd w:val="clear" w:color="auto" w:fill="FFFFFF"/>
        <w:autoSpaceDE w:val="0"/>
        <w:autoSpaceDN w:val="0"/>
        <w:adjustRightInd w:val="0"/>
        <w:spacing w:line="276" w:lineRule="auto"/>
        <w:ind w:firstLine="708"/>
        <w:jc w:val="both"/>
        <w:rPr>
          <w:b/>
          <w:sz w:val="24"/>
          <w:szCs w:val="24"/>
          <w:lang w:val="bg-BG" w:eastAsia="en-US"/>
        </w:rPr>
      </w:pPr>
      <w:r w:rsidRPr="00F44706">
        <w:rPr>
          <w:b/>
          <w:sz w:val="24"/>
          <w:szCs w:val="24"/>
          <w:lang w:val="bg-BG" w:eastAsia="en-US"/>
        </w:rPr>
        <w:lastRenderedPageBreak/>
        <w:t xml:space="preserve"> 3</w:t>
      </w:r>
      <w:r w:rsidR="00456B87" w:rsidRPr="00F44706">
        <w:rPr>
          <w:b/>
          <w:sz w:val="24"/>
          <w:szCs w:val="24"/>
          <w:lang w:val="bg-BG" w:eastAsia="en-US"/>
        </w:rPr>
        <w:t>.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 а именно:</w:t>
      </w:r>
    </w:p>
    <w:p w:rsidR="00456B87" w:rsidRPr="00F44706" w:rsidRDefault="00456B87" w:rsidP="00456B87">
      <w:pPr>
        <w:shd w:val="clear" w:color="auto" w:fill="FFFFFF"/>
        <w:spacing w:line="276" w:lineRule="auto"/>
        <w:ind w:firstLine="709"/>
        <w:jc w:val="both"/>
        <w:rPr>
          <w:sz w:val="24"/>
          <w:szCs w:val="24"/>
          <w:lang w:val="bg-BG" w:eastAsia="en-US"/>
        </w:rPr>
      </w:pPr>
      <w:r w:rsidRPr="00F44706">
        <w:rPr>
          <w:sz w:val="24"/>
          <w:szCs w:val="24"/>
          <w:lang w:val="bg-BG" w:eastAsia="en-US"/>
        </w:rPr>
        <w:t>Срок за изпълнение ……………………………….</w:t>
      </w:r>
    </w:p>
    <w:p w:rsidR="00456B87" w:rsidRPr="00F44706" w:rsidRDefault="00456B87" w:rsidP="00456B87">
      <w:pPr>
        <w:widowControl w:val="0"/>
        <w:shd w:val="clear" w:color="auto" w:fill="FFFFFF"/>
        <w:spacing w:line="276" w:lineRule="auto"/>
        <w:ind w:firstLine="540"/>
        <w:jc w:val="both"/>
        <w:rPr>
          <w:b/>
          <w:sz w:val="24"/>
          <w:szCs w:val="24"/>
          <w:lang w:val="bg-BG" w:eastAsia="en-US"/>
        </w:rPr>
      </w:pPr>
    </w:p>
    <w:p w:rsidR="00456B87" w:rsidRPr="00F44706" w:rsidRDefault="00231EA4" w:rsidP="00456B87">
      <w:pPr>
        <w:shd w:val="clear" w:color="auto" w:fill="FFFFFF"/>
        <w:spacing w:after="120" w:line="276" w:lineRule="auto"/>
        <w:jc w:val="both"/>
        <w:rPr>
          <w:b/>
          <w:sz w:val="24"/>
          <w:szCs w:val="24"/>
          <w:lang w:val="bg-BG" w:eastAsia="en-US"/>
        </w:rPr>
      </w:pPr>
      <w:r w:rsidRPr="00F44706">
        <w:rPr>
          <w:b/>
          <w:sz w:val="24"/>
          <w:szCs w:val="24"/>
          <w:lang w:val="bg-BG" w:eastAsia="en-US"/>
        </w:rPr>
        <w:t xml:space="preserve">        </w:t>
      </w:r>
      <w:r w:rsidRPr="00F44706">
        <w:rPr>
          <w:b/>
          <w:sz w:val="24"/>
          <w:szCs w:val="24"/>
          <w:lang w:val="bg-BG" w:eastAsia="en-US"/>
        </w:rPr>
        <w:tab/>
        <w:t>4</w:t>
      </w:r>
      <w:r w:rsidR="00456B87" w:rsidRPr="00F44706">
        <w:rPr>
          <w:b/>
          <w:sz w:val="24"/>
          <w:szCs w:val="24"/>
          <w:lang w:val="bg-BG" w:eastAsia="en-US"/>
        </w:rPr>
        <w:t>.</w:t>
      </w:r>
      <w:r w:rsidR="00456B87" w:rsidRPr="00F44706">
        <w:rPr>
          <w:sz w:val="24"/>
          <w:szCs w:val="24"/>
          <w:lang w:val="bg-BG" w:eastAsia="en-US"/>
        </w:rPr>
        <w:t xml:space="preserve"> </w:t>
      </w:r>
      <w:r w:rsidR="00456B87" w:rsidRPr="00F44706">
        <w:rPr>
          <w:b/>
          <w:sz w:val="24"/>
          <w:szCs w:val="24"/>
          <w:lang w:val="bg-BG" w:eastAsia="en-US"/>
        </w:rPr>
        <w:t xml:space="preserve">За изпълнение предмета на поръчката прилагаме: </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tab/>
      </w:r>
      <w:r w:rsidR="00231EA4" w:rsidRPr="00F44706">
        <w:rPr>
          <w:sz w:val="24"/>
          <w:szCs w:val="24"/>
          <w:lang w:val="bg-BG" w:eastAsia="en-US"/>
        </w:rPr>
        <w:t>4</w:t>
      </w:r>
      <w:r w:rsidRPr="00F44706">
        <w:rPr>
          <w:sz w:val="24"/>
          <w:szCs w:val="24"/>
          <w:lang w:val="bg-BG" w:eastAsia="en-US"/>
        </w:rPr>
        <w:t xml:space="preserve">.1. </w:t>
      </w:r>
      <w:proofErr w:type="gramStart"/>
      <w:r w:rsidRPr="00F44706">
        <w:rPr>
          <w:sz w:val="24"/>
          <w:szCs w:val="24"/>
          <w:lang w:eastAsia="en-US"/>
        </w:rPr>
        <w:t>документ</w:t>
      </w:r>
      <w:proofErr w:type="gramEnd"/>
      <w:r w:rsidRPr="00F44706">
        <w:rPr>
          <w:sz w:val="24"/>
          <w:szCs w:val="24"/>
          <w:lang w:eastAsia="en-US"/>
        </w:rPr>
        <w:t xml:space="preserve"> за упълномощаване, когато лицето, което подава офертата, не е законният представител на участника – </w:t>
      </w:r>
      <w:r w:rsidRPr="00F44706">
        <w:rPr>
          <w:b/>
          <w:sz w:val="24"/>
          <w:szCs w:val="24"/>
          <w:lang w:eastAsia="en-US"/>
        </w:rPr>
        <w:t>оригинал или</w:t>
      </w:r>
      <w:r w:rsidRPr="00F44706">
        <w:rPr>
          <w:sz w:val="24"/>
          <w:szCs w:val="24"/>
          <w:lang w:eastAsia="en-US"/>
        </w:rPr>
        <w:t xml:space="preserve"> </w:t>
      </w:r>
      <w:r w:rsidRPr="00F44706">
        <w:rPr>
          <w:b/>
          <w:sz w:val="24"/>
          <w:szCs w:val="24"/>
          <w:lang w:eastAsia="en-US"/>
        </w:rPr>
        <w:t>нотариално заверено копие</w:t>
      </w:r>
      <w:r w:rsidRPr="00F44706">
        <w:rPr>
          <w:sz w:val="24"/>
          <w:szCs w:val="24"/>
          <w:lang w:eastAsia="en-US"/>
        </w:rPr>
        <w:t>;</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tab/>
      </w:r>
      <w:r w:rsidR="00231EA4" w:rsidRPr="00F44706">
        <w:rPr>
          <w:sz w:val="24"/>
          <w:szCs w:val="24"/>
          <w:lang w:val="bg-BG" w:eastAsia="en-US"/>
        </w:rPr>
        <w:t>4</w:t>
      </w:r>
      <w:r w:rsidRPr="00F44706">
        <w:rPr>
          <w:sz w:val="24"/>
          <w:szCs w:val="24"/>
          <w:lang w:val="bg-BG" w:eastAsia="en-US"/>
        </w:rPr>
        <w:t xml:space="preserve">.2. </w:t>
      </w:r>
      <w:proofErr w:type="gramStart"/>
      <w:r w:rsidRPr="00F44706">
        <w:rPr>
          <w:sz w:val="24"/>
          <w:szCs w:val="24"/>
          <w:lang w:eastAsia="en-US"/>
        </w:rPr>
        <w:t>предложение</w:t>
      </w:r>
      <w:proofErr w:type="gramEnd"/>
      <w:r w:rsidRPr="00F44706">
        <w:rPr>
          <w:sz w:val="24"/>
          <w:szCs w:val="24"/>
          <w:lang w:eastAsia="en-US"/>
        </w:rPr>
        <w:t xml:space="preserve">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r w:rsidRPr="00F44706">
        <w:rPr>
          <w:sz w:val="24"/>
          <w:szCs w:val="24"/>
          <w:lang w:val="bg-BG" w:eastAsia="en-US"/>
        </w:rPr>
        <w:t xml:space="preserve"> – </w:t>
      </w:r>
      <w:r w:rsidRPr="00F44706">
        <w:rPr>
          <w:b/>
          <w:sz w:val="24"/>
          <w:szCs w:val="24"/>
          <w:u w:val="single"/>
          <w:lang w:val="bg-BG" w:eastAsia="en-US"/>
        </w:rPr>
        <w:t>свободна редакция</w:t>
      </w:r>
      <w:r w:rsidRPr="00F44706">
        <w:rPr>
          <w:sz w:val="24"/>
          <w:szCs w:val="24"/>
          <w:lang w:eastAsia="en-US"/>
        </w:rPr>
        <w:t>;</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tab/>
      </w:r>
      <w:r w:rsidR="00231EA4" w:rsidRPr="00F44706">
        <w:rPr>
          <w:sz w:val="24"/>
          <w:szCs w:val="24"/>
          <w:lang w:val="bg-BG" w:eastAsia="en-US"/>
        </w:rPr>
        <w:t>4</w:t>
      </w:r>
      <w:r w:rsidRPr="00F44706">
        <w:rPr>
          <w:sz w:val="24"/>
          <w:szCs w:val="24"/>
          <w:lang w:val="bg-BG" w:eastAsia="en-US"/>
        </w:rPr>
        <w:t xml:space="preserve">.3. </w:t>
      </w:r>
      <w:proofErr w:type="gramStart"/>
      <w:r w:rsidRPr="00F44706">
        <w:rPr>
          <w:sz w:val="24"/>
          <w:szCs w:val="24"/>
          <w:lang w:eastAsia="en-US"/>
        </w:rPr>
        <w:t>декларация</w:t>
      </w:r>
      <w:proofErr w:type="gramEnd"/>
      <w:r w:rsidRPr="00F44706">
        <w:rPr>
          <w:sz w:val="24"/>
          <w:szCs w:val="24"/>
          <w:lang w:eastAsia="en-US"/>
        </w:rPr>
        <w:t xml:space="preserve"> за съгласие с клаузите на приложения проект на договор - попълва се </w:t>
      </w:r>
      <w:r w:rsidRPr="00F44706">
        <w:rPr>
          <w:b/>
          <w:i/>
          <w:sz w:val="24"/>
          <w:szCs w:val="24"/>
          <w:u w:val="single"/>
          <w:lang w:eastAsia="en-US"/>
        </w:rPr>
        <w:t>Образец № 4</w:t>
      </w:r>
      <w:r w:rsidRPr="00F44706">
        <w:rPr>
          <w:b/>
          <w:sz w:val="24"/>
          <w:szCs w:val="24"/>
          <w:lang w:eastAsia="en-US"/>
        </w:rPr>
        <w:t>;</w:t>
      </w:r>
    </w:p>
    <w:p w:rsidR="00456B87" w:rsidRPr="00F44706" w:rsidRDefault="00456B87" w:rsidP="00456B87">
      <w:pPr>
        <w:shd w:val="clear" w:color="auto" w:fill="FFFFFF"/>
        <w:tabs>
          <w:tab w:val="left" w:pos="720"/>
        </w:tabs>
        <w:spacing w:line="276" w:lineRule="auto"/>
        <w:jc w:val="both"/>
        <w:rPr>
          <w:sz w:val="24"/>
          <w:szCs w:val="24"/>
          <w:lang w:val="bg-BG" w:eastAsia="en-US"/>
        </w:rPr>
      </w:pPr>
      <w:r w:rsidRPr="00F44706">
        <w:rPr>
          <w:sz w:val="24"/>
          <w:szCs w:val="24"/>
          <w:lang w:val="bg-BG" w:eastAsia="en-US"/>
        </w:rPr>
        <w:tab/>
      </w:r>
      <w:r w:rsidR="00231EA4" w:rsidRPr="00F44706">
        <w:rPr>
          <w:sz w:val="24"/>
          <w:szCs w:val="24"/>
          <w:lang w:val="bg-BG" w:eastAsia="en-US"/>
        </w:rPr>
        <w:t>4</w:t>
      </w:r>
      <w:r w:rsidRPr="00F44706">
        <w:rPr>
          <w:sz w:val="24"/>
          <w:szCs w:val="24"/>
          <w:lang w:val="bg-BG" w:eastAsia="en-US"/>
        </w:rPr>
        <w:t xml:space="preserve">.4. </w:t>
      </w:r>
      <w:proofErr w:type="gramStart"/>
      <w:r w:rsidRPr="00F44706">
        <w:rPr>
          <w:sz w:val="24"/>
          <w:szCs w:val="24"/>
          <w:lang w:eastAsia="en-US"/>
        </w:rPr>
        <w:t>декларация</w:t>
      </w:r>
      <w:proofErr w:type="gramEnd"/>
      <w:r w:rsidRPr="00F44706">
        <w:rPr>
          <w:sz w:val="24"/>
          <w:szCs w:val="24"/>
          <w:lang w:eastAsia="en-US"/>
        </w:rPr>
        <w:t xml:space="preserve"> за срока на валидност на офертата - попълва се </w:t>
      </w:r>
      <w:r w:rsidRPr="00F44706">
        <w:rPr>
          <w:b/>
          <w:i/>
          <w:sz w:val="24"/>
          <w:szCs w:val="24"/>
          <w:u w:val="single"/>
          <w:lang w:eastAsia="en-US"/>
        </w:rPr>
        <w:t>Образец № 5</w:t>
      </w:r>
      <w:r w:rsidRPr="00F44706">
        <w:rPr>
          <w:sz w:val="24"/>
          <w:szCs w:val="24"/>
          <w:lang w:eastAsia="en-US"/>
        </w:rPr>
        <w:t>;</w:t>
      </w:r>
    </w:p>
    <w:p w:rsidR="00456B87" w:rsidRPr="00F44706" w:rsidRDefault="00456B87" w:rsidP="00456B87">
      <w:pPr>
        <w:shd w:val="clear" w:color="auto" w:fill="FFFFFF"/>
        <w:tabs>
          <w:tab w:val="left" w:pos="720"/>
        </w:tabs>
        <w:spacing w:line="276" w:lineRule="auto"/>
        <w:jc w:val="both"/>
        <w:rPr>
          <w:sz w:val="24"/>
          <w:szCs w:val="24"/>
          <w:lang w:eastAsia="en-US"/>
        </w:rPr>
      </w:pPr>
      <w:r w:rsidRPr="00F44706">
        <w:rPr>
          <w:sz w:val="24"/>
          <w:szCs w:val="24"/>
          <w:lang w:val="bg-BG" w:eastAsia="en-US"/>
        </w:rPr>
        <w:tab/>
      </w:r>
    </w:p>
    <w:p w:rsidR="00F139E8" w:rsidRPr="00F44706" w:rsidRDefault="00F139E8" w:rsidP="00456B87">
      <w:pPr>
        <w:shd w:val="clear" w:color="auto" w:fill="FFFFFF"/>
        <w:tabs>
          <w:tab w:val="left" w:pos="720"/>
        </w:tabs>
        <w:spacing w:line="276" w:lineRule="auto"/>
        <w:jc w:val="both"/>
        <w:rPr>
          <w:sz w:val="24"/>
          <w:szCs w:val="24"/>
          <w:lang w:eastAsia="en-US"/>
        </w:rPr>
      </w:pPr>
    </w:p>
    <w:p w:rsidR="00F139E8" w:rsidRPr="00F44706" w:rsidRDefault="00F139E8" w:rsidP="00456B87">
      <w:pPr>
        <w:shd w:val="clear" w:color="auto" w:fill="FFFFFF"/>
        <w:tabs>
          <w:tab w:val="left" w:pos="720"/>
        </w:tabs>
        <w:spacing w:line="276" w:lineRule="auto"/>
        <w:jc w:val="both"/>
        <w:rPr>
          <w:sz w:val="24"/>
          <w:szCs w:val="24"/>
          <w:lang w:eastAsia="en-US"/>
        </w:rPr>
      </w:pPr>
    </w:p>
    <w:p w:rsidR="00456B87" w:rsidRPr="00F44706" w:rsidRDefault="00456B87" w:rsidP="00456B87">
      <w:pPr>
        <w:shd w:val="clear" w:color="auto" w:fill="FFFFFF"/>
        <w:tabs>
          <w:tab w:val="left" w:pos="2410"/>
        </w:tabs>
        <w:autoSpaceDE w:val="0"/>
        <w:spacing w:before="120" w:line="276" w:lineRule="auto"/>
        <w:ind w:firstLine="600"/>
        <w:jc w:val="both"/>
        <w:rPr>
          <w:bCs/>
          <w:sz w:val="22"/>
          <w:szCs w:val="22"/>
          <w:lang w:val="bg-BG" w:eastAsia="en-US"/>
        </w:rPr>
      </w:pP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r w:rsidRPr="00F44706">
        <w:rPr>
          <w:b/>
          <w:sz w:val="24"/>
          <w:szCs w:val="24"/>
          <w:lang w:val="bg-BG" w:eastAsia="en-US"/>
        </w:rPr>
        <w:t>Дата: ..............................                                      ПОДПИС И ПЕЧАТ: ................................</w:t>
      </w:r>
    </w:p>
    <w:p w:rsidR="00456B87" w:rsidRPr="00F44706" w:rsidRDefault="00456B87" w:rsidP="00456B87">
      <w:pPr>
        <w:shd w:val="clear" w:color="auto" w:fill="FFFFFF"/>
        <w:spacing w:line="276" w:lineRule="auto"/>
        <w:ind w:right="70" w:firstLine="709"/>
        <w:jc w:val="both"/>
        <w:rPr>
          <w:szCs w:val="24"/>
          <w:lang w:val="bg-BG" w:eastAsia="en-US"/>
        </w:rPr>
      </w:pP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t xml:space="preserve">       </w:t>
      </w:r>
      <w:r w:rsidRPr="00F44706">
        <w:rPr>
          <w:szCs w:val="24"/>
          <w:lang w:val="bg-BG" w:eastAsia="en-US"/>
        </w:rPr>
        <w:t>[</w:t>
      </w:r>
      <w:r w:rsidRPr="00F44706">
        <w:rPr>
          <w:i/>
          <w:iCs/>
          <w:szCs w:val="24"/>
          <w:lang w:val="bg-BG" w:eastAsia="en-US"/>
        </w:rPr>
        <w:t>име и фамилия</w:t>
      </w:r>
      <w:r w:rsidRPr="00F44706">
        <w:rPr>
          <w:szCs w:val="24"/>
          <w:lang w:val="bg-BG" w:eastAsia="en-US"/>
        </w:rPr>
        <w:t>]</w:t>
      </w:r>
    </w:p>
    <w:p w:rsidR="00456B87" w:rsidRPr="00F44706" w:rsidRDefault="00456B87" w:rsidP="00456B87">
      <w:pPr>
        <w:tabs>
          <w:tab w:val="left" w:pos="0"/>
          <w:tab w:val="left" w:pos="4860"/>
        </w:tabs>
        <w:spacing w:after="120"/>
        <w:rPr>
          <w:szCs w:val="24"/>
          <w:lang w:val="bg-BG" w:eastAsia="en-US"/>
        </w:rPr>
      </w:pPr>
      <w:r w:rsidRPr="00F44706">
        <w:rPr>
          <w:szCs w:val="24"/>
          <w:lang w:val="bg-BG" w:eastAsia="en-US"/>
        </w:rPr>
        <w:t xml:space="preserve">                                                                                               [</w:t>
      </w:r>
      <w:r w:rsidRPr="00F44706">
        <w:rPr>
          <w:i/>
          <w:iCs/>
          <w:szCs w:val="24"/>
          <w:lang w:val="bg-BG" w:eastAsia="en-US"/>
        </w:rPr>
        <w:t>качество на представляващия участника</w:t>
      </w:r>
      <w:r w:rsidRPr="00F44706">
        <w:rPr>
          <w:szCs w:val="24"/>
          <w:lang w:val="bg-BG" w:eastAsia="en-US"/>
        </w:rPr>
        <w:t>]</w:t>
      </w: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ind w:right="70" w:firstLine="709"/>
        <w:jc w:val="both"/>
        <w:rPr>
          <w:b/>
          <w:sz w:val="24"/>
          <w:szCs w:val="24"/>
          <w:lang w:eastAsia="en-US"/>
        </w:rPr>
      </w:pPr>
    </w:p>
    <w:p w:rsidR="00F40C24" w:rsidRPr="00F44706" w:rsidRDefault="00F40C24" w:rsidP="00456B87">
      <w:pPr>
        <w:shd w:val="clear" w:color="auto" w:fill="FFFFFF"/>
        <w:spacing w:line="276" w:lineRule="auto"/>
        <w:ind w:right="70" w:firstLine="709"/>
        <w:jc w:val="both"/>
        <w:rPr>
          <w:b/>
          <w:sz w:val="24"/>
          <w:szCs w:val="24"/>
          <w:lang w:eastAsia="en-US"/>
        </w:rPr>
      </w:pPr>
    </w:p>
    <w:p w:rsidR="00F40C24" w:rsidRPr="00F44706" w:rsidRDefault="00F40C24" w:rsidP="00456B87">
      <w:pPr>
        <w:shd w:val="clear" w:color="auto" w:fill="FFFFFF"/>
        <w:spacing w:line="276" w:lineRule="auto"/>
        <w:ind w:right="70" w:firstLine="709"/>
        <w:jc w:val="both"/>
        <w:rPr>
          <w:b/>
          <w:sz w:val="24"/>
          <w:szCs w:val="24"/>
          <w:lang w:eastAsia="en-US"/>
        </w:rPr>
      </w:pPr>
    </w:p>
    <w:p w:rsidR="00456B87" w:rsidRPr="00F44706" w:rsidRDefault="00456B87" w:rsidP="00456B87">
      <w:pPr>
        <w:shd w:val="clear" w:color="auto" w:fill="FFFFFF"/>
        <w:spacing w:line="276" w:lineRule="auto"/>
        <w:ind w:right="70" w:firstLine="709"/>
        <w:jc w:val="both"/>
        <w:rPr>
          <w:b/>
          <w:sz w:val="24"/>
          <w:szCs w:val="24"/>
          <w:lang w:val="bg-BG" w:eastAsia="en-US"/>
        </w:rPr>
      </w:pPr>
    </w:p>
    <w:p w:rsidR="00462B76" w:rsidRPr="00F44706" w:rsidRDefault="00462B76" w:rsidP="00456B87">
      <w:pPr>
        <w:shd w:val="clear" w:color="auto" w:fill="FFFFFF"/>
        <w:spacing w:line="276" w:lineRule="auto"/>
        <w:ind w:right="70" w:firstLine="709"/>
        <w:jc w:val="both"/>
        <w:rPr>
          <w:b/>
          <w:sz w:val="24"/>
          <w:szCs w:val="24"/>
          <w:lang w:val="bg-BG" w:eastAsia="en-US"/>
        </w:rPr>
      </w:pPr>
    </w:p>
    <w:p w:rsidR="00462B76" w:rsidRPr="00F44706" w:rsidRDefault="00462B76" w:rsidP="00456B87">
      <w:pPr>
        <w:shd w:val="clear" w:color="auto" w:fill="FFFFFF"/>
        <w:spacing w:line="276" w:lineRule="auto"/>
        <w:ind w:right="70" w:firstLine="709"/>
        <w:jc w:val="both"/>
        <w:rPr>
          <w:b/>
          <w:sz w:val="24"/>
          <w:szCs w:val="24"/>
          <w:lang w:val="bg-BG" w:eastAsia="en-US"/>
        </w:rPr>
      </w:pPr>
    </w:p>
    <w:p w:rsidR="00462B76" w:rsidRPr="00F44706" w:rsidRDefault="00462B76" w:rsidP="00456B87">
      <w:pPr>
        <w:shd w:val="clear" w:color="auto" w:fill="FFFFFF"/>
        <w:spacing w:line="276" w:lineRule="auto"/>
        <w:ind w:right="70" w:firstLine="709"/>
        <w:jc w:val="both"/>
        <w:rPr>
          <w:b/>
          <w:sz w:val="24"/>
          <w:szCs w:val="24"/>
          <w:lang w:val="bg-BG" w:eastAsia="en-US"/>
        </w:rPr>
      </w:pPr>
    </w:p>
    <w:p w:rsidR="00462B76" w:rsidRPr="00F44706" w:rsidRDefault="00462B76" w:rsidP="00456B87">
      <w:pPr>
        <w:shd w:val="clear" w:color="auto" w:fill="FFFFFF"/>
        <w:spacing w:line="276" w:lineRule="auto"/>
        <w:ind w:right="70" w:firstLine="709"/>
        <w:jc w:val="both"/>
        <w:rPr>
          <w:b/>
          <w:sz w:val="24"/>
          <w:szCs w:val="24"/>
          <w:lang w:val="bg-BG" w:eastAsia="en-US"/>
        </w:rPr>
      </w:pPr>
    </w:p>
    <w:p w:rsidR="00456B87" w:rsidRPr="00F44706" w:rsidRDefault="00456B87" w:rsidP="00456B87">
      <w:pPr>
        <w:shd w:val="clear" w:color="auto" w:fill="FFFFFF"/>
        <w:spacing w:line="276" w:lineRule="auto"/>
        <w:jc w:val="right"/>
        <w:outlineLvl w:val="0"/>
        <w:rPr>
          <w:b/>
          <w:sz w:val="24"/>
          <w:szCs w:val="24"/>
          <w:lang w:val="bg-BG" w:eastAsia="en-US"/>
        </w:rPr>
      </w:pPr>
      <w:r w:rsidRPr="00F44706">
        <w:rPr>
          <w:b/>
          <w:sz w:val="24"/>
          <w:szCs w:val="24"/>
          <w:lang w:val="bg-BG" w:eastAsia="en-US"/>
        </w:rPr>
        <w:lastRenderedPageBreak/>
        <w:t>ОБРАЗЕЦ № 4</w:t>
      </w: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 xml:space="preserve">    Д  Е  К  Л  А  Р  А  Ц  И  Я</w:t>
      </w:r>
    </w:p>
    <w:p w:rsidR="00456B87" w:rsidRPr="00F44706" w:rsidRDefault="00456B87" w:rsidP="00456B87">
      <w:pPr>
        <w:tabs>
          <w:tab w:val="left" w:pos="709"/>
        </w:tabs>
        <w:jc w:val="center"/>
        <w:rPr>
          <w:b/>
          <w:sz w:val="24"/>
          <w:szCs w:val="24"/>
          <w:lang w:val="bg-BG" w:eastAsia="pl-PL"/>
        </w:rPr>
      </w:pPr>
      <w:r w:rsidRPr="00F44706">
        <w:rPr>
          <w:b/>
          <w:sz w:val="24"/>
          <w:szCs w:val="24"/>
          <w:lang w:val="bg-BG" w:eastAsia="pl-PL"/>
        </w:rPr>
        <w:t>ЗА СЪГЛАСИЕ С КЛАУЗИТЕ НА ПРИЛОЖЕНИЯ ПРОЕКТ НА ДОГОВОР</w:t>
      </w:r>
    </w:p>
    <w:p w:rsidR="00456B87" w:rsidRPr="00F44706" w:rsidRDefault="00456B87" w:rsidP="00456B87">
      <w:pPr>
        <w:shd w:val="clear" w:color="auto" w:fill="FFFFFF"/>
        <w:spacing w:line="276" w:lineRule="auto"/>
        <w:jc w:val="center"/>
        <w:outlineLvl w:val="0"/>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Долуподписаният /ата/: .......................................................................................................</w:t>
      </w:r>
    </w:p>
    <w:p w:rsidR="00456B87" w:rsidRPr="00F44706" w:rsidRDefault="00456B87" w:rsidP="00456B87">
      <w:pPr>
        <w:shd w:val="clear" w:color="auto" w:fill="FFFFFF"/>
        <w:spacing w:line="276" w:lineRule="auto"/>
        <w:jc w:val="center"/>
        <w:rPr>
          <w:lang w:val="bg-BG" w:eastAsia="en-US"/>
        </w:rPr>
      </w:pPr>
      <w:r w:rsidRPr="00F44706">
        <w:rPr>
          <w:i/>
          <w:lang w:val="bg-BG" w:eastAsia="en-US"/>
        </w:rPr>
        <w:t xml:space="preserve">                                                              (собствено, бащино, фамилно име)</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 xml:space="preserve">с ЕГН: ............................., притежаващ/а л.к. № ............................., издадена на ........................., </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от ..............................., с постоянен адрес: гр.(с) ................................, община ............................,</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област ................................., ул. ................................................., бл. .........., ет. ..........., ап. ..........,</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в качеството си на ............................................................................................................................,</w:t>
      </w:r>
    </w:p>
    <w:p w:rsidR="00456B87" w:rsidRPr="00F44706" w:rsidRDefault="00456B87" w:rsidP="00456B87">
      <w:pPr>
        <w:shd w:val="clear" w:color="auto" w:fill="FFFFFF"/>
        <w:spacing w:line="276" w:lineRule="auto"/>
        <w:jc w:val="center"/>
        <w:rPr>
          <w:i/>
          <w:lang w:val="bg-BG" w:eastAsia="en-US"/>
        </w:rPr>
      </w:pPr>
      <w:r w:rsidRPr="00F44706">
        <w:rPr>
          <w:i/>
          <w:lang w:val="bg-BG" w:eastAsia="en-US"/>
        </w:rPr>
        <w:t xml:space="preserve">               (длъжност)</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на участник .........................................................................................ЕИК..........................................</w:t>
      </w:r>
    </w:p>
    <w:p w:rsidR="00456B87" w:rsidRPr="00F44706" w:rsidRDefault="00456B87" w:rsidP="00456B87">
      <w:pPr>
        <w:shd w:val="clear" w:color="auto" w:fill="FFFFFF"/>
        <w:spacing w:line="276" w:lineRule="auto"/>
        <w:jc w:val="center"/>
        <w:rPr>
          <w:i/>
          <w:lang w:val="bg-BG" w:eastAsia="en-US"/>
        </w:rPr>
      </w:pPr>
      <w:r w:rsidRPr="00F44706">
        <w:rPr>
          <w:i/>
          <w:lang w:val="bg-BG" w:eastAsia="en-US"/>
        </w:rPr>
        <w:t>(наименование на участника)</w:t>
      </w:r>
    </w:p>
    <w:p w:rsidR="00456B87" w:rsidRPr="00F44706" w:rsidRDefault="00456B87" w:rsidP="004C0BA4">
      <w:pPr>
        <w:shd w:val="clear" w:color="auto" w:fill="FFFFFF"/>
        <w:spacing w:line="276" w:lineRule="auto"/>
        <w:jc w:val="both"/>
        <w:rPr>
          <w:b/>
          <w:bCs/>
          <w:sz w:val="24"/>
          <w:szCs w:val="24"/>
          <w:lang w:val="bg-BG" w:eastAsia="en-US"/>
        </w:rPr>
      </w:pPr>
      <w:r w:rsidRPr="00F44706">
        <w:rPr>
          <w:sz w:val="24"/>
          <w:szCs w:val="24"/>
          <w:lang w:val="bg-BG" w:eastAsia="en-US"/>
        </w:rPr>
        <w:t>в процедура от Закона за обществени поръчки (ЗОП) с предмет:</w:t>
      </w:r>
      <w:r w:rsidRPr="00F44706">
        <w:rPr>
          <w:bCs/>
          <w:sz w:val="24"/>
          <w:szCs w:val="24"/>
          <w:lang w:val="bg-BG" w:eastAsia="en-US"/>
        </w:rPr>
        <w:t xml:space="preserve"> </w:t>
      </w:r>
      <w:r w:rsidR="004C0BA4" w:rsidRPr="00F44706">
        <w:rPr>
          <w:b/>
          <w:bCs/>
          <w:sz w:val="24"/>
          <w:szCs w:val="24"/>
        </w:rPr>
        <w:t>„Закупуване на употребявани тежкотоварни автомобили – мултилифт системи и челен товарач за нуждите на Община Елин Пелин“</w:t>
      </w:r>
      <w:r w:rsidR="001B7293" w:rsidRPr="00F44706">
        <w:rPr>
          <w:b/>
          <w:bCs/>
          <w:sz w:val="24"/>
          <w:szCs w:val="24"/>
          <w:lang w:val="bg-BG"/>
        </w:rPr>
        <w:t>,</w:t>
      </w:r>
    </w:p>
    <w:p w:rsidR="00456B87" w:rsidRPr="00F44706" w:rsidRDefault="00456B87" w:rsidP="00456B87">
      <w:pPr>
        <w:shd w:val="clear" w:color="auto" w:fill="FFFFFF"/>
        <w:spacing w:line="276" w:lineRule="auto"/>
        <w:jc w:val="both"/>
        <w:rPr>
          <w:i/>
          <w:lang w:val="bg-BG" w:eastAsia="en-US"/>
        </w:rPr>
      </w:pP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Д Е К Л А Р И Р А М, ЧЕ:</w:t>
      </w:r>
    </w:p>
    <w:p w:rsidR="00456B87" w:rsidRPr="00F44706" w:rsidRDefault="00456B87" w:rsidP="00456B87">
      <w:pPr>
        <w:shd w:val="clear" w:color="auto" w:fill="FFFFFF"/>
        <w:spacing w:line="276" w:lineRule="auto"/>
        <w:ind w:left="720"/>
        <w:jc w:val="both"/>
        <w:rPr>
          <w:sz w:val="24"/>
          <w:szCs w:val="24"/>
          <w:lang w:val="bg-BG" w:eastAsia="en-US"/>
        </w:rPr>
      </w:pPr>
    </w:p>
    <w:p w:rsidR="00456B87" w:rsidRPr="00F44706" w:rsidRDefault="00456B87" w:rsidP="00456B87">
      <w:pPr>
        <w:tabs>
          <w:tab w:val="left" w:pos="0"/>
        </w:tabs>
        <w:spacing w:after="120"/>
        <w:jc w:val="both"/>
        <w:rPr>
          <w:sz w:val="24"/>
          <w:szCs w:val="24"/>
          <w:lang w:eastAsia="en-US"/>
        </w:rPr>
      </w:pPr>
      <w:r w:rsidRPr="00F44706">
        <w:rPr>
          <w:sz w:val="24"/>
          <w:szCs w:val="24"/>
          <w:lang w:eastAsia="en-US"/>
        </w:rPr>
        <w:t>Запознат/а съм с проекта на договора за възлагане на обществената поръчка, приемам го без възражения и ако участникът, когото представлявам, бъде определен за изпълнител, ще сключа договора изцяло в съответствие с проекта, приложен към документацията за участие, в законоустановения срок.</w:t>
      </w:r>
    </w:p>
    <w:p w:rsidR="00456B87" w:rsidRPr="00F44706" w:rsidRDefault="00456B87" w:rsidP="00456B87">
      <w:pPr>
        <w:shd w:val="clear" w:color="auto" w:fill="FFFFFF"/>
        <w:spacing w:line="276" w:lineRule="auto"/>
        <w:ind w:left="720"/>
        <w:jc w:val="both"/>
        <w:rPr>
          <w:sz w:val="24"/>
          <w:szCs w:val="24"/>
          <w:lang w:val="bg-BG" w:eastAsia="en-US"/>
        </w:rPr>
      </w:pPr>
    </w:p>
    <w:p w:rsidR="00456B87" w:rsidRPr="00F44706" w:rsidRDefault="00456B87" w:rsidP="00456B87">
      <w:pPr>
        <w:shd w:val="clear" w:color="auto" w:fill="FFFFFF"/>
        <w:spacing w:line="276" w:lineRule="auto"/>
        <w:ind w:firstLine="360"/>
        <w:jc w:val="both"/>
        <w:rPr>
          <w:b/>
          <w:sz w:val="24"/>
          <w:szCs w:val="24"/>
          <w:lang w:val="bg-BG" w:eastAsia="en-US"/>
        </w:rPr>
      </w:pPr>
      <w:r w:rsidRPr="00F44706">
        <w:rPr>
          <w:b/>
          <w:sz w:val="24"/>
          <w:szCs w:val="24"/>
          <w:lang w:val="bg-BG" w:eastAsia="en-US"/>
        </w:rPr>
        <w:t>Известна ми е отговорността по чл. 313 от Наказателния кодекс за посочване на неверни данни.</w:t>
      </w: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r w:rsidRPr="00F44706">
        <w:rPr>
          <w:b/>
          <w:sz w:val="24"/>
          <w:szCs w:val="24"/>
          <w:lang w:val="bg-BG" w:eastAsia="en-US"/>
        </w:rPr>
        <w:t xml:space="preserve">Дата: ..............................                             </w:t>
      </w:r>
      <w:r w:rsidR="00462B76" w:rsidRPr="00F44706">
        <w:rPr>
          <w:b/>
          <w:sz w:val="24"/>
          <w:szCs w:val="24"/>
          <w:lang w:val="bg-BG" w:eastAsia="en-US"/>
        </w:rPr>
        <w:t xml:space="preserve">                         </w:t>
      </w:r>
      <w:r w:rsidRPr="00F44706">
        <w:rPr>
          <w:b/>
          <w:sz w:val="24"/>
          <w:szCs w:val="24"/>
          <w:lang w:val="bg-BG" w:eastAsia="en-US"/>
        </w:rPr>
        <w:t>Декларатор: ................................</w:t>
      </w:r>
    </w:p>
    <w:p w:rsidR="00456B87" w:rsidRPr="00F44706" w:rsidRDefault="00456B87" w:rsidP="00456B87">
      <w:pPr>
        <w:shd w:val="clear" w:color="auto" w:fill="FFFFFF"/>
        <w:spacing w:line="276" w:lineRule="auto"/>
        <w:jc w:val="both"/>
        <w:rPr>
          <w:lang w:val="bg-BG" w:eastAsia="en-US"/>
        </w:rPr>
      </w:pPr>
      <w:r w:rsidRPr="00F44706">
        <w:rPr>
          <w:i/>
          <w:lang w:val="bg-BG" w:eastAsia="en-US"/>
        </w:rPr>
        <w:t xml:space="preserve">                                                                                                                             </w:t>
      </w:r>
      <w:r w:rsidR="00462B76" w:rsidRPr="00F44706">
        <w:rPr>
          <w:i/>
          <w:lang w:val="bg-BG" w:eastAsia="en-US"/>
        </w:rPr>
        <w:t xml:space="preserve">                         </w:t>
      </w:r>
      <w:r w:rsidRPr="00F44706">
        <w:rPr>
          <w:i/>
          <w:lang w:val="bg-BG" w:eastAsia="en-US"/>
        </w:rPr>
        <w:t>/подпис и печат/</w:t>
      </w:r>
    </w:p>
    <w:p w:rsidR="00456B87" w:rsidRPr="00F44706"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456B87" w:rsidRPr="00F44706"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462B76" w:rsidRPr="00F44706" w:rsidRDefault="00462B76" w:rsidP="00456B87">
      <w:pPr>
        <w:shd w:val="clear" w:color="auto" w:fill="FFFFFF"/>
        <w:spacing w:line="276" w:lineRule="auto"/>
        <w:jc w:val="right"/>
        <w:outlineLvl w:val="0"/>
        <w:rPr>
          <w:b/>
          <w:sz w:val="24"/>
          <w:szCs w:val="24"/>
          <w:lang w:val="bg-BG" w:eastAsia="en-US"/>
        </w:rPr>
      </w:pPr>
    </w:p>
    <w:p w:rsidR="00462B76" w:rsidRPr="00F44706" w:rsidRDefault="00462B76" w:rsidP="00456B87">
      <w:pPr>
        <w:shd w:val="clear" w:color="auto" w:fill="FFFFFF"/>
        <w:spacing w:line="276" w:lineRule="auto"/>
        <w:jc w:val="right"/>
        <w:outlineLvl w:val="0"/>
        <w:rPr>
          <w:b/>
          <w:sz w:val="24"/>
          <w:szCs w:val="24"/>
          <w:lang w:val="bg-BG" w:eastAsia="en-US"/>
        </w:rPr>
      </w:pPr>
    </w:p>
    <w:p w:rsidR="00456B87" w:rsidRPr="00F44706" w:rsidRDefault="00456B87" w:rsidP="00456B87">
      <w:pPr>
        <w:shd w:val="clear" w:color="auto" w:fill="FFFFFF"/>
        <w:spacing w:line="276" w:lineRule="auto"/>
        <w:jc w:val="right"/>
        <w:outlineLvl w:val="0"/>
        <w:rPr>
          <w:b/>
          <w:sz w:val="24"/>
          <w:szCs w:val="24"/>
          <w:lang w:val="bg-BG" w:eastAsia="en-US"/>
        </w:rPr>
      </w:pPr>
      <w:r w:rsidRPr="00F44706">
        <w:rPr>
          <w:b/>
          <w:sz w:val="24"/>
          <w:szCs w:val="24"/>
          <w:lang w:val="bg-BG" w:eastAsia="en-US"/>
        </w:rPr>
        <w:lastRenderedPageBreak/>
        <w:t>ОБРАЗЕЦ № 5</w:t>
      </w: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 xml:space="preserve"> </w:t>
      </w: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 xml:space="preserve">   Д  Е  К  Л  А  Р  А  Ц  И  Я</w:t>
      </w:r>
    </w:p>
    <w:p w:rsidR="00456B87" w:rsidRPr="00F44706" w:rsidRDefault="00456B87" w:rsidP="00456B87">
      <w:pPr>
        <w:tabs>
          <w:tab w:val="left" w:pos="709"/>
        </w:tabs>
        <w:jc w:val="center"/>
        <w:rPr>
          <w:b/>
          <w:sz w:val="24"/>
          <w:szCs w:val="24"/>
          <w:lang w:val="bg-BG" w:eastAsia="pl-PL"/>
        </w:rPr>
      </w:pPr>
      <w:r w:rsidRPr="00F44706">
        <w:rPr>
          <w:b/>
          <w:sz w:val="24"/>
          <w:szCs w:val="24"/>
          <w:lang w:val="bg-BG" w:eastAsia="pl-PL"/>
        </w:rPr>
        <w:t>ЗА СРОК НА ВАЛИДНОСТ НА ОФЕРТАТА</w:t>
      </w:r>
    </w:p>
    <w:p w:rsidR="00456B87" w:rsidRPr="00F44706" w:rsidRDefault="00456B87" w:rsidP="00456B87">
      <w:pPr>
        <w:shd w:val="clear" w:color="auto" w:fill="FFFFFF"/>
        <w:spacing w:line="276" w:lineRule="auto"/>
        <w:jc w:val="center"/>
        <w:outlineLvl w:val="0"/>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ind w:firstLine="720"/>
        <w:jc w:val="both"/>
        <w:rPr>
          <w:sz w:val="24"/>
          <w:szCs w:val="24"/>
          <w:lang w:val="bg-BG" w:eastAsia="en-US"/>
        </w:rPr>
      </w:pPr>
      <w:r w:rsidRPr="00F44706">
        <w:rPr>
          <w:sz w:val="24"/>
          <w:szCs w:val="24"/>
          <w:lang w:val="bg-BG" w:eastAsia="en-US"/>
        </w:rPr>
        <w:t>Долуподписаният /ата/: .......................................................................................................</w:t>
      </w:r>
    </w:p>
    <w:p w:rsidR="00456B87" w:rsidRPr="00F44706" w:rsidRDefault="00456B87" w:rsidP="00456B87">
      <w:pPr>
        <w:shd w:val="clear" w:color="auto" w:fill="FFFFFF"/>
        <w:spacing w:line="276" w:lineRule="auto"/>
        <w:jc w:val="center"/>
        <w:rPr>
          <w:lang w:val="bg-BG" w:eastAsia="en-US"/>
        </w:rPr>
      </w:pPr>
      <w:r w:rsidRPr="00F44706">
        <w:rPr>
          <w:i/>
          <w:lang w:val="bg-BG" w:eastAsia="en-US"/>
        </w:rPr>
        <w:t xml:space="preserve">                                                              (собствено, бащино, фамилно име)</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 xml:space="preserve">с ЕГН: ............................., притежаващ/а л.к. № ............................., издадена на ........................., </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от ..............................., с постоянен адрес: гр.(с) ................................, община ............................,</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област ................................., ул. ................................................., бл. .........., ет. ..........., ап. ..........,</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в качеството си на ............................................................................................................................,</w:t>
      </w:r>
    </w:p>
    <w:p w:rsidR="00456B87" w:rsidRPr="00F44706" w:rsidRDefault="00456B87" w:rsidP="00456B87">
      <w:pPr>
        <w:shd w:val="clear" w:color="auto" w:fill="FFFFFF"/>
        <w:spacing w:line="276" w:lineRule="auto"/>
        <w:jc w:val="center"/>
        <w:rPr>
          <w:i/>
          <w:lang w:val="bg-BG" w:eastAsia="en-US"/>
        </w:rPr>
      </w:pPr>
      <w:r w:rsidRPr="00F44706">
        <w:rPr>
          <w:i/>
          <w:lang w:val="bg-BG" w:eastAsia="en-US"/>
        </w:rPr>
        <w:t xml:space="preserve">               (длъжност)</w:t>
      </w:r>
    </w:p>
    <w:p w:rsidR="00456B87" w:rsidRPr="00F44706" w:rsidRDefault="00456B87" w:rsidP="00456B87">
      <w:pPr>
        <w:shd w:val="clear" w:color="auto" w:fill="FFFFFF"/>
        <w:spacing w:line="276" w:lineRule="auto"/>
        <w:jc w:val="both"/>
        <w:rPr>
          <w:sz w:val="24"/>
          <w:szCs w:val="24"/>
          <w:lang w:val="bg-BG" w:eastAsia="en-US"/>
        </w:rPr>
      </w:pPr>
      <w:r w:rsidRPr="00F44706">
        <w:rPr>
          <w:sz w:val="24"/>
          <w:szCs w:val="24"/>
          <w:lang w:val="bg-BG" w:eastAsia="en-US"/>
        </w:rPr>
        <w:t>на участник .........................................................................................ЕИК..........................................</w:t>
      </w:r>
    </w:p>
    <w:p w:rsidR="00456B87" w:rsidRPr="00F44706" w:rsidRDefault="00456B87" w:rsidP="00456B87">
      <w:pPr>
        <w:shd w:val="clear" w:color="auto" w:fill="FFFFFF"/>
        <w:spacing w:line="276" w:lineRule="auto"/>
        <w:jc w:val="center"/>
        <w:rPr>
          <w:i/>
          <w:lang w:val="bg-BG" w:eastAsia="en-US"/>
        </w:rPr>
      </w:pPr>
      <w:r w:rsidRPr="00F44706">
        <w:rPr>
          <w:i/>
          <w:lang w:val="bg-BG" w:eastAsia="en-US"/>
        </w:rPr>
        <w:t>(наименование на участника)</w:t>
      </w:r>
    </w:p>
    <w:p w:rsidR="00456B87" w:rsidRPr="00F44706" w:rsidRDefault="00456B87" w:rsidP="00456B87">
      <w:pPr>
        <w:shd w:val="clear" w:color="auto" w:fill="FFFFFF"/>
        <w:spacing w:line="276" w:lineRule="auto"/>
        <w:jc w:val="both"/>
        <w:rPr>
          <w:b/>
          <w:bCs/>
          <w:sz w:val="24"/>
          <w:szCs w:val="24"/>
          <w:lang w:val="bg-BG" w:eastAsia="en-US"/>
        </w:rPr>
      </w:pPr>
      <w:r w:rsidRPr="00F44706">
        <w:rPr>
          <w:sz w:val="24"/>
          <w:szCs w:val="24"/>
          <w:lang w:val="bg-BG" w:eastAsia="en-US"/>
        </w:rPr>
        <w:t>в процедура от Закона за обществени поръчки (ЗОП) с предмет:</w:t>
      </w:r>
      <w:r w:rsidRPr="00F44706">
        <w:rPr>
          <w:b/>
          <w:bCs/>
          <w:sz w:val="24"/>
          <w:szCs w:val="24"/>
          <w:lang w:val="bg-BG" w:eastAsia="en-US"/>
        </w:rPr>
        <w:t xml:space="preserve"> </w:t>
      </w:r>
      <w:r w:rsidR="004C0BA4" w:rsidRPr="00F44706">
        <w:rPr>
          <w:b/>
          <w:bCs/>
          <w:sz w:val="24"/>
          <w:szCs w:val="24"/>
        </w:rPr>
        <w:t>„Закупуване на употребявани тежкотоварни автомобили – мултилифт системи и челен товарач за нуждите на Община Елин Пелин“</w:t>
      </w:r>
      <w:r w:rsidR="001B7293" w:rsidRPr="00F44706">
        <w:rPr>
          <w:b/>
          <w:sz w:val="24"/>
          <w:szCs w:val="24"/>
          <w:lang w:val="bg-BG" w:eastAsia="en-US"/>
        </w:rPr>
        <w:t>,</w:t>
      </w:r>
    </w:p>
    <w:p w:rsidR="00456B87" w:rsidRPr="00F44706" w:rsidRDefault="00456B87" w:rsidP="00456B87">
      <w:pPr>
        <w:shd w:val="clear" w:color="auto" w:fill="FFFFFF"/>
        <w:spacing w:line="276" w:lineRule="auto"/>
        <w:jc w:val="both"/>
        <w:rPr>
          <w:i/>
          <w:lang w:val="bg-BG" w:eastAsia="en-US"/>
        </w:rPr>
      </w:pPr>
    </w:p>
    <w:p w:rsidR="00456B87" w:rsidRPr="00F44706" w:rsidRDefault="00456B87" w:rsidP="00456B87">
      <w:pPr>
        <w:shd w:val="clear" w:color="auto" w:fill="FFFFFF"/>
        <w:spacing w:line="276" w:lineRule="auto"/>
        <w:jc w:val="center"/>
        <w:outlineLvl w:val="0"/>
        <w:rPr>
          <w:b/>
          <w:sz w:val="24"/>
          <w:szCs w:val="24"/>
          <w:lang w:val="bg-BG" w:eastAsia="en-US"/>
        </w:rPr>
      </w:pPr>
      <w:r w:rsidRPr="00F44706">
        <w:rPr>
          <w:b/>
          <w:sz w:val="24"/>
          <w:szCs w:val="24"/>
          <w:lang w:val="bg-BG" w:eastAsia="en-US"/>
        </w:rPr>
        <w:t>Д Е К Л А Р И Р А М, ЧЕ:</w:t>
      </w:r>
    </w:p>
    <w:p w:rsidR="00456B87" w:rsidRPr="00F44706" w:rsidRDefault="00456B87" w:rsidP="00456B87">
      <w:pPr>
        <w:shd w:val="clear" w:color="auto" w:fill="FFFFFF"/>
        <w:spacing w:line="276" w:lineRule="auto"/>
        <w:ind w:left="720"/>
        <w:jc w:val="both"/>
        <w:rPr>
          <w:sz w:val="24"/>
          <w:szCs w:val="24"/>
          <w:lang w:val="bg-BG" w:eastAsia="en-US"/>
        </w:rPr>
      </w:pPr>
    </w:p>
    <w:p w:rsidR="00456B87" w:rsidRPr="00F44706" w:rsidRDefault="00456B87" w:rsidP="00456B87">
      <w:pPr>
        <w:tabs>
          <w:tab w:val="left" w:pos="0"/>
        </w:tabs>
        <w:spacing w:after="120"/>
        <w:jc w:val="both"/>
        <w:rPr>
          <w:sz w:val="24"/>
          <w:szCs w:val="24"/>
          <w:lang w:eastAsia="en-US"/>
        </w:rPr>
      </w:pPr>
      <w:r w:rsidRPr="00F44706">
        <w:rPr>
          <w:sz w:val="24"/>
          <w:szCs w:val="24"/>
          <w:lang w:eastAsia="en-US"/>
        </w:rPr>
        <w:t xml:space="preserve">С подаване на настоящата оферта декларираме, че сме съгласни валидността на нашата оферта да </w:t>
      </w:r>
      <w:proofErr w:type="gramStart"/>
      <w:r w:rsidRPr="00F44706">
        <w:rPr>
          <w:sz w:val="24"/>
          <w:szCs w:val="24"/>
          <w:lang w:eastAsia="en-US"/>
        </w:rPr>
        <w:t>бъде .................</w:t>
      </w:r>
      <w:proofErr w:type="gramEnd"/>
      <w:r w:rsidRPr="00F44706">
        <w:rPr>
          <w:sz w:val="24"/>
          <w:szCs w:val="24"/>
          <w:lang w:eastAsia="en-US"/>
        </w:rPr>
        <w:t xml:space="preserve"> (............................) </w:t>
      </w:r>
      <w:r w:rsidRPr="00F44706">
        <w:rPr>
          <w:sz w:val="24"/>
          <w:szCs w:val="24"/>
          <w:lang w:val="bg-BG" w:eastAsia="en-US"/>
        </w:rPr>
        <w:t>месеца</w:t>
      </w:r>
      <w:r w:rsidRPr="00F44706">
        <w:rPr>
          <w:sz w:val="24"/>
          <w:szCs w:val="24"/>
          <w:lang w:eastAsia="en-US"/>
        </w:rPr>
        <w:t xml:space="preserve"> от крайния срок за получаване на оферти, посочен в обявлението за процедурата</w:t>
      </w:r>
    </w:p>
    <w:p w:rsidR="00456B87" w:rsidRPr="00F44706" w:rsidRDefault="00456B87" w:rsidP="00456B87">
      <w:pPr>
        <w:shd w:val="clear" w:color="auto" w:fill="FFFFFF"/>
        <w:spacing w:line="276" w:lineRule="auto"/>
        <w:ind w:left="720"/>
        <w:jc w:val="both"/>
        <w:rPr>
          <w:sz w:val="24"/>
          <w:szCs w:val="24"/>
          <w:lang w:val="bg-BG" w:eastAsia="en-US"/>
        </w:rPr>
      </w:pPr>
    </w:p>
    <w:p w:rsidR="00456B87" w:rsidRPr="00F44706" w:rsidRDefault="00456B87" w:rsidP="00456B87">
      <w:pPr>
        <w:shd w:val="clear" w:color="auto" w:fill="FFFFFF"/>
        <w:spacing w:line="276" w:lineRule="auto"/>
        <w:ind w:firstLine="360"/>
        <w:jc w:val="both"/>
        <w:rPr>
          <w:b/>
          <w:sz w:val="24"/>
          <w:szCs w:val="24"/>
          <w:lang w:val="bg-BG" w:eastAsia="en-US"/>
        </w:rPr>
      </w:pPr>
      <w:r w:rsidRPr="00F44706">
        <w:rPr>
          <w:b/>
          <w:sz w:val="24"/>
          <w:szCs w:val="24"/>
          <w:lang w:val="bg-BG" w:eastAsia="en-US"/>
        </w:rPr>
        <w:t>Известна ми е отговорността по чл. 313 от Наказателния кодекс за посочване на неверни данни.</w:t>
      </w: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jc w:val="both"/>
        <w:rPr>
          <w:b/>
          <w:sz w:val="24"/>
          <w:szCs w:val="24"/>
          <w:lang w:val="bg-BG" w:eastAsia="en-US"/>
        </w:rPr>
      </w:pPr>
      <w:r w:rsidRPr="00F44706">
        <w:rPr>
          <w:b/>
          <w:sz w:val="24"/>
          <w:szCs w:val="24"/>
          <w:lang w:val="bg-BG" w:eastAsia="en-US"/>
        </w:rPr>
        <w:t xml:space="preserve">Дата: ..............................                              </w:t>
      </w:r>
      <w:r w:rsidR="00462B76" w:rsidRPr="00F44706">
        <w:rPr>
          <w:b/>
          <w:sz w:val="24"/>
          <w:szCs w:val="24"/>
          <w:lang w:val="bg-BG" w:eastAsia="en-US"/>
        </w:rPr>
        <w:t xml:space="preserve">                       </w:t>
      </w:r>
      <w:r w:rsidRPr="00F44706">
        <w:rPr>
          <w:b/>
          <w:sz w:val="24"/>
          <w:szCs w:val="24"/>
          <w:lang w:val="bg-BG" w:eastAsia="en-US"/>
        </w:rPr>
        <w:t>Декларатор: ................................</w:t>
      </w:r>
    </w:p>
    <w:p w:rsidR="00456B87" w:rsidRPr="00F44706" w:rsidRDefault="00456B87" w:rsidP="00456B87">
      <w:pPr>
        <w:shd w:val="clear" w:color="auto" w:fill="FFFFFF"/>
        <w:spacing w:line="276" w:lineRule="auto"/>
        <w:jc w:val="both"/>
        <w:rPr>
          <w:lang w:val="bg-BG" w:eastAsia="en-US"/>
        </w:rPr>
      </w:pPr>
      <w:r w:rsidRPr="00F44706">
        <w:rPr>
          <w:i/>
          <w:lang w:val="bg-BG" w:eastAsia="en-US"/>
        </w:rPr>
        <w:t xml:space="preserve">                                                                                                                             </w:t>
      </w:r>
      <w:r w:rsidR="00462B76" w:rsidRPr="00F44706">
        <w:rPr>
          <w:i/>
          <w:lang w:val="bg-BG" w:eastAsia="en-US"/>
        </w:rPr>
        <w:t xml:space="preserve">                       </w:t>
      </w:r>
      <w:r w:rsidRPr="00F44706">
        <w:rPr>
          <w:i/>
          <w:lang w:val="bg-BG" w:eastAsia="en-US"/>
        </w:rPr>
        <w:t>/подпис и печат/</w:t>
      </w: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F40C24" w:rsidRPr="00F44706" w:rsidRDefault="00F40C24" w:rsidP="00456B87">
      <w:pPr>
        <w:shd w:val="clear" w:color="auto" w:fill="FFFFFF"/>
        <w:spacing w:line="276" w:lineRule="auto"/>
        <w:jc w:val="right"/>
        <w:outlineLvl w:val="0"/>
        <w:rPr>
          <w:b/>
          <w:sz w:val="24"/>
          <w:szCs w:val="24"/>
          <w:lang w:eastAsia="en-US"/>
        </w:rPr>
      </w:pPr>
    </w:p>
    <w:p w:rsidR="00456B87" w:rsidRPr="00F44706" w:rsidRDefault="00456B87" w:rsidP="00456B87">
      <w:pPr>
        <w:shd w:val="clear" w:color="auto" w:fill="FFFFFF"/>
        <w:spacing w:line="276" w:lineRule="auto"/>
        <w:jc w:val="right"/>
        <w:outlineLvl w:val="0"/>
        <w:rPr>
          <w:b/>
          <w:sz w:val="24"/>
          <w:szCs w:val="24"/>
          <w:lang w:eastAsia="en-US"/>
        </w:rPr>
      </w:pPr>
      <w:r w:rsidRPr="00F44706">
        <w:rPr>
          <w:b/>
          <w:sz w:val="24"/>
          <w:szCs w:val="24"/>
          <w:lang w:val="bg-BG" w:eastAsia="en-US"/>
        </w:rPr>
        <w:lastRenderedPageBreak/>
        <w:t xml:space="preserve">ОБРАЗЕЦ № </w:t>
      </w:r>
      <w:r w:rsidR="00F139E8" w:rsidRPr="00F44706">
        <w:rPr>
          <w:b/>
          <w:sz w:val="24"/>
          <w:szCs w:val="24"/>
          <w:lang w:eastAsia="en-US"/>
        </w:rPr>
        <w:t>6</w:t>
      </w:r>
    </w:p>
    <w:p w:rsidR="00456B87" w:rsidRPr="00F44706" w:rsidRDefault="00456B87" w:rsidP="005C470D">
      <w:pPr>
        <w:shd w:val="clear" w:color="auto" w:fill="FFFFFF"/>
        <w:spacing w:line="276" w:lineRule="auto"/>
        <w:outlineLvl w:val="0"/>
        <w:rPr>
          <w:b/>
          <w:sz w:val="24"/>
          <w:szCs w:val="24"/>
          <w:lang w:eastAsia="en-US"/>
        </w:rPr>
      </w:pPr>
    </w:p>
    <w:p w:rsidR="00456B87" w:rsidRPr="00F44706" w:rsidRDefault="00456B87" w:rsidP="005C470D">
      <w:pPr>
        <w:shd w:val="clear" w:color="auto" w:fill="FFFFFF"/>
        <w:spacing w:line="276" w:lineRule="auto"/>
        <w:jc w:val="center"/>
        <w:outlineLvl w:val="0"/>
        <w:rPr>
          <w:b/>
          <w:sz w:val="24"/>
          <w:szCs w:val="24"/>
          <w:lang w:eastAsia="en-US"/>
        </w:rPr>
      </w:pPr>
      <w:r w:rsidRPr="00F44706">
        <w:rPr>
          <w:b/>
          <w:sz w:val="24"/>
          <w:szCs w:val="24"/>
          <w:lang w:val="bg-BG" w:eastAsia="en-US"/>
        </w:rPr>
        <w:t>ЦЕНОВО ПРЕДЛОЖЕНИЕ</w:t>
      </w:r>
    </w:p>
    <w:p w:rsidR="00456B87" w:rsidRPr="00F44706" w:rsidRDefault="00456B87" w:rsidP="00456B87">
      <w:pPr>
        <w:shd w:val="clear" w:color="auto" w:fill="FFFFFF"/>
        <w:spacing w:line="276" w:lineRule="auto"/>
        <w:jc w:val="both"/>
        <w:rPr>
          <w:sz w:val="24"/>
          <w:szCs w:val="24"/>
          <w:lang w:val="bg-BG" w:eastAsia="en-US"/>
        </w:rPr>
      </w:pPr>
      <w:r w:rsidRPr="00F44706">
        <w:rPr>
          <w:b/>
          <w:sz w:val="24"/>
          <w:szCs w:val="24"/>
          <w:lang w:val="bg-BG" w:eastAsia="en-US"/>
        </w:rPr>
        <w:t xml:space="preserve">от </w:t>
      </w:r>
      <w:r w:rsidRPr="00F44706">
        <w:rPr>
          <w:sz w:val="24"/>
          <w:szCs w:val="24"/>
          <w:lang w:val="bg-BG" w:eastAsia="en-US"/>
        </w:rPr>
        <w:t>...........................................................................................................................................</w:t>
      </w:r>
      <w:r w:rsidR="00036E37" w:rsidRPr="00F44706">
        <w:rPr>
          <w:sz w:val="24"/>
          <w:szCs w:val="24"/>
          <w:lang w:val="bg-BG" w:eastAsia="en-US"/>
        </w:rPr>
        <w:t>............</w:t>
      </w:r>
    </w:p>
    <w:p w:rsidR="00456B87" w:rsidRPr="00F44706" w:rsidRDefault="00456B87" w:rsidP="00456B87">
      <w:pPr>
        <w:shd w:val="clear" w:color="auto" w:fill="FFFFFF"/>
        <w:spacing w:line="276" w:lineRule="auto"/>
        <w:jc w:val="center"/>
        <w:rPr>
          <w:sz w:val="24"/>
          <w:szCs w:val="24"/>
          <w:lang w:val="bg-BG" w:eastAsia="en-US"/>
        </w:rPr>
      </w:pPr>
      <w:r w:rsidRPr="00F44706">
        <w:rPr>
          <w:i/>
          <w:sz w:val="24"/>
          <w:szCs w:val="24"/>
          <w:lang w:val="bg-BG" w:eastAsia="en-US"/>
        </w:rPr>
        <w:t>(наименование на участника</w:t>
      </w:r>
      <w:r w:rsidRPr="00F44706">
        <w:rPr>
          <w:sz w:val="24"/>
          <w:szCs w:val="24"/>
          <w:lang w:val="bg-BG" w:eastAsia="en-US"/>
        </w:rPr>
        <w:t>)</w:t>
      </w:r>
    </w:p>
    <w:p w:rsidR="00456B87" w:rsidRPr="00F44706" w:rsidRDefault="00456B87" w:rsidP="00456B87">
      <w:pPr>
        <w:shd w:val="clear" w:color="auto" w:fill="FFFFFF"/>
        <w:spacing w:line="276" w:lineRule="auto"/>
        <w:jc w:val="both"/>
        <w:rPr>
          <w:sz w:val="24"/>
          <w:szCs w:val="24"/>
          <w:lang w:eastAsia="en-US"/>
        </w:rPr>
      </w:pPr>
    </w:p>
    <w:p w:rsidR="00456B87" w:rsidRPr="00F44706" w:rsidRDefault="00456B87" w:rsidP="00456B87">
      <w:pPr>
        <w:shd w:val="clear" w:color="auto" w:fill="FFFFFF"/>
        <w:spacing w:line="276" w:lineRule="auto"/>
        <w:jc w:val="both"/>
        <w:rPr>
          <w:sz w:val="24"/>
          <w:szCs w:val="24"/>
          <w:lang w:val="bg-BG" w:eastAsia="en-US"/>
        </w:rPr>
      </w:pPr>
      <w:r w:rsidRPr="00F44706">
        <w:rPr>
          <w:b/>
          <w:sz w:val="24"/>
          <w:szCs w:val="24"/>
          <w:lang w:val="bg-BG" w:eastAsia="en-US"/>
        </w:rPr>
        <w:t>и подписано от</w:t>
      </w:r>
      <w:r w:rsidRPr="00F44706">
        <w:rPr>
          <w:sz w:val="24"/>
          <w:szCs w:val="24"/>
          <w:lang w:val="bg-BG" w:eastAsia="en-US"/>
        </w:rPr>
        <w:t xml:space="preserve"> ...................................................................................................................................</w:t>
      </w:r>
    </w:p>
    <w:p w:rsidR="00456B87" w:rsidRPr="00F44706" w:rsidRDefault="00456B87" w:rsidP="00456B87">
      <w:pPr>
        <w:shd w:val="clear" w:color="auto" w:fill="FFFFFF"/>
        <w:spacing w:line="276" w:lineRule="auto"/>
        <w:jc w:val="center"/>
        <w:rPr>
          <w:i/>
          <w:sz w:val="24"/>
          <w:szCs w:val="24"/>
          <w:lang w:val="bg-BG" w:eastAsia="en-US"/>
        </w:rPr>
      </w:pPr>
      <w:r w:rsidRPr="00F44706">
        <w:rPr>
          <w:i/>
          <w:sz w:val="24"/>
          <w:szCs w:val="24"/>
          <w:lang w:val="bg-BG" w:eastAsia="en-US"/>
        </w:rPr>
        <w:t>(трите имена и ЕГН)</w:t>
      </w:r>
    </w:p>
    <w:p w:rsidR="00456B87" w:rsidRPr="00F44706" w:rsidRDefault="00456B87" w:rsidP="00456B87">
      <w:pPr>
        <w:shd w:val="clear" w:color="auto" w:fill="FFFFFF"/>
        <w:spacing w:line="276" w:lineRule="auto"/>
        <w:jc w:val="both"/>
        <w:rPr>
          <w:sz w:val="24"/>
          <w:szCs w:val="24"/>
          <w:lang w:val="bg-BG" w:eastAsia="en-US"/>
        </w:rPr>
      </w:pPr>
    </w:p>
    <w:p w:rsidR="00456B87" w:rsidRPr="00F44706" w:rsidRDefault="00456B87" w:rsidP="00456B87">
      <w:pPr>
        <w:shd w:val="clear" w:color="auto" w:fill="FFFFFF"/>
        <w:spacing w:line="276" w:lineRule="auto"/>
        <w:jc w:val="both"/>
        <w:rPr>
          <w:sz w:val="24"/>
          <w:szCs w:val="24"/>
          <w:lang w:val="bg-BG" w:eastAsia="en-US"/>
        </w:rPr>
      </w:pPr>
      <w:r w:rsidRPr="00F44706">
        <w:rPr>
          <w:b/>
          <w:sz w:val="24"/>
          <w:szCs w:val="24"/>
          <w:lang w:val="bg-BG" w:eastAsia="en-US"/>
        </w:rPr>
        <w:t>в качеството му на</w:t>
      </w:r>
      <w:r w:rsidRPr="00F44706">
        <w:rPr>
          <w:sz w:val="24"/>
          <w:szCs w:val="24"/>
          <w:lang w:val="bg-BG" w:eastAsia="en-US"/>
        </w:rPr>
        <w:t xml:space="preserve"> ............................................................................................................................</w:t>
      </w:r>
    </w:p>
    <w:p w:rsidR="00456B87" w:rsidRPr="00F44706" w:rsidRDefault="00456B87" w:rsidP="00456B87">
      <w:pPr>
        <w:shd w:val="clear" w:color="auto" w:fill="FFFFFF"/>
        <w:spacing w:line="276" w:lineRule="auto"/>
        <w:jc w:val="center"/>
        <w:rPr>
          <w:i/>
          <w:sz w:val="24"/>
          <w:szCs w:val="24"/>
          <w:lang w:val="bg-BG" w:eastAsia="en-US"/>
        </w:rPr>
      </w:pPr>
      <w:r w:rsidRPr="00F44706">
        <w:rPr>
          <w:i/>
          <w:sz w:val="24"/>
          <w:szCs w:val="24"/>
          <w:lang w:val="bg-BG" w:eastAsia="en-US"/>
        </w:rPr>
        <w:t>(на длъжност)</w:t>
      </w:r>
    </w:p>
    <w:p w:rsidR="00456B87" w:rsidRPr="00F44706" w:rsidRDefault="00456B87" w:rsidP="00456B87">
      <w:pPr>
        <w:shd w:val="clear" w:color="auto" w:fill="FFFFFF"/>
        <w:spacing w:line="276" w:lineRule="auto"/>
        <w:rPr>
          <w:sz w:val="24"/>
          <w:szCs w:val="24"/>
          <w:lang w:val="bg-BG" w:eastAsia="en-US"/>
        </w:rPr>
      </w:pPr>
    </w:p>
    <w:p w:rsidR="00456B87" w:rsidRPr="00F44706" w:rsidRDefault="00456B87" w:rsidP="00456B87">
      <w:pPr>
        <w:shd w:val="clear" w:color="auto" w:fill="FFFFFF"/>
        <w:spacing w:line="276" w:lineRule="auto"/>
        <w:rPr>
          <w:i/>
          <w:sz w:val="24"/>
          <w:szCs w:val="24"/>
          <w:lang w:val="bg-BG" w:eastAsia="en-US"/>
        </w:rPr>
      </w:pPr>
      <w:r w:rsidRPr="00F44706">
        <w:rPr>
          <w:sz w:val="24"/>
          <w:szCs w:val="24"/>
          <w:lang w:val="bg-BG" w:eastAsia="en-US"/>
        </w:rPr>
        <w:t>с ЕИК/БУЛСТАТ/ЕГН/друга индивидуализация на участника или под изпълнителя (когато е приложимо):.................................................................................................................................</w:t>
      </w:r>
    </w:p>
    <w:p w:rsidR="00456B87" w:rsidRPr="00F44706" w:rsidRDefault="00456B87" w:rsidP="00456B87">
      <w:pPr>
        <w:shd w:val="clear" w:color="auto" w:fill="FFFFFF"/>
        <w:spacing w:line="276" w:lineRule="auto"/>
        <w:jc w:val="both"/>
        <w:rPr>
          <w:b/>
          <w:sz w:val="24"/>
          <w:szCs w:val="24"/>
          <w:lang w:val="bg-BG" w:eastAsia="en-US"/>
        </w:rPr>
      </w:pPr>
    </w:p>
    <w:p w:rsidR="00456B87" w:rsidRPr="00F44706" w:rsidRDefault="00456B87" w:rsidP="00456B87">
      <w:pPr>
        <w:shd w:val="clear" w:color="auto" w:fill="FFFFFF"/>
        <w:spacing w:line="276" w:lineRule="auto"/>
        <w:ind w:firstLine="720"/>
        <w:outlineLvl w:val="0"/>
        <w:rPr>
          <w:b/>
          <w:bCs/>
          <w:sz w:val="24"/>
          <w:szCs w:val="24"/>
          <w:lang w:val="bg-BG" w:eastAsia="en-US"/>
        </w:rPr>
      </w:pPr>
      <w:r w:rsidRPr="00F44706">
        <w:rPr>
          <w:b/>
          <w:bCs/>
          <w:sz w:val="24"/>
          <w:szCs w:val="24"/>
          <w:lang w:val="bg-BG" w:eastAsia="en-US"/>
        </w:rPr>
        <w:t>УВАЖАЕМИ ДАМИ И ГОСПОДА,</w:t>
      </w:r>
    </w:p>
    <w:p w:rsidR="00456B87" w:rsidRPr="00F44706" w:rsidRDefault="00456B87" w:rsidP="00456B87">
      <w:pPr>
        <w:shd w:val="clear" w:color="auto" w:fill="FFFFFF"/>
        <w:spacing w:line="276" w:lineRule="auto"/>
        <w:ind w:firstLine="708"/>
        <w:jc w:val="both"/>
        <w:rPr>
          <w:b/>
          <w:bCs/>
          <w:sz w:val="24"/>
          <w:szCs w:val="24"/>
          <w:lang w:eastAsia="en-US"/>
        </w:rPr>
      </w:pPr>
      <w:r w:rsidRPr="00F44706">
        <w:rPr>
          <w:b/>
          <w:sz w:val="24"/>
          <w:szCs w:val="24"/>
          <w:lang w:val="bg-BG" w:eastAsia="en-US"/>
        </w:rPr>
        <w:t>1.</w:t>
      </w:r>
      <w:r w:rsidRPr="00F44706">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004C0BA4" w:rsidRPr="00F44706">
        <w:rPr>
          <w:b/>
          <w:bCs/>
          <w:sz w:val="24"/>
          <w:szCs w:val="24"/>
        </w:rPr>
        <w:t>„Закупуване на употребявани тежкотоварни автомобили – мултилифт системи и челен товарач за нуждите на Община Елин Пелин“</w:t>
      </w:r>
      <w:r w:rsidRPr="00F44706">
        <w:rPr>
          <w:b/>
          <w:sz w:val="24"/>
          <w:szCs w:val="24"/>
          <w:lang w:val="bg-BG" w:eastAsia="en-US"/>
        </w:rPr>
        <w:t>.</w:t>
      </w:r>
    </w:p>
    <w:p w:rsidR="00456B87" w:rsidRPr="00F44706" w:rsidRDefault="00456B87" w:rsidP="00456B87">
      <w:pPr>
        <w:shd w:val="clear" w:color="auto" w:fill="FFFFFF"/>
        <w:spacing w:after="120" w:line="276" w:lineRule="auto"/>
        <w:ind w:firstLine="708"/>
        <w:jc w:val="both"/>
        <w:rPr>
          <w:b/>
          <w:sz w:val="24"/>
          <w:szCs w:val="24"/>
          <w:lang w:val="bg-BG"/>
        </w:rPr>
      </w:pPr>
      <w:r w:rsidRPr="00F44706">
        <w:rPr>
          <w:b/>
          <w:spacing w:val="-1"/>
          <w:sz w:val="24"/>
          <w:szCs w:val="24"/>
          <w:lang w:val="bg-BG"/>
        </w:rPr>
        <w:t xml:space="preserve">Предлагаме да поемем, изпълним и завършим тази обществена поръчка, </w:t>
      </w:r>
      <w:r w:rsidRPr="00F44706">
        <w:rPr>
          <w:b/>
          <w:sz w:val="24"/>
          <w:szCs w:val="24"/>
          <w:lang w:val="bg-BG"/>
        </w:rPr>
        <w:t>съобразно условията на документацията за участие, както следва:</w:t>
      </w:r>
    </w:p>
    <w:tbl>
      <w:tblPr>
        <w:tblStyle w:val="ab"/>
        <w:tblW w:w="0" w:type="auto"/>
        <w:tblLayout w:type="fixed"/>
        <w:tblLook w:val="04A0" w:firstRow="1" w:lastRow="0" w:firstColumn="1" w:lastColumn="0" w:noHBand="0" w:noVBand="1"/>
      </w:tblPr>
      <w:tblGrid>
        <w:gridCol w:w="3510"/>
        <w:gridCol w:w="856"/>
        <w:gridCol w:w="2972"/>
        <w:gridCol w:w="1888"/>
      </w:tblGrid>
      <w:tr w:rsidR="00F44706" w:rsidRPr="00F44706" w:rsidTr="00E9281A">
        <w:tc>
          <w:tcPr>
            <w:tcW w:w="3510" w:type="dxa"/>
            <w:shd w:val="clear" w:color="auto" w:fill="E5DFEC" w:themeFill="accent4" w:themeFillTint="33"/>
            <w:vAlign w:val="center"/>
          </w:tcPr>
          <w:p w:rsidR="00462B76" w:rsidRPr="00F44706" w:rsidRDefault="00462B76" w:rsidP="00F139E8">
            <w:pPr>
              <w:jc w:val="center"/>
              <w:rPr>
                <w:b/>
                <w:sz w:val="24"/>
                <w:szCs w:val="24"/>
                <w:lang w:eastAsia="en-US"/>
              </w:rPr>
            </w:pPr>
            <w:r w:rsidRPr="00F44706">
              <w:rPr>
                <w:b/>
                <w:sz w:val="24"/>
                <w:szCs w:val="24"/>
                <w:lang w:val="bg-BG" w:eastAsia="en-US"/>
              </w:rPr>
              <w:t>Наименование</w:t>
            </w:r>
          </w:p>
        </w:tc>
        <w:tc>
          <w:tcPr>
            <w:tcW w:w="856" w:type="dxa"/>
            <w:shd w:val="clear" w:color="auto" w:fill="E5DFEC" w:themeFill="accent4" w:themeFillTint="33"/>
            <w:vAlign w:val="center"/>
          </w:tcPr>
          <w:p w:rsidR="00462B76" w:rsidRPr="00F44706" w:rsidRDefault="00462B76" w:rsidP="00F139E8">
            <w:pPr>
              <w:jc w:val="center"/>
              <w:rPr>
                <w:b/>
                <w:sz w:val="24"/>
                <w:szCs w:val="24"/>
                <w:lang w:eastAsia="en-US"/>
              </w:rPr>
            </w:pPr>
            <w:r w:rsidRPr="00F44706">
              <w:rPr>
                <w:b/>
                <w:sz w:val="24"/>
                <w:szCs w:val="24"/>
                <w:lang w:val="bg-BG" w:eastAsia="en-US"/>
              </w:rPr>
              <w:t>Бр</w:t>
            </w:r>
            <w:r w:rsidR="00E9281A" w:rsidRPr="00F44706">
              <w:rPr>
                <w:b/>
                <w:sz w:val="24"/>
                <w:szCs w:val="24"/>
                <w:lang w:val="bg-BG" w:eastAsia="en-US"/>
              </w:rPr>
              <w:t>.</w:t>
            </w:r>
          </w:p>
        </w:tc>
        <w:tc>
          <w:tcPr>
            <w:tcW w:w="2972" w:type="dxa"/>
            <w:shd w:val="clear" w:color="auto" w:fill="E5DFEC" w:themeFill="accent4" w:themeFillTint="33"/>
            <w:vAlign w:val="center"/>
          </w:tcPr>
          <w:p w:rsidR="00462B76" w:rsidRPr="00F44706" w:rsidRDefault="00961C8F" w:rsidP="00F139E8">
            <w:pPr>
              <w:jc w:val="center"/>
              <w:rPr>
                <w:b/>
                <w:sz w:val="24"/>
                <w:szCs w:val="24"/>
                <w:lang w:val="bg-BG" w:eastAsia="en-US"/>
              </w:rPr>
            </w:pPr>
            <w:r w:rsidRPr="00F44706">
              <w:rPr>
                <w:b/>
                <w:sz w:val="24"/>
                <w:szCs w:val="24"/>
                <w:lang w:val="bg-BG" w:eastAsia="en-US"/>
              </w:rPr>
              <w:t>Единична цена без ДДС за съответния вид техника</w:t>
            </w:r>
          </w:p>
        </w:tc>
        <w:tc>
          <w:tcPr>
            <w:tcW w:w="1888" w:type="dxa"/>
            <w:shd w:val="clear" w:color="auto" w:fill="E5DFEC" w:themeFill="accent4" w:themeFillTint="33"/>
            <w:vAlign w:val="center"/>
          </w:tcPr>
          <w:p w:rsidR="00462B76" w:rsidRPr="00F44706" w:rsidRDefault="00462B76" w:rsidP="00961C8F">
            <w:pPr>
              <w:jc w:val="center"/>
              <w:rPr>
                <w:b/>
                <w:sz w:val="24"/>
                <w:szCs w:val="24"/>
                <w:lang w:val="bg-BG" w:eastAsia="en-US"/>
              </w:rPr>
            </w:pPr>
            <w:r w:rsidRPr="00F44706">
              <w:rPr>
                <w:b/>
                <w:sz w:val="24"/>
                <w:szCs w:val="24"/>
                <w:lang w:val="bg-BG" w:eastAsia="en-US"/>
              </w:rPr>
              <w:t>Обща стойност без ДДС</w:t>
            </w:r>
            <w:r w:rsidR="00961C8F" w:rsidRPr="00F44706">
              <w:rPr>
                <w:b/>
                <w:sz w:val="24"/>
                <w:szCs w:val="24"/>
                <w:lang w:val="bg-BG" w:eastAsia="en-US"/>
              </w:rPr>
              <w:t xml:space="preserve"> за съответния вид техника (колона </w:t>
            </w:r>
            <w:r w:rsidR="00961C8F" w:rsidRPr="00F44706">
              <w:rPr>
                <w:b/>
                <w:sz w:val="24"/>
                <w:szCs w:val="24"/>
                <w:lang w:eastAsia="en-US"/>
              </w:rPr>
              <w:t xml:space="preserve">III* </w:t>
            </w:r>
            <w:r w:rsidR="00961C8F" w:rsidRPr="00F44706">
              <w:rPr>
                <w:b/>
                <w:sz w:val="24"/>
                <w:szCs w:val="24"/>
                <w:lang w:val="bg-BG" w:eastAsia="en-US"/>
              </w:rPr>
              <w:t xml:space="preserve">колона </w:t>
            </w:r>
            <w:r w:rsidR="00961C8F" w:rsidRPr="00F44706">
              <w:rPr>
                <w:b/>
                <w:sz w:val="24"/>
                <w:szCs w:val="24"/>
                <w:lang w:eastAsia="en-US"/>
              </w:rPr>
              <w:t>II</w:t>
            </w:r>
            <w:r w:rsidR="00961C8F" w:rsidRPr="00F44706">
              <w:rPr>
                <w:b/>
                <w:sz w:val="24"/>
                <w:szCs w:val="24"/>
                <w:lang w:val="bg-BG" w:eastAsia="en-US"/>
              </w:rPr>
              <w:t>)</w:t>
            </w:r>
          </w:p>
        </w:tc>
      </w:tr>
      <w:tr w:rsidR="00F44706" w:rsidRPr="00F44706" w:rsidTr="00E9281A">
        <w:tc>
          <w:tcPr>
            <w:tcW w:w="3510" w:type="dxa"/>
            <w:vAlign w:val="center"/>
          </w:tcPr>
          <w:p w:rsidR="00961C8F" w:rsidRPr="00F44706" w:rsidRDefault="00961C8F" w:rsidP="00961C8F">
            <w:pPr>
              <w:jc w:val="center"/>
              <w:rPr>
                <w:b/>
                <w:sz w:val="24"/>
                <w:szCs w:val="24"/>
                <w:lang w:eastAsia="en-US"/>
              </w:rPr>
            </w:pPr>
            <w:r w:rsidRPr="00F44706">
              <w:rPr>
                <w:b/>
                <w:sz w:val="24"/>
                <w:szCs w:val="24"/>
                <w:lang w:eastAsia="en-US"/>
              </w:rPr>
              <w:t>I</w:t>
            </w:r>
          </w:p>
        </w:tc>
        <w:tc>
          <w:tcPr>
            <w:tcW w:w="856" w:type="dxa"/>
            <w:vAlign w:val="center"/>
          </w:tcPr>
          <w:p w:rsidR="00961C8F" w:rsidRPr="00F44706" w:rsidRDefault="00961C8F" w:rsidP="00961C8F">
            <w:pPr>
              <w:jc w:val="center"/>
              <w:rPr>
                <w:b/>
                <w:sz w:val="24"/>
                <w:szCs w:val="24"/>
                <w:lang w:eastAsia="en-US"/>
              </w:rPr>
            </w:pPr>
            <w:r w:rsidRPr="00F44706">
              <w:rPr>
                <w:b/>
                <w:sz w:val="24"/>
                <w:szCs w:val="24"/>
                <w:lang w:eastAsia="en-US"/>
              </w:rPr>
              <w:t>II</w:t>
            </w:r>
          </w:p>
        </w:tc>
        <w:tc>
          <w:tcPr>
            <w:tcW w:w="2972" w:type="dxa"/>
            <w:vAlign w:val="center"/>
          </w:tcPr>
          <w:p w:rsidR="00961C8F" w:rsidRPr="00F44706" w:rsidRDefault="00961C8F" w:rsidP="00961C8F">
            <w:pPr>
              <w:jc w:val="center"/>
              <w:rPr>
                <w:b/>
                <w:sz w:val="24"/>
                <w:szCs w:val="24"/>
                <w:lang w:eastAsia="en-US"/>
              </w:rPr>
            </w:pPr>
            <w:r w:rsidRPr="00F44706">
              <w:rPr>
                <w:b/>
                <w:sz w:val="24"/>
                <w:szCs w:val="24"/>
                <w:lang w:eastAsia="en-US"/>
              </w:rPr>
              <w:t>III</w:t>
            </w:r>
          </w:p>
        </w:tc>
        <w:tc>
          <w:tcPr>
            <w:tcW w:w="1888" w:type="dxa"/>
            <w:vAlign w:val="center"/>
          </w:tcPr>
          <w:p w:rsidR="00961C8F" w:rsidRPr="00F44706" w:rsidRDefault="00961C8F" w:rsidP="00961C8F">
            <w:pPr>
              <w:jc w:val="center"/>
              <w:rPr>
                <w:b/>
                <w:sz w:val="24"/>
                <w:szCs w:val="24"/>
                <w:lang w:eastAsia="en-US"/>
              </w:rPr>
            </w:pPr>
            <w:r w:rsidRPr="00F44706">
              <w:rPr>
                <w:b/>
                <w:sz w:val="24"/>
                <w:szCs w:val="24"/>
                <w:lang w:eastAsia="en-US"/>
              </w:rPr>
              <w:t>IV</w:t>
            </w:r>
          </w:p>
        </w:tc>
      </w:tr>
      <w:tr w:rsidR="00F44706" w:rsidRPr="00F44706" w:rsidTr="00E9281A">
        <w:tc>
          <w:tcPr>
            <w:tcW w:w="3510" w:type="dxa"/>
          </w:tcPr>
          <w:p w:rsidR="00462B76" w:rsidRPr="00F44706" w:rsidRDefault="00462B76" w:rsidP="00456B87">
            <w:pPr>
              <w:rPr>
                <w:sz w:val="24"/>
                <w:szCs w:val="24"/>
                <w:lang w:val="bg-BG" w:eastAsia="en-US"/>
              </w:rPr>
            </w:pPr>
            <w:r w:rsidRPr="00F44706">
              <w:rPr>
                <w:sz w:val="24"/>
                <w:szCs w:val="24"/>
                <w:lang w:val="bg-BG" w:eastAsia="en-US"/>
              </w:rPr>
              <w:t>Двуосен тежкотоварен автомобил</w:t>
            </w:r>
          </w:p>
        </w:tc>
        <w:tc>
          <w:tcPr>
            <w:tcW w:w="856" w:type="dxa"/>
            <w:vAlign w:val="center"/>
          </w:tcPr>
          <w:p w:rsidR="00462B76" w:rsidRPr="00F44706" w:rsidRDefault="00462B76" w:rsidP="00F43317">
            <w:pPr>
              <w:jc w:val="center"/>
              <w:rPr>
                <w:sz w:val="24"/>
                <w:szCs w:val="24"/>
                <w:lang w:val="bg-BG" w:eastAsia="en-US"/>
              </w:rPr>
            </w:pPr>
            <w:r w:rsidRPr="00F44706">
              <w:rPr>
                <w:sz w:val="24"/>
                <w:szCs w:val="24"/>
                <w:lang w:val="bg-BG" w:eastAsia="en-US"/>
              </w:rPr>
              <w:t>2</w:t>
            </w:r>
          </w:p>
        </w:tc>
        <w:tc>
          <w:tcPr>
            <w:tcW w:w="2972" w:type="dxa"/>
          </w:tcPr>
          <w:p w:rsidR="00462B76" w:rsidRPr="00F44706" w:rsidRDefault="00462B76" w:rsidP="00456B87">
            <w:pPr>
              <w:rPr>
                <w:sz w:val="24"/>
                <w:szCs w:val="24"/>
                <w:lang w:val="bg-BG" w:eastAsia="en-US"/>
              </w:rPr>
            </w:pPr>
          </w:p>
        </w:tc>
        <w:tc>
          <w:tcPr>
            <w:tcW w:w="1888" w:type="dxa"/>
          </w:tcPr>
          <w:p w:rsidR="00462B76" w:rsidRPr="00F44706" w:rsidRDefault="00462B76" w:rsidP="00456B87">
            <w:pPr>
              <w:rPr>
                <w:sz w:val="24"/>
                <w:szCs w:val="24"/>
                <w:lang w:val="bg-BG" w:eastAsia="en-US"/>
              </w:rPr>
            </w:pPr>
          </w:p>
        </w:tc>
      </w:tr>
      <w:tr w:rsidR="00F44706" w:rsidRPr="00F44706" w:rsidTr="00E9281A">
        <w:tc>
          <w:tcPr>
            <w:tcW w:w="3510" w:type="dxa"/>
          </w:tcPr>
          <w:p w:rsidR="00462B76" w:rsidRPr="00F44706" w:rsidRDefault="00462B76" w:rsidP="00456B87">
            <w:pPr>
              <w:rPr>
                <w:sz w:val="24"/>
                <w:szCs w:val="24"/>
                <w:lang w:val="bg-BG" w:eastAsia="en-US"/>
              </w:rPr>
            </w:pPr>
            <w:r w:rsidRPr="00F44706">
              <w:rPr>
                <w:sz w:val="24"/>
                <w:szCs w:val="24"/>
                <w:lang w:val="bg-BG" w:eastAsia="en-US"/>
              </w:rPr>
              <w:t>Триосен тежкотоварен автомобил</w:t>
            </w:r>
          </w:p>
        </w:tc>
        <w:tc>
          <w:tcPr>
            <w:tcW w:w="856" w:type="dxa"/>
            <w:vAlign w:val="center"/>
          </w:tcPr>
          <w:p w:rsidR="00462B76" w:rsidRPr="00F44706" w:rsidRDefault="00462B76" w:rsidP="00F43317">
            <w:pPr>
              <w:jc w:val="center"/>
              <w:rPr>
                <w:sz w:val="24"/>
                <w:szCs w:val="24"/>
                <w:lang w:val="bg-BG" w:eastAsia="en-US"/>
              </w:rPr>
            </w:pPr>
            <w:r w:rsidRPr="00F44706">
              <w:rPr>
                <w:sz w:val="24"/>
                <w:szCs w:val="24"/>
                <w:lang w:val="bg-BG" w:eastAsia="en-US"/>
              </w:rPr>
              <w:t>2</w:t>
            </w:r>
          </w:p>
        </w:tc>
        <w:tc>
          <w:tcPr>
            <w:tcW w:w="2972" w:type="dxa"/>
          </w:tcPr>
          <w:p w:rsidR="00462B76" w:rsidRPr="00F44706" w:rsidRDefault="00462B76" w:rsidP="00456B87">
            <w:pPr>
              <w:rPr>
                <w:sz w:val="24"/>
                <w:szCs w:val="24"/>
                <w:lang w:val="bg-BG" w:eastAsia="en-US"/>
              </w:rPr>
            </w:pPr>
          </w:p>
        </w:tc>
        <w:tc>
          <w:tcPr>
            <w:tcW w:w="1888" w:type="dxa"/>
          </w:tcPr>
          <w:p w:rsidR="00462B76" w:rsidRPr="00F44706" w:rsidRDefault="00462B76" w:rsidP="00456B87">
            <w:pPr>
              <w:rPr>
                <w:sz w:val="24"/>
                <w:szCs w:val="24"/>
                <w:lang w:val="bg-BG" w:eastAsia="en-US"/>
              </w:rPr>
            </w:pPr>
          </w:p>
        </w:tc>
      </w:tr>
      <w:tr w:rsidR="00F44706" w:rsidRPr="00F44706" w:rsidTr="00E9281A">
        <w:tc>
          <w:tcPr>
            <w:tcW w:w="3510" w:type="dxa"/>
          </w:tcPr>
          <w:p w:rsidR="00462B76" w:rsidRPr="00F44706" w:rsidRDefault="00462B76" w:rsidP="00456B87">
            <w:pPr>
              <w:rPr>
                <w:sz w:val="24"/>
                <w:szCs w:val="24"/>
                <w:lang w:val="bg-BG" w:eastAsia="en-US"/>
              </w:rPr>
            </w:pPr>
            <w:r w:rsidRPr="00F44706">
              <w:rPr>
                <w:sz w:val="24"/>
                <w:szCs w:val="24"/>
                <w:lang w:val="bg-BG" w:eastAsia="en-US"/>
              </w:rPr>
              <w:t>Челен товарач</w:t>
            </w:r>
          </w:p>
        </w:tc>
        <w:tc>
          <w:tcPr>
            <w:tcW w:w="856" w:type="dxa"/>
            <w:vAlign w:val="center"/>
          </w:tcPr>
          <w:p w:rsidR="00462B76" w:rsidRPr="00F44706" w:rsidRDefault="00036E37" w:rsidP="00F43317">
            <w:pPr>
              <w:jc w:val="center"/>
              <w:rPr>
                <w:sz w:val="24"/>
                <w:szCs w:val="24"/>
                <w:lang w:val="bg-BG" w:eastAsia="en-US"/>
              </w:rPr>
            </w:pPr>
            <w:r w:rsidRPr="00F44706">
              <w:rPr>
                <w:sz w:val="24"/>
                <w:szCs w:val="24"/>
                <w:lang w:val="bg-BG" w:eastAsia="en-US"/>
              </w:rPr>
              <w:t>1</w:t>
            </w:r>
          </w:p>
        </w:tc>
        <w:tc>
          <w:tcPr>
            <w:tcW w:w="2972" w:type="dxa"/>
          </w:tcPr>
          <w:p w:rsidR="00462B76" w:rsidRPr="00F44706" w:rsidRDefault="00462B76" w:rsidP="00456B87">
            <w:pPr>
              <w:rPr>
                <w:sz w:val="24"/>
                <w:szCs w:val="24"/>
                <w:lang w:val="bg-BG" w:eastAsia="en-US"/>
              </w:rPr>
            </w:pPr>
          </w:p>
        </w:tc>
        <w:tc>
          <w:tcPr>
            <w:tcW w:w="1888" w:type="dxa"/>
          </w:tcPr>
          <w:p w:rsidR="00462B76" w:rsidRPr="00F44706" w:rsidRDefault="00462B76" w:rsidP="00456B87">
            <w:pPr>
              <w:rPr>
                <w:sz w:val="24"/>
                <w:szCs w:val="24"/>
                <w:lang w:val="bg-BG" w:eastAsia="en-US"/>
              </w:rPr>
            </w:pPr>
          </w:p>
        </w:tc>
      </w:tr>
      <w:tr w:rsidR="00F44706" w:rsidRPr="00F44706" w:rsidTr="009E4511">
        <w:tc>
          <w:tcPr>
            <w:tcW w:w="7338" w:type="dxa"/>
            <w:gridSpan w:val="3"/>
            <w:vAlign w:val="center"/>
          </w:tcPr>
          <w:p w:rsidR="00B7014B" w:rsidRPr="00F44706" w:rsidRDefault="00B7014B" w:rsidP="009E4511">
            <w:pPr>
              <w:jc w:val="right"/>
              <w:rPr>
                <w:sz w:val="24"/>
                <w:szCs w:val="24"/>
                <w:lang w:val="bg-BG" w:eastAsia="en-US"/>
              </w:rPr>
            </w:pPr>
            <w:r w:rsidRPr="00F44706">
              <w:rPr>
                <w:sz w:val="24"/>
                <w:szCs w:val="24"/>
                <w:lang w:eastAsia="en-US"/>
              </w:rPr>
              <w:t>Предлагана</w:t>
            </w:r>
            <w:r w:rsidRPr="00F44706">
              <w:rPr>
                <w:sz w:val="24"/>
                <w:szCs w:val="24"/>
                <w:lang w:val="bg-BG" w:eastAsia="en-US"/>
              </w:rPr>
              <w:t xml:space="preserve"> </w:t>
            </w:r>
            <w:r w:rsidRPr="00F44706">
              <w:rPr>
                <w:b/>
                <w:sz w:val="24"/>
                <w:szCs w:val="24"/>
                <w:lang w:val="bg-BG" w:eastAsia="en-US"/>
              </w:rPr>
              <w:t>ОБЩА ЦЕНА БЕЗ ДДС</w:t>
            </w:r>
            <w:r w:rsidR="00961C8F" w:rsidRPr="00F44706">
              <w:rPr>
                <w:sz w:val="24"/>
                <w:szCs w:val="24"/>
                <w:lang w:eastAsia="en-US"/>
              </w:rPr>
              <w:t xml:space="preserve"> </w:t>
            </w:r>
            <w:r w:rsidR="00961C8F" w:rsidRPr="00F44706">
              <w:rPr>
                <w:sz w:val="24"/>
                <w:szCs w:val="24"/>
                <w:lang w:val="bg-BG" w:eastAsia="en-US"/>
              </w:rPr>
              <w:t>за изпълнение на поръчката</w:t>
            </w:r>
            <w:r w:rsidR="00E9281A" w:rsidRPr="00F44706">
              <w:rPr>
                <w:sz w:val="24"/>
                <w:szCs w:val="24"/>
                <w:lang w:val="bg-BG" w:eastAsia="en-US"/>
              </w:rPr>
              <w:t>:</w:t>
            </w:r>
          </w:p>
        </w:tc>
        <w:tc>
          <w:tcPr>
            <w:tcW w:w="1888" w:type="dxa"/>
            <w:shd w:val="clear" w:color="auto" w:fill="BFBFBF" w:themeFill="background1" w:themeFillShade="BF"/>
            <w:vAlign w:val="center"/>
          </w:tcPr>
          <w:p w:rsidR="00B7014B" w:rsidRPr="00F44706" w:rsidRDefault="00B7014B" w:rsidP="00276331">
            <w:pPr>
              <w:jc w:val="center"/>
              <w:rPr>
                <w:sz w:val="24"/>
                <w:szCs w:val="24"/>
                <w:lang w:eastAsia="en-US"/>
              </w:rPr>
            </w:pPr>
          </w:p>
        </w:tc>
      </w:tr>
    </w:tbl>
    <w:p w:rsidR="00456B87" w:rsidRPr="00F44706" w:rsidRDefault="00456B87" w:rsidP="00456B87">
      <w:pPr>
        <w:rPr>
          <w:sz w:val="24"/>
          <w:szCs w:val="24"/>
          <w:lang w:val="bg-BG" w:eastAsia="en-US"/>
        </w:rPr>
      </w:pPr>
    </w:p>
    <w:p w:rsidR="00B7014B" w:rsidRPr="00F44706" w:rsidRDefault="00B7014B" w:rsidP="00456B87">
      <w:pPr>
        <w:ind w:firstLine="700"/>
        <w:jc w:val="both"/>
        <w:rPr>
          <w:b/>
          <w:sz w:val="24"/>
          <w:szCs w:val="24"/>
          <w:lang w:val="bg-BG" w:eastAsia="en-US"/>
        </w:rPr>
      </w:pPr>
    </w:p>
    <w:p w:rsidR="00456B87" w:rsidRPr="00F44706" w:rsidRDefault="00456B87" w:rsidP="00456B87">
      <w:pPr>
        <w:ind w:firstLine="700"/>
        <w:jc w:val="both"/>
        <w:rPr>
          <w:b/>
          <w:sz w:val="24"/>
          <w:szCs w:val="24"/>
          <w:lang w:eastAsia="en-US"/>
        </w:rPr>
      </w:pPr>
      <w:proofErr w:type="gramStart"/>
      <w:r w:rsidRPr="00F44706">
        <w:rPr>
          <w:b/>
          <w:sz w:val="24"/>
          <w:szCs w:val="24"/>
          <w:lang w:eastAsia="en-US"/>
        </w:rPr>
        <w:lastRenderedPageBreak/>
        <w:t>Всички единични цени включат всички разходи необходими за доставка</w:t>
      </w:r>
      <w:r w:rsidRPr="00F44706">
        <w:rPr>
          <w:b/>
          <w:sz w:val="24"/>
          <w:szCs w:val="24"/>
          <w:lang w:val="bg-BG" w:eastAsia="en-US"/>
        </w:rPr>
        <w:t>та</w:t>
      </w:r>
      <w:r w:rsidRPr="00F44706">
        <w:rPr>
          <w:b/>
          <w:sz w:val="24"/>
          <w:szCs w:val="24"/>
          <w:lang w:eastAsia="en-US"/>
        </w:rPr>
        <w:t xml:space="preserve"> на ед</w:t>
      </w:r>
      <w:r w:rsidRPr="00F44706">
        <w:rPr>
          <w:b/>
          <w:sz w:val="24"/>
          <w:szCs w:val="24"/>
          <w:lang w:val="bg-BG" w:eastAsia="en-US"/>
        </w:rPr>
        <w:t>ин</w:t>
      </w:r>
      <w:r w:rsidRPr="00F44706">
        <w:rPr>
          <w:b/>
          <w:sz w:val="24"/>
          <w:szCs w:val="24"/>
          <w:lang w:eastAsia="en-US"/>
        </w:rPr>
        <w:t xml:space="preserve"> </w:t>
      </w:r>
      <w:r w:rsidRPr="00F44706">
        <w:rPr>
          <w:b/>
          <w:sz w:val="24"/>
          <w:szCs w:val="24"/>
          <w:lang w:val="bg-BG" w:eastAsia="en-US"/>
        </w:rPr>
        <w:t>продукт до посочените от Възложителя места за доставка</w:t>
      </w:r>
      <w:r w:rsidRPr="00F44706">
        <w:rPr>
          <w:b/>
          <w:sz w:val="24"/>
          <w:szCs w:val="24"/>
          <w:lang w:eastAsia="en-US"/>
        </w:rPr>
        <w:t>.</w:t>
      </w:r>
      <w:proofErr w:type="gramEnd"/>
    </w:p>
    <w:p w:rsidR="00456B87" w:rsidRPr="00F44706" w:rsidRDefault="00456B87"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5B4D2C" w:rsidRPr="00F44706" w:rsidRDefault="005B4D2C" w:rsidP="00456B87">
      <w:pPr>
        <w:ind w:firstLine="700"/>
        <w:jc w:val="both"/>
        <w:rPr>
          <w:sz w:val="24"/>
          <w:szCs w:val="24"/>
          <w:lang w:eastAsia="en-US"/>
        </w:rPr>
      </w:pPr>
    </w:p>
    <w:p w:rsidR="00456B87" w:rsidRPr="00F44706" w:rsidRDefault="00456B87" w:rsidP="00456B87">
      <w:pPr>
        <w:shd w:val="clear" w:color="auto" w:fill="FFFFFF"/>
        <w:spacing w:line="276" w:lineRule="auto"/>
        <w:jc w:val="both"/>
        <w:rPr>
          <w:b/>
          <w:sz w:val="24"/>
          <w:szCs w:val="24"/>
          <w:lang w:val="bg-BG" w:eastAsia="en-US"/>
        </w:rPr>
      </w:pPr>
      <w:r w:rsidRPr="00F44706">
        <w:rPr>
          <w:b/>
          <w:sz w:val="24"/>
          <w:szCs w:val="24"/>
          <w:lang w:val="bg-BG" w:eastAsia="en-US"/>
        </w:rPr>
        <w:t>Дата: ..............................                                      ПОДПИС И ПЕЧАТ: ................................</w:t>
      </w:r>
    </w:p>
    <w:p w:rsidR="00456B87" w:rsidRPr="00F44706" w:rsidRDefault="00456B87" w:rsidP="00456B87">
      <w:pPr>
        <w:shd w:val="clear" w:color="auto" w:fill="FFFFFF"/>
        <w:spacing w:line="276" w:lineRule="auto"/>
        <w:ind w:right="70" w:firstLine="709"/>
        <w:jc w:val="both"/>
        <w:rPr>
          <w:szCs w:val="24"/>
          <w:lang w:val="bg-BG" w:eastAsia="en-US"/>
        </w:rPr>
      </w:pP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r>
      <w:r w:rsidRPr="00F44706">
        <w:rPr>
          <w:b/>
          <w:sz w:val="24"/>
          <w:szCs w:val="24"/>
          <w:lang w:val="bg-BG" w:eastAsia="en-US"/>
        </w:rPr>
        <w:tab/>
        <w:t xml:space="preserve">       </w:t>
      </w:r>
      <w:r w:rsidRPr="00F44706">
        <w:rPr>
          <w:szCs w:val="24"/>
          <w:lang w:val="bg-BG" w:eastAsia="en-US"/>
        </w:rPr>
        <w:t>[</w:t>
      </w:r>
      <w:r w:rsidRPr="00F44706">
        <w:rPr>
          <w:i/>
          <w:iCs/>
          <w:szCs w:val="24"/>
          <w:lang w:val="bg-BG" w:eastAsia="en-US"/>
        </w:rPr>
        <w:t>име и фамилия</w:t>
      </w:r>
      <w:r w:rsidRPr="00F44706">
        <w:rPr>
          <w:szCs w:val="24"/>
          <w:lang w:val="bg-BG" w:eastAsia="en-US"/>
        </w:rPr>
        <w:t>]</w:t>
      </w:r>
    </w:p>
    <w:p w:rsidR="00456B87" w:rsidRPr="00F44706" w:rsidRDefault="00456B87" w:rsidP="00456B87">
      <w:pPr>
        <w:tabs>
          <w:tab w:val="left" w:pos="0"/>
          <w:tab w:val="left" w:pos="4860"/>
        </w:tabs>
        <w:spacing w:after="120"/>
        <w:rPr>
          <w:szCs w:val="24"/>
          <w:lang w:val="bg-BG" w:eastAsia="en-US"/>
        </w:rPr>
      </w:pPr>
      <w:r w:rsidRPr="00F44706">
        <w:rPr>
          <w:szCs w:val="24"/>
          <w:lang w:val="bg-BG" w:eastAsia="en-US"/>
        </w:rPr>
        <w:t xml:space="preserve">                                                                                               [</w:t>
      </w:r>
      <w:r w:rsidRPr="00F44706">
        <w:rPr>
          <w:i/>
          <w:iCs/>
          <w:szCs w:val="24"/>
          <w:lang w:val="bg-BG" w:eastAsia="en-US"/>
        </w:rPr>
        <w:t>качество на представляващия участника</w:t>
      </w:r>
      <w:r w:rsidRPr="00F44706">
        <w:rPr>
          <w:szCs w:val="24"/>
          <w:lang w:val="bg-BG" w:eastAsia="en-US"/>
        </w:rPr>
        <w:t>]</w:t>
      </w:r>
    </w:p>
    <w:p w:rsidR="00036E37" w:rsidRPr="00F44706" w:rsidRDefault="00456B87" w:rsidP="00456B87">
      <w:pPr>
        <w:jc w:val="right"/>
        <w:rPr>
          <w:b/>
          <w:sz w:val="24"/>
          <w:lang w:val="bg-BG"/>
        </w:rPr>
      </w:pPr>
      <w:r w:rsidRPr="00F44706">
        <w:rPr>
          <w:b/>
          <w:sz w:val="24"/>
          <w:lang w:val="bg-BG"/>
        </w:rPr>
        <w:t xml:space="preserve"> </w:t>
      </w:r>
      <w:r w:rsidRPr="00F44706">
        <w:rPr>
          <w:b/>
          <w:sz w:val="24"/>
        </w:rPr>
        <w:t xml:space="preserve">                                                                                         </w:t>
      </w:r>
      <w:r w:rsidRPr="00F44706">
        <w:rPr>
          <w:b/>
          <w:sz w:val="24"/>
          <w:lang w:val="bg-BG"/>
        </w:rPr>
        <w:t xml:space="preserve">  </w:t>
      </w:r>
      <w:r w:rsidRPr="00F44706">
        <w:rPr>
          <w:b/>
          <w:sz w:val="24"/>
        </w:rPr>
        <w:t xml:space="preserve">    </w:t>
      </w:r>
      <w:r w:rsidRPr="00F44706">
        <w:rPr>
          <w:b/>
          <w:sz w:val="24"/>
          <w:lang w:val="bg-BG"/>
        </w:rPr>
        <w:t xml:space="preserve">   </w:t>
      </w:r>
      <w:r w:rsidRPr="00F44706">
        <w:rPr>
          <w:b/>
          <w:sz w:val="24"/>
        </w:rPr>
        <w:t xml:space="preserve"> </w:t>
      </w: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8412E8" w:rsidRPr="00F44706" w:rsidRDefault="008412E8" w:rsidP="00456B87">
      <w:pPr>
        <w:jc w:val="right"/>
        <w:rPr>
          <w:b/>
          <w:sz w:val="24"/>
        </w:rPr>
      </w:pPr>
    </w:p>
    <w:p w:rsidR="00456B87" w:rsidRPr="00F44706" w:rsidRDefault="00456B87" w:rsidP="00456B87">
      <w:pPr>
        <w:jc w:val="right"/>
        <w:rPr>
          <w:b/>
          <w:sz w:val="24"/>
        </w:rPr>
      </w:pPr>
      <w:r w:rsidRPr="00F44706">
        <w:rPr>
          <w:b/>
          <w:sz w:val="24"/>
          <w:lang w:val="bg-BG"/>
        </w:rPr>
        <w:t xml:space="preserve">ОБРАЗЕЦ № </w:t>
      </w:r>
      <w:r w:rsidR="008050EB" w:rsidRPr="00F44706">
        <w:rPr>
          <w:b/>
          <w:sz w:val="24"/>
        </w:rPr>
        <w:t>7</w:t>
      </w:r>
    </w:p>
    <w:p w:rsidR="00456B87" w:rsidRPr="00F44706" w:rsidRDefault="00456B87" w:rsidP="00456B87">
      <w:pPr>
        <w:jc w:val="both"/>
        <w:rPr>
          <w:sz w:val="24"/>
          <w:szCs w:val="24"/>
          <w:lang w:val="bg-BG" w:eastAsia="en-US"/>
        </w:rPr>
      </w:pPr>
      <w:r w:rsidRPr="00F44706">
        <w:rPr>
          <w:b/>
          <w:sz w:val="24"/>
          <w:lang w:val="bg-BG"/>
        </w:rPr>
        <w:t xml:space="preserve">                                                                                                                </w:t>
      </w:r>
      <w:bookmarkStart w:id="2" w:name="_Toc153170123"/>
    </w:p>
    <w:p w:rsidR="00456B87" w:rsidRPr="00F44706" w:rsidRDefault="00456B87" w:rsidP="00456B87">
      <w:pPr>
        <w:rPr>
          <w:b/>
          <w:sz w:val="24"/>
          <w:szCs w:val="24"/>
          <w:lang w:val="bg-BG" w:eastAsia="en-US"/>
        </w:rPr>
      </w:pPr>
    </w:p>
    <w:bookmarkEnd w:id="2"/>
    <w:p w:rsidR="00B7014B" w:rsidRPr="00F44706" w:rsidRDefault="00B7014B" w:rsidP="00B7014B">
      <w:pPr>
        <w:ind w:left="5387" w:hanging="5954"/>
        <w:jc w:val="center"/>
        <w:rPr>
          <w:b/>
          <w:sz w:val="24"/>
          <w:szCs w:val="24"/>
          <w:lang w:val="bg-BG"/>
        </w:rPr>
      </w:pPr>
    </w:p>
    <w:p w:rsidR="005804F3" w:rsidRPr="00F44706" w:rsidRDefault="005804F3" w:rsidP="005804F3">
      <w:pPr>
        <w:ind w:left="5387" w:hanging="5954"/>
        <w:jc w:val="center"/>
        <w:rPr>
          <w:sz w:val="24"/>
          <w:szCs w:val="24"/>
          <w:lang w:val="bg-BG"/>
        </w:rPr>
      </w:pPr>
    </w:p>
    <w:p w:rsidR="005804F3" w:rsidRPr="00F44706" w:rsidRDefault="005804F3" w:rsidP="005804F3">
      <w:pPr>
        <w:ind w:left="5387" w:hanging="5954"/>
        <w:jc w:val="center"/>
        <w:rPr>
          <w:b/>
          <w:sz w:val="24"/>
          <w:szCs w:val="24"/>
          <w:lang w:val="bg-BG"/>
        </w:rPr>
      </w:pPr>
    </w:p>
    <w:p w:rsidR="005804F3" w:rsidRPr="00F44706" w:rsidRDefault="005804F3" w:rsidP="005804F3">
      <w:pPr>
        <w:ind w:left="5387" w:hanging="5954"/>
        <w:jc w:val="center"/>
        <w:rPr>
          <w:b/>
          <w:sz w:val="24"/>
          <w:szCs w:val="24"/>
          <w:lang w:val="bg-BG"/>
        </w:rPr>
      </w:pPr>
      <w:r w:rsidRPr="00F44706">
        <w:rPr>
          <w:b/>
          <w:sz w:val="24"/>
          <w:szCs w:val="24"/>
          <w:lang w:val="bg-BG"/>
        </w:rPr>
        <w:t xml:space="preserve">ДОГОВОР </w:t>
      </w:r>
    </w:p>
    <w:p w:rsidR="005804F3" w:rsidRPr="00F44706" w:rsidRDefault="005804F3" w:rsidP="005804F3">
      <w:pPr>
        <w:ind w:left="5387" w:hanging="5954"/>
        <w:jc w:val="center"/>
        <w:rPr>
          <w:b/>
          <w:sz w:val="24"/>
          <w:szCs w:val="24"/>
          <w:lang w:val="bg-BG"/>
        </w:rPr>
      </w:pPr>
      <w:r w:rsidRPr="00F44706">
        <w:rPr>
          <w:b/>
          <w:sz w:val="24"/>
          <w:szCs w:val="24"/>
          <w:lang w:val="bg-BG"/>
        </w:rPr>
        <w:t>ЗА ДОСТАВКА НА АВТОМОБИЛИ</w:t>
      </w:r>
    </w:p>
    <w:p w:rsidR="005804F3" w:rsidRPr="00F44706" w:rsidRDefault="005804F3" w:rsidP="005804F3">
      <w:pPr>
        <w:ind w:left="5387" w:hanging="5954"/>
        <w:jc w:val="center"/>
        <w:rPr>
          <w:sz w:val="24"/>
          <w:szCs w:val="24"/>
          <w:lang w:val="bg-BG"/>
        </w:rPr>
      </w:pPr>
      <w:r w:rsidRPr="00F44706">
        <w:rPr>
          <w:b/>
          <w:sz w:val="24"/>
          <w:szCs w:val="24"/>
          <w:lang w:val="bg-BG"/>
        </w:rPr>
        <w:t>№………………………2017 г.</w:t>
      </w:r>
    </w:p>
    <w:p w:rsidR="005804F3" w:rsidRPr="00F44706" w:rsidRDefault="005804F3" w:rsidP="005804F3">
      <w:pPr>
        <w:ind w:left="5387" w:hanging="5954"/>
        <w:jc w:val="center"/>
        <w:rPr>
          <w:sz w:val="24"/>
          <w:szCs w:val="24"/>
          <w:lang w:val="bg-BG"/>
        </w:rPr>
      </w:pPr>
    </w:p>
    <w:p w:rsidR="005804F3" w:rsidRPr="00F44706" w:rsidRDefault="005804F3" w:rsidP="005804F3">
      <w:pPr>
        <w:shd w:val="clear" w:color="auto" w:fill="FFFFFF"/>
        <w:jc w:val="both"/>
        <w:rPr>
          <w:spacing w:val="-1"/>
          <w:sz w:val="24"/>
          <w:szCs w:val="24"/>
          <w:lang w:val="bg-BG"/>
        </w:rPr>
      </w:pPr>
      <w:r w:rsidRPr="00F44706">
        <w:rPr>
          <w:spacing w:val="-4"/>
          <w:sz w:val="24"/>
          <w:szCs w:val="24"/>
          <w:lang w:val="bg-BG"/>
        </w:rPr>
        <w:t xml:space="preserve">Днес, </w:t>
      </w:r>
      <w:r w:rsidRPr="00F44706">
        <w:rPr>
          <w:sz w:val="24"/>
          <w:szCs w:val="24"/>
          <w:lang w:val="bg-BG"/>
        </w:rPr>
        <w:t>……………...2017г.</w:t>
      </w:r>
      <w:r w:rsidRPr="00F44706">
        <w:rPr>
          <w:spacing w:val="-1"/>
          <w:sz w:val="24"/>
          <w:szCs w:val="24"/>
          <w:lang w:val="bg-BG"/>
        </w:rPr>
        <w:t xml:space="preserve">, в </w:t>
      </w:r>
      <w:r w:rsidRPr="00F44706">
        <w:rPr>
          <w:sz w:val="24"/>
          <w:szCs w:val="24"/>
          <w:lang w:val="bg-BG"/>
        </w:rPr>
        <w:t xml:space="preserve">гр. Елин Пелин, </w:t>
      </w:r>
      <w:r w:rsidRPr="00F44706">
        <w:rPr>
          <w:spacing w:val="-1"/>
          <w:sz w:val="24"/>
          <w:szCs w:val="24"/>
          <w:lang w:val="bg-BG"/>
        </w:rPr>
        <w:t>между:</w:t>
      </w:r>
    </w:p>
    <w:p w:rsidR="005804F3" w:rsidRPr="00F44706" w:rsidRDefault="005804F3" w:rsidP="005804F3">
      <w:pPr>
        <w:shd w:val="clear" w:color="auto" w:fill="FFFFFF"/>
        <w:jc w:val="both"/>
        <w:rPr>
          <w:sz w:val="24"/>
          <w:szCs w:val="24"/>
          <w:lang w:val="bg-BG"/>
        </w:rPr>
      </w:pPr>
    </w:p>
    <w:p w:rsidR="005804F3" w:rsidRPr="00F44706" w:rsidRDefault="005804F3" w:rsidP="005804F3">
      <w:pPr>
        <w:widowControl w:val="0"/>
        <w:autoSpaceDE w:val="0"/>
        <w:autoSpaceDN w:val="0"/>
        <w:adjustRightInd w:val="0"/>
        <w:jc w:val="both"/>
        <w:rPr>
          <w:sz w:val="24"/>
          <w:szCs w:val="24"/>
          <w:lang w:val="bg-BG"/>
        </w:rPr>
      </w:pPr>
      <w:r w:rsidRPr="00F44706">
        <w:rPr>
          <w:b/>
          <w:sz w:val="24"/>
          <w:szCs w:val="24"/>
          <w:lang w:val="bg-BG"/>
        </w:rPr>
        <w:t xml:space="preserve">1. ОБЩИНА ЕЛИН ПЕЛИН, </w:t>
      </w:r>
      <w:r w:rsidRPr="00F44706">
        <w:rPr>
          <w:sz w:val="24"/>
          <w:szCs w:val="24"/>
          <w:lang w:val="bg-BG"/>
        </w:rPr>
        <w:t>БУЛСТАТ: 000776242, със седалище и адрес на управление: гр. Елин Пелин, пл. „Независимост“ № 1, представлявана от Доц. Ивайло Петров Симеонов – Кмет на Община Елин Пелин и Ивелина Борисова – директор дирекция „ФСД“ на Община Елин Пелин</w:t>
      </w:r>
      <w:r w:rsidRPr="00F44706">
        <w:rPr>
          <w:b/>
          <w:sz w:val="24"/>
          <w:szCs w:val="24"/>
          <w:lang w:val="bg-BG"/>
        </w:rPr>
        <w:t xml:space="preserve">, </w:t>
      </w:r>
      <w:r w:rsidRPr="00F44706">
        <w:rPr>
          <w:sz w:val="24"/>
          <w:szCs w:val="24"/>
          <w:lang w:val="bg-BG"/>
        </w:rPr>
        <w:t xml:space="preserve">наричана за краткост </w:t>
      </w:r>
      <w:r w:rsidRPr="00F44706">
        <w:rPr>
          <w:b/>
          <w:sz w:val="24"/>
          <w:szCs w:val="24"/>
          <w:lang w:val="bg-BG"/>
        </w:rPr>
        <w:t>ВЪЗЛОЖИТЕЛ</w:t>
      </w:r>
      <w:r w:rsidRPr="00F44706">
        <w:rPr>
          <w:sz w:val="24"/>
          <w:szCs w:val="24"/>
          <w:lang w:val="bg-BG"/>
        </w:rPr>
        <w:t>, от една страна,</w:t>
      </w:r>
    </w:p>
    <w:p w:rsidR="005804F3" w:rsidRPr="00F44706" w:rsidRDefault="005804F3" w:rsidP="005804F3">
      <w:pPr>
        <w:shd w:val="clear" w:color="auto" w:fill="FFFFFF"/>
        <w:jc w:val="both"/>
        <w:rPr>
          <w:spacing w:val="-1"/>
          <w:sz w:val="24"/>
          <w:szCs w:val="24"/>
          <w:lang w:val="bg-BG"/>
        </w:rPr>
      </w:pPr>
      <w:r w:rsidRPr="00F44706">
        <w:rPr>
          <w:sz w:val="24"/>
          <w:szCs w:val="24"/>
          <w:lang w:val="bg-BG"/>
        </w:rPr>
        <w:t xml:space="preserve">и </w:t>
      </w:r>
    </w:p>
    <w:p w:rsidR="005804F3" w:rsidRPr="00F44706" w:rsidRDefault="005804F3" w:rsidP="005804F3">
      <w:pPr>
        <w:shd w:val="clear" w:color="auto" w:fill="FFFFFF"/>
        <w:jc w:val="both"/>
        <w:rPr>
          <w:sz w:val="24"/>
          <w:szCs w:val="24"/>
          <w:lang w:val="bg-BG"/>
        </w:rPr>
      </w:pPr>
      <w:r w:rsidRPr="00F44706">
        <w:rPr>
          <w:b/>
          <w:sz w:val="24"/>
          <w:szCs w:val="24"/>
          <w:lang w:val="bg-BG"/>
        </w:rPr>
        <w:t>2. [</w:t>
      </w:r>
      <w:r w:rsidRPr="00F44706">
        <w:rPr>
          <w:b/>
          <w:i/>
          <w:sz w:val="24"/>
          <w:szCs w:val="24"/>
          <w:lang w:val="bg-BG"/>
        </w:rPr>
        <w:t>Наименование на изпълнителя</w:t>
      </w:r>
      <w:r w:rsidRPr="00F44706">
        <w:rPr>
          <w:b/>
          <w:sz w:val="24"/>
          <w:szCs w:val="24"/>
          <w:lang w:val="bg-BG"/>
        </w:rPr>
        <w:t>]</w:t>
      </w:r>
      <w:r w:rsidRPr="00F44706">
        <w:rPr>
          <w:sz w:val="24"/>
          <w:szCs w:val="24"/>
          <w:lang w:val="bg-BG"/>
        </w:rPr>
        <w:t>,</w:t>
      </w:r>
    </w:p>
    <w:p w:rsidR="005804F3" w:rsidRPr="00F44706" w:rsidRDefault="005804F3" w:rsidP="005804F3">
      <w:pPr>
        <w:shd w:val="clear" w:color="auto" w:fill="FFFFFF"/>
        <w:jc w:val="both"/>
        <w:rPr>
          <w:sz w:val="24"/>
          <w:szCs w:val="24"/>
          <w:lang w:val="bg-BG"/>
        </w:rPr>
      </w:pPr>
      <w:r w:rsidRPr="00F44706">
        <w:rPr>
          <w:sz w:val="24"/>
          <w:szCs w:val="24"/>
          <w:lang w:val="bg-BG"/>
        </w:rPr>
        <w:t>[с адрес: [</w:t>
      </w:r>
      <w:r w:rsidRPr="00F44706">
        <w:rPr>
          <w:i/>
          <w:sz w:val="24"/>
          <w:szCs w:val="24"/>
          <w:lang w:val="bg-BG"/>
        </w:rPr>
        <w:t>адрес на изпълнителя</w:t>
      </w:r>
      <w:r w:rsidRPr="00F44706">
        <w:rPr>
          <w:sz w:val="24"/>
          <w:szCs w:val="24"/>
          <w:lang w:val="bg-BG"/>
        </w:rPr>
        <w:t>] / със седалище и адрес на управление: [</w:t>
      </w:r>
      <w:r w:rsidRPr="00F44706">
        <w:rPr>
          <w:i/>
          <w:sz w:val="24"/>
          <w:szCs w:val="24"/>
          <w:lang w:val="bg-BG"/>
        </w:rPr>
        <w:t>седалище и адрес на управление на изпълнителя</w:t>
      </w:r>
      <w:r w:rsidRPr="00F44706">
        <w:rPr>
          <w:sz w:val="24"/>
          <w:szCs w:val="24"/>
          <w:lang w:val="bg-BG"/>
        </w:rPr>
        <w:t>] [</w:t>
      </w:r>
      <w:r w:rsidRPr="00F44706">
        <w:rPr>
          <w:i/>
          <w:sz w:val="24"/>
          <w:szCs w:val="24"/>
          <w:lang w:val="bg-BG"/>
        </w:rPr>
        <w:t>да се попълни приложимото според случая</w:t>
      </w:r>
      <w:r w:rsidRPr="00F44706">
        <w:rPr>
          <w:sz w:val="24"/>
          <w:szCs w:val="24"/>
          <w:lang w:val="bg-BG"/>
        </w:rPr>
        <w:t>],</w:t>
      </w:r>
    </w:p>
    <w:p w:rsidR="005804F3" w:rsidRPr="00F44706" w:rsidRDefault="005804F3" w:rsidP="005804F3">
      <w:pPr>
        <w:widowControl w:val="0"/>
        <w:autoSpaceDE w:val="0"/>
        <w:autoSpaceDN w:val="0"/>
        <w:adjustRightInd w:val="0"/>
        <w:jc w:val="both"/>
        <w:rPr>
          <w:b/>
          <w:sz w:val="24"/>
          <w:szCs w:val="24"/>
          <w:lang w:val="bg-BG"/>
        </w:rPr>
      </w:pPr>
      <w:r w:rsidRPr="00F44706">
        <w:rPr>
          <w:sz w:val="24"/>
          <w:szCs w:val="24"/>
          <w:lang w:val="bg-BG"/>
        </w:rPr>
        <w:t>[ЕИК / код по Регистър БУЛСТАТ / регистрационен номер или друг идентификационен код (</w:t>
      </w:r>
      <w:r w:rsidRPr="00F44706">
        <w:rPr>
          <w:i/>
          <w:sz w:val="24"/>
          <w:szCs w:val="24"/>
          <w:lang w:val="bg-BG"/>
        </w:rPr>
        <w:t>ако изпълнителят е лице, установено в друга държава членка на ЕС или трета страна</w:t>
      </w:r>
      <w:r w:rsidRPr="00F44706">
        <w:rPr>
          <w:sz w:val="24"/>
          <w:szCs w:val="24"/>
          <w:lang w:val="bg-BG"/>
        </w:rPr>
        <w:t>) […] [и ДДС номер […]] [</w:t>
      </w:r>
      <w:r w:rsidRPr="00F44706">
        <w:rPr>
          <w:i/>
          <w:sz w:val="24"/>
          <w:szCs w:val="24"/>
          <w:lang w:val="bg-BG"/>
        </w:rPr>
        <w:t>да се попълни приложимото според случая</w:t>
      </w:r>
      <w:r w:rsidRPr="00F44706">
        <w:rPr>
          <w:sz w:val="24"/>
          <w:szCs w:val="24"/>
          <w:lang w:val="bg-BG"/>
        </w:rPr>
        <w:t>],</w:t>
      </w:r>
    </w:p>
    <w:p w:rsidR="005804F3" w:rsidRPr="00F44706" w:rsidRDefault="005804F3" w:rsidP="005804F3">
      <w:pPr>
        <w:shd w:val="clear" w:color="auto" w:fill="FFFFFF"/>
        <w:jc w:val="both"/>
        <w:rPr>
          <w:sz w:val="24"/>
          <w:szCs w:val="24"/>
          <w:lang w:val="bg-BG"/>
        </w:rPr>
      </w:pPr>
      <w:r w:rsidRPr="00F44706">
        <w:rPr>
          <w:sz w:val="24"/>
          <w:szCs w:val="24"/>
          <w:lang w:val="bg-BG"/>
        </w:rPr>
        <w:t>представляван/а/о от [</w:t>
      </w:r>
      <w:r w:rsidRPr="00F44706">
        <w:rPr>
          <w:i/>
          <w:sz w:val="24"/>
          <w:szCs w:val="24"/>
          <w:lang w:val="bg-BG"/>
        </w:rPr>
        <w:t>имена на лицето или лицата, представляващи изпълнителя</w:t>
      </w:r>
      <w:r w:rsidRPr="00F44706">
        <w:rPr>
          <w:sz w:val="24"/>
          <w:szCs w:val="24"/>
          <w:lang w:val="bg-BG"/>
        </w:rPr>
        <w:t>], в качеството на [</w:t>
      </w:r>
      <w:r w:rsidRPr="00F44706">
        <w:rPr>
          <w:i/>
          <w:sz w:val="24"/>
          <w:szCs w:val="24"/>
          <w:lang w:val="bg-BG"/>
        </w:rPr>
        <w:t>длъжност/и на лицето или лицата, представляващи изпълнителя</w:t>
      </w:r>
      <w:r w:rsidRPr="00F44706">
        <w:rPr>
          <w:sz w:val="24"/>
          <w:szCs w:val="24"/>
          <w:lang w:val="bg-BG"/>
        </w:rPr>
        <w:t>], [съгласно [</w:t>
      </w:r>
      <w:r w:rsidRPr="00F44706">
        <w:rPr>
          <w:i/>
          <w:sz w:val="24"/>
          <w:szCs w:val="24"/>
          <w:lang w:val="bg-BG"/>
        </w:rPr>
        <w:t>документ или акт, от който произтичат правомощията на лицето или лицата, представляващи изпълнителя – ако е приложимо</w:t>
      </w:r>
      <w:r w:rsidRPr="00F44706">
        <w:rPr>
          <w:sz w:val="24"/>
          <w:szCs w:val="24"/>
          <w:lang w:val="bg-BG"/>
        </w:rPr>
        <w:t>]],</w:t>
      </w:r>
    </w:p>
    <w:p w:rsidR="005804F3" w:rsidRPr="00F44706" w:rsidRDefault="005804F3" w:rsidP="005804F3">
      <w:pPr>
        <w:shd w:val="clear" w:color="auto" w:fill="FFFFFF"/>
        <w:jc w:val="both"/>
        <w:rPr>
          <w:sz w:val="24"/>
          <w:szCs w:val="24"/>
          <w:lang w:val="bg-BG"/>
        </w:rPr>
      </w:pPr>
      <w:r w:rsidRPr="00F44706">
        <w:rPr>
          <w:sz w:val="24"/>
          <w:szCs w:val="24"/>
          <w:lang w:val="bg-BG"/>
        </w:rPr>
        <w:t xml:space="preserve">наричан/а/о за краткост </w:t>
      </w:r>
      <w:r w:rsidRPr="00F44706">
        <w:rPr>
          <w:b/>
          <w:sz w:val="24"/>
          <w:szCs w:val="24"/>
          <w:lang w:val="bg-BG"/>
        </w:rPr>
        <w:t>ИЗПЪЛНИТЕЛ</w:t>
      </w:r>
      <w:r w:rsidRPr="00F44706">
        <w:rPr>
          <w:sz w:val="24"/>
          <w:szCs w:val="24"/>
          <w:lang w:val="bg-BG"/>
        </w:rPr>
        <w:t>, от друга страна,</w:t>
      </w:r>
    </w:p>
    <w:p w:rsidR="005804F3" w:rsidRPr="00F44706" w:rsidRDefault="005804F3" w:rsidP="005804F3">
      <w:pPr>
        <w:shd w:val="clear" w:color="auto" w:fill="FFFFFF"/>
        <w:jc w:val="both"/>
        <w:rPr>
          <w:sz w:val="24"/>
          <w:szCs w:val="24"/>
          <w:lang w:val="bg-BG"/>
        </w:rPr>
      </w:pPr>
    </w:p>
    <w:p w:rsidR="005804F3" w:rsidRPr="00F44706" w:rsidRDefault="005804F3" w:rsidP="005804F3">
      <w:pPr>
        <w:shd w:val="clear" w:color="auto" w:fill="FFFFFF"/>
        <w:jc w:val="both"/>
        <w:rPr>
          <w:sz w:val="24"/>
          <w:szCs w:val="24"/>
          <w:lang w:val="bg-BG"/>
        </w:rPr>
      </w:pPr>
      <w:r w:rsidRPr="00F44706">
        <w:rPr>
          <w:sz w:val="24"/>
          <w:szCs w:val="24"/>
          <w:lang w:val="bg-BG"/>
        </w:rPr>
        <w:t>(ВЪЗЛОЖИТЕЛЯТ и ИЗПЪЛНИТЕЛЯТ наричани заедно „</w:t>
      </w:r>
      <w:r w:rsidRPr="00F44706">
        <w:rPr>
          <w:b/>
          <w:sz w:val="24"/>
          <w:szCs w:val="24"/>
          <w:lang w:val="bg-BG"/>
        </w:rPr>
        <w:t>Страните</w:t>
      </w:r>
      <w:r w:rsidRPr="00F44706">
        <w:rPr>
          <w:sz w:val="24"/>
          <w:szCs w:val="24"/>
          <w:lang w:val="bg-BG"/>
        </w:rPr>
        <w:t>“, а всеки от тях поотделно „</w:t>
      </w:r>
      <w:r w:rsidRPr="00F44706">
        <w:rPr>
          <w:b/>
          <w:sz w:val="24"/>
          <w:szCs w:val="24"/>
          <w:lang w:val="bg-BG"/>
        </w:rPr>
        <w:t>Страна</w:t>
      </w:r>
      <w:r w:rsidRPr="00F44706">
        <w:rPr>
          <w:sz w:val="24"/>
          <w:szCs w:val="24"/>
          <w:lang w:val="bg-BG"/>
        </w:rPr>
        <w:t>“);</w:t>
      </w:r>
    </w:p>
    <w:p w:rsidR="005804F3" w:rsidRPr="00F44706" w:rsidRDefault="005804F3" w:rsidP="005804F3">
      <w:pPr>
        <w:shd w:val="clear" w:color="auto" w:fill="FFFFFF"/>
        <w:jc w:val="both"/>
        <w:rPr>
          <w:sz w:val="24"/>
          <w:szCs w:val="24"/>
          <w:lang w:val="bg-BG"/>
        </w:rPr>
      </w:pPr>
    </w:p>
    <w:p w:rsidR="005804F3" w:rsidRPr="00F44706" w:rsidRDefault="005804F3" w:rsidP="005804F3">
      <w:pPr>
        <w:tabs>
          <w:tab w:val="left" w:pos="-720"/>
        </w:tabs>
        <w:jc w:val="both"/>
        <w:rPr>
          <w:b/>
          <w:sz w:val="24"/>
          <w:szCs w:val="24"/>
          <w:lang w:val="bg-BG"/>
        </w:rPr>
      </w:pPr>
      <w:r w:rsidRPr="00F44706">
        <w:rPr>
          <w:b/>
          <w:sz w:val="24"/>
          <w:szCs w:val="24"/>
          <w:lang w:val="bg-BG"/>
        </w:rPr>
        <w:t>на основание</w:t>
      </w:r>
      <w:r w:rsidRPr="00F44706">
        <w:rPr>
          <w:sz w:val="24"/>
          <w:szCs w:val="24"/>
          <w:lang w:val="bg-BG"/>
        </w:rPr>
        <w:t xml:space="preserve"> чл.18, ал.1, т.1 от Закона за обществените поръчки („</w:t>
      </w:r>
      <w:r w:rsidRPr="00F44706">
        <w:rPr>
          <w:b/>
          <w:sz w:val="24"/>
          <w:szCs w:val="24"/>
          <w:lang w:val="bg-BG"/>
        </w:rPr>
        <w:t>ЗОП</w:t>
      </w:r>
      <w:r w:rsidRPr="00F44706">
        <w:rPr>
          <w:sz w:val="24"/>
          <w:szCs w:val="24"/>
          <w:lang w:val="bg-BG"/>
        </w:rPr>
        <w:t xml:space="preserve">“) и Решение № …………….2017 г. на ВЪЗЛОЖИТЕЛЯ за определяне на ИЗПЪЛНИТЕЛ на обществена поръчка с предмет: </w:t>
      </w:r>
      <w:r w:rsidRPr="00F44706">
        <w:rPr>
          <w:b/>
          <w:sz w:val="24"/>
          <w:szCs w:val="24"/>
          <w:lang w:val="bg-BG"/>
        </w:rPr>
        <w:t>„Закупуване на употребявани тежкотоварни автомобили – мултилифт системи и челен товарач за нуждите на Община Елин Пелин“</w:t>
      </w:r>
    </w:p>
    <w:p w:rsidR="005804F3" w:rsidRPr="00F44706" w:rsidRDefault="005804F3" w:rsidP="005804F3">
      <w:pPr>
        <w:ind w:firstLine="567"/>
        <w:jc w:val="both"/>
        <w:rPr>
          <w:sz w:val="24"/>
          <w:szCs w:val="24"/>
        </w:rPr>
      </w:pPr>
      <w:r w:rsidRPr="00F44706">
        <w:rPr>
          <w:sz w:val="24"/>
          <w:szCs w:val="24"/>
          <w:lang w:val="bg-BG"/>
        </w:rPr>
        <w:t>се сключи този договор („</w:t>
      </w:r>
      <w:r w:rsidRPr="00F44706">
        <w:rPr>
          <w:b/>
          <w:sz w:val="24"/>
          <w:szCs w:val="24"/>
          <w:lang w:val="bg-BG"/>
        </w:rPr>
        <w:t>Договора</w:t>
      </w:r>
      <w:r w:rsidRPr="00F44706">
        <w:rPr>
          <w:sz w:val="24"/>
          <w:szCs w:val="24"/>
          <w:lang w:val="bg-BG"/>
        </w:rPr>
        <w:t>/</w:t>
      </w:r>
      <w:r w:rsidRPr="00F44706">
        <w:rPr>
          <w:b/>
          <w:sz w:val="24"/>
          <w:szCs w:val="24"/>
          <w:lang w:val="bg-BG"/>
        </w:rPr>
        <w:t>Договорът</w:t>
      </w:r>
      <w:r w:rsidRPr="00F44706">
        <w:rPr>
          <w:sz w:val="24"/>
          <w:szCs w:val="24"/>
          <w:lang w:val="bg-BG"/>
        </w:rPr>
        <w:t xml:space="preserve">“) за възлагане на обществена поръчка с предмет: </w:t>
      </w:r>
      <w:r w:rsidRPr="00F44706">
        <w:rPr>
          <w:b/>
          <w:sz w:val="24"/>
          <w:szCs w:val="24"/>
          <w:lang w:val="bg-BG"/>
        </w:rPr>
        <w:t>„Закупуване на употребявани тежкотоварни автомобили – мултилифт системи и челен товарач за нуждите на Община Елин Пелин“</w:t>
      </w:r>
    </w:p>
    <w:p w:rsidR="005804F3" w:rsidRPr="00F44706" w:rsidRDefault="005804F3" w:rsidP="005804F3">
      <w:pPr>
        <w:ind w:firstLine="567"/>
        <w:jc w:val="both"/>
        <w:rPr>
          <w:sz w:val="24"/>
          <w:szCs w:val="24"/>
          <w:lang w:val="bg-BG"/>
        </w:rPr>
      </w:pPr>
    </w:p>
    <w:p w:rsidR="005804F3" w:rsidRPr="00F44706" w:rsidRDefault="005804F3" w:rsidP="005804F3">
      <w:pPr>
        <w:numPr>
          <w:ilvl w:val="0"/>
          <w:numId w:val="41"/>
        </w:numPr>
        <w:tabs>
          <w:tab w:val="left" w:pos="1260"/>
          <w:tab w:val="left" w:pos="1440"/>
        </w:tabs>
        <w:contextualSpacing/>
        <w:jc w:val="center"/>
        <w:rPr>
          <w:b/>
          <w:sz w:val="24"/>
          <w:szCs w:val="24"/>
          <w:lang w:val="bg-BG"/>
        </w:rPr>
      </w:pPr>
      <w:r w:rsidRPr="00F44706">
        <w:rPr>
          <w:b/>
          <w:sz w:val="24"/>
          <w:szCs w:val="24"/>
          <w:lang w:val="bg-BG"/>
        </w:rPr>
        <w:t>ПРЕДМЕТ НА ДОГОВОРА</w:t>
      </w:r>
    </w:p>
    <w:p w:rsidR="005804F3" w:rsidRPr="00F44706" w:rsidRDefault="005804F3" w:rsidP="005804F3">
      <w:pPr>
        <w:tabs>
          <w:tab w:val="left" w:pos="3402"/>
          <w:tab w:val="left" w:pos="3544"/>
        </w:tabs>
        <w:ind w:firstLine="560"/>
        <w:jc w:val="center"/>
        <w:rPr>
          <w:b/>
          <w:sz w:val="24"/>
          <w:szCs w:val="24"/>
          <w:lang w:val="bg-BG"/>
        </w:rPr>
      </w:pPr>
    </w:p>
    <w:p w:rsidR="005804F3" w:rsidRPr="00F44706" w:rsidRDefault="005804F3" w:rsidP="005804F3">
      <w:pPr>
        <w:widowControl w:val="0"/>
        <w:jc w:val="both"/>
        <w:rPr>
          <w:b/>
          <w:sz w:val="24"/>
          <w:szCs w:val="24"/>
          <w:lang w:val="bg-BG"/>
        </w:rPr>
      </w:pPr>
      <w:r w:rsidRPr="00F44706">
        <w:rPr>
          <w:b/>
          <w:sz w:val="24"/>
          <w:szCs w:val="24"/>
          <w:lang w:val="bg-BG"/>
        </w:rPr>
        <w:t>Член 1. Предмет</w:t>
      </w:r>
    </w:p>
    <w:p w:rsidR="005804F3" w:rsidRPr="00F44706" w:rsidRDefault="005804F3" w:rsidP="005804F3">
      <w:pPr>
        <w:widowControl w:val="0"/>
        <w:jc w:val="both"/>
        <w:rPr>
          <w:b/>
          <w:sz w:val="24"/>
          <w:szCs w:val="24"/>
          <w:lang w:val="bg-BG"/>
        </w:rPr>
      </w:pPr>
    </w:p>
    <w:p w:rsidR="005804F3" w:rsidRPr="00F44706" w:rsidRDefault="005804F3" w:rsidP="005804F3">
      <w:pPr>
        <w:widowControl w:val="0"/>
        <w:jc w:val="both"/>
        <w:rPr>
          <w:sz w:val="24"/>
          <w:szCs w:val="24"/>
          <w:lang w:val="bg-BG"/>
        </w:rPr>
      </w:pPr>
      <w:r w:rsidRPr="00F44706">
        <w:rPr>
          <w:sz w:val="24"/>
          <w:szCs w:val="24"/>
          <w:lang w:val="bg-BG"/>
        </w:rPr>
        <w:t xml:space="preserve">(1.1) </w:t>
      </w:r>
      <w:r w:rsidRPr="00F44706">
        <w:rPr>
          <w:sz w:val="24"/>
          <w:szCs w:val="24"/>
          <w:lang w:val="ru-RU"/>
        </w:rPr>
        <w:t xml:space="preserve">Възложителят възлага, а Изпълнителят приема да извърши </w:t>
      </w:r>
      <w:r w:rsidRPr="00F44706">
        <w:rPr>
          <w:b/>
          <w:sz w:val="24"/>
          <w:szCs w:val="24"/>
          <w:lang w:val="bg-BG"/>
        </w:rPr>
        <w:t>доставка</w:t>
      </w:r>
      <w:r w:rsidRPr="00F44706">
        <w:rPr>
          <w:sz w:val="24"/>
          <w:szCs w:val="24"/>
          <w:lang w:val="bg-BG"/>
        </w:rPr>
        <w:t xml:space="preserve"> на четири броя употребявани тежкотоварни автомобили (два двуосни и два триосни) и един брой употребяван челен телескопичен товарач, съгласно Техническата спецификация на Възложителя, (Приложение № [</w:t>
      </w:r>
      <w:r w:rsidRPr="00F44706">
        <w:rPr>
          <w:b/>
          <w:sz w:val="24"/>
          <w:szCs w:val="24"/>
          <w:lang w:val="bg-BG"/>
        </w:rPr>
        <w:t>1</w:t>
      </w:r>
      <w:r w:rsidRPr="00F44706">
        <w:rPr>
          <w:sz w:val="24"/>
          <w:szCs w:val="24"/>
          <w:lang w:val="bg-BG"/>
        </w:rPr>
        <w:t>]) и детайлно описани в Техническото и Ценово предложение на Изпълнителя (Приложения № [</w:t>
      </w:r>
      <w:r w:rsidRPr="00F44706">
        <w:rPr>
          <w:b/>
          <w:sz w:val="24"/>
          <w:szCs w:val="24"/>
          <w:lang w:val="bg-BG"/>
        </w:rPr>
        <w:t>2 и 3</w:t>
      </w:r>
      <w:r w:rsidRPr="00F44706">
        <w:rPr>
          <w:sz w:val="24"/>
          <w:szCs w:val="24"/>
          <w:lang w:val="bg-BG"/>
        </w:rPr>
        <w:t xml:space="preserve">]), неразделна част от Договора и в съответствие с изискванията на настоящия Договор. </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(1.2) Видът, техническите данни и характеристики на автомобилите, които следва да достави Изпълнителят са подробно посочени в Техническата спецификация на Възложителя, (Приложение № [</w:t>
      </w:r>
      <w:r w:rsidRPr="00F44706">
        <w:rPr>
          <w:b/>
          <w:sz w:val="24"/>
          <w:szCs w:val="24"/>
          <w:lang w:val="bg-BG"/>
        </w:rPr>
        <w:t>1</w:t>
      </w:r>
      <w:r w:rsidRPr="00F44706">
        <w:rPr>
          <w:sz w:val="24"/>
          <w:szCs w:val="24"/>
          <w:lang w:val="bg-BG"/>
        </w:rPr>
        <w:t>]) и в Техническото предложение на Изпълнителя (Приложения № [</w:t>
      </w:r>
      <w:r w:rsidRPr="00F44706">
        <w:rPr>
          <w:b/>
          <w:sz w:val="24"/>
          <w:szCs w:val="24"/>
          <w:lang w:val="bg-BG"/>
        </w:rPr>
        <w:t>2 и 3</w:t>
      </w:r>
      <w:r w:rsidRPr="00F44706">
        <w:rPr>
          <w:sz w:val="24"/>
          <w:szCs w:val="24"/>
          <w:lang w:val="bg-BG"/>
        </w:rPr>
        <w:t>]), представляващи неразделна част от настоящия Договор.</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ЦЕНИ И НАЧИН НА ПЛАЩАНЕ</w:t>
      </w:r>
    </w:p>
    <w:p w:rsidR="005804F3" w:rsidRPr="00F44706" w:rsidRDefault="005804F3" w:rsidP="005804F3">
      <w:pPr>
        <w:suppressAutoHyphens/>
        <w:jc w:val="center"/>
        <w:rPr>
          <w:b/>
          <w:sz w:val="24"/>
          <w:szCs w:val="24"/>
          <w:lang w:val="bg-BG" w:eastAsia="ar-SA"/>
        </w:rPr>
      </w:pPr>
    </w:p>
    <w:p w:rsidR="005804F3" w:rsidRPr="00F44706" w:rsidRDefault="005804F3" w:rsidP="005804F3">
      <w:pPr>
        <w:jc w:val="both"/>
        <w:rPr>
          <w:b/>
          <w:sz w:val="24"/>
          <w:szCs w:val="24"/>
          <w:lang w:val="bg-BG"/>
        </w:rPr>
      </w:pPr>
      <w:r w:rsidRPr="00F44706">
        <w:rPr>
          <w:b/>
          <w:sz w:val="24"/>
          <w:szCs w:val="24"/>
          <w:lang w:val="bg-BG"/>
        </w:rPr>
        <w:t>Член 2. Цена</w:t>
      </w:r>
    </w:p>
    <w:p w:rsidR="005804F3" w:rsidRPr="00F44706" w:rsidRDefault="005804F3" w:rsidP="005804F3">
      <w:pPr>
        <w:jc w:val="both"/>
        <w:rPr>
          <w:b/>
          <w:sz w:val="24"/>
          <w:szCs w:val="24"/>
          <w:lang w:val="bg-BG"/>
        </w:rPr>
      </w:pPr>
    </w:p>
    <w:p w:rsidR="005804F3" w:rsidRPr="00F44706" w:rsidRDefault="005804F3" w:rsidP="005804F3">
      <w:pPr>
        <w:jc w:val="both"/>
        <w:rPr>
          <w:sz w:val="24"/>
          <w:szCs w:val="24"/>
        </w:rPr>
      </w:pPr>
      <w:r w:rsidRPr="00F44706">
        <w:rPr>
          <w:sz w:val="24"/>
          <w:szCs w:val="24"/>
          <w:lang w:val="bg-BG"/>
        </w:rPr>
        <w:t>(2.1) За изпълнението на предмета на Договора, Възложителят се задължава да заплати на Изпълнителя обща цена в размер на [●]лева без ДДС (</w:t>
      </w:r>
      <w:r w:rsidRPr="00F44706">
        <w:rPr>
          <w:i/>
          <w:sz w:val="24"/>
          <w:szCs w:val="24"/>
          <w:lang w:val="bg-BG"/>
        </w:rPr>
        <w:t>с думи</w:t>
      </w:r>
      <w:r w:rsidRPr="00F44706">
        <w:rPr>
          <w:sz w:val="24"/>
          <w:szCs w:val="24"/>
          <w:lang w:val="bg-BG"/>
        </w:rPr>
        <w:t>: [●]) и [●] лева (</w:t>
      </w:r>
      <w:r w:rsidRPr="00F44706">
        <w:rPr>
          <w:i/>
          <w:sz w:val="24"/>
          <w:szCs w:val="24"/>
          <w:lang w:val="bg-BG"/>
        </w:rPr>
        <w:t>с думи</w:t>
      </w:r>
      <w:r w:rsidRPr="00F44706">
        <w:rPr>
          <w:sz w:val="24"/>
          <w:szCs w:val="24"/>
          <w:lang w:val="bg-BG"/>
        </w:rPr>
        <w:t>: [●] лева) с включен ДДС, съгласно Ценовото му предложение (Приложение № [</w:t>
      </w:r>
      <w:r w:rsidRPr="00F44706">
        <w:rPr>
          <w:b/>
          <w:sz w:val="24"/>
          <w:szCs w:val="24"/>
          <w:lang w:val="bg-BG"/>
        </w:rPr>
        <w:t>2</w:t>
      </w:r>
      <w:r w:rsidRPr="00F44706">
        <w:rPr>
          <w:sz w:val="24"/>
          <w:szCs w:val="24"/>
          <w:lang w:val="bg-BG"/>
        </w:rPr>
        <w:t>]), неразделна част от настоящия Договор.</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(2.2) Цената по алинея 2.1 е образувана както следва:</w:t>
      </w:r>
    </w:p>
    <w:p w:rsidR="005804F3" w:rsidRPr="00F44706" w:rsidRDefault="005804F3" w:rsidP="005804F3">
      <w:pPr>
        <w:jc w:val="both"/>
        <w:rPr>
          <w:sz w:val="24"/>
          <w:szCs w:val="24"/>
          <w:lang w:val="bg-BG"/>
        </w:rPr>
      </w:pPr>
    </w:p>
    <w:p w:rsidR="005804F3" w:rsidRPr="00F44706" w:rsidRDefault="005804F3" w:rsidP="005804F3">
      <w:pPr>
        <w:numPr>
          <w:ilvl w:val="0"/>
          <w:numId w:val="42"/>
        </w:numPr>
        <w:ind w:left="851" w:hanging="491"/>
        <w:contextualSpacing/>
        <w:jc w:val="both"/>
        <w:rPr>
          <w:sz w:val="24"/>
          <w:szCs w:val="24"/>
          <w:lang w:val="bg-BG"/>
        </w:rPr>
      </w:pPr>
      <w:r w:rsidRPr="00F44706">
        <w:rPr>
          <w:sz w:val="24"/>
          <w:szCs w:val="24"/>
          <w:lang w:val="bg-BG" w:eastAsia="ar-SA"/>
        </w:rPr>
        <w:t xml:space="preserve">Цената за доставка на автомобилите, предмет на Договора е в размер на: </w:t>
      </w:r>
      <w:r w:rsidRPr="00F44706">
        <w:rPr>
          <w:sz w:val="24"/>
          <w:szCs w:val="24"/>
          <w:lang w:val="bg-BG"/>
        </w:rPr>
        <w:t>[●] лева без ДДС (</w:t>
      </w:r>
      <w:r w:rsidRPr="00F44706">
        <w:rPr>
          <w:i/>
          <w:sz w:val="24"/>
          <w:szCs w:val="24"/>
          <w:lang w:val="bg-BG"/>
        </w:rPr>
        <w:t>с думи</w:t>
      </w:r>
      <w:r w:rsidRPr="00F44706">
        <w:rPr>
          <w:sz w:val="24"/>
          <w:szCs w:val="24"/>
          <w:lang w:val="bg-BG"/>
        </w:rPr>
        <w:t>: [●]) и [●] лева (</w:t>
      </w:r>
      <w:r w:rsidRPr="00F44706">
        <w:rPr>
          <w:i/>
          <w:sz w:val="24"/>
          <w:szCs w:val="24"/>
          <w:lang w:val="bg-BG"/>
        </w:rPr>
        <w:t>с думи:</w:t>
      </w:r>
      <w:r w:rsidRPr="00F44706">
        <w:rPr>
          <w:sz w:val="24"/>
          <w:szCs w:val="24"/>
          <w:lang w:val="bg-BG"/>
        </w:rPr>
        <w:t xml:space="preserve"> [●] лева) с включен ДДС;</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ru-RU"/>
        </w:rPr>
      </w:pPr>
      <w:r w:rsidRPr="00F44706">
        <w:rPr>
          <w:sz w:val="24"/>
          <w:szCs w:val="24"/>
          <w:lang w:val="bg-BG"/>
        </w:rPr>
        <w:t xml:space="preserve">(2.3) Посочените цени са крайни и включват всички разходи и възнаграждения на Изпълнителя за изпълнение на предмета на настоящия Договор, като но не само: разходите за придобиване, съответно прехвърляне на правото на собственост върху автомобилите на Възложителя, за доставка на автомобилите, за транспортиране на автомобилите до мястото за доставка, за заплащане на продуктова такса (екотакса), всички разходи за извършване на гаранционна поддръжка в срока на гаранцията (за труд, резервни части и консумативи), както и разходите за отстраняване от Изпълнителя на всички технически неизправности и повреди, възникнали не по вина на Възложителя и покрити от гаранционните условия и гаранционната отговорност на Изпълнителя, както и разходите, свързани с регистрация на автомобилите в КАТ. </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(2.4) Посочените в настоящия Договор цени са крайни и остават непроменени за срока на действието му.</w:t>
      </w:r>
    </w:p>
    <w:p w:rsidR="005804F3" w:rsidRPr="00F44706" w:rsidRDefault="005804F3" w:rsidP="005804F3">
      <w:pPr>
        <w:jc w:val="both"/>
        <w:rPr>
          <w:b/>
          <w:sz w:val="24"/>
          <w:szCs w:val="24"/>
          <w:lang w:val="bg-BG"/>
        </w:rPr>
      </w:pPr>
    </w:p>
    <w:p w:rsidR="005804F3" w:rsidRPr="00F44706" w:rsidRDefault="005804F3" w:rsidP="005804F3">
      <w:pPr>
        <w:jc w:val="both"/>
        <w:rPr>
          <w:b/>
          <w:sz w:val="24"/>
          <w:szCs w:val="24"/>
          <w:lang w:val="bg-BG"/>
        </w:rPr>
      </w:pPr>
      <w:r w:rsidRPr="00F44706">
        <w:rPr>
          <w:b/>
          <w:sz w:val="24"/>
          <w:szCs w:val="24"/>
          <w:lang w:val="bg-BG"/>
        </w:rPr>
        <w:t>Член 3. Начин на плащане</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lastRenderedPageBreak/>
        <w:t>(3.1) Плащанията се извършват в български лева, с платежно нареждане по следната банкова сметка, посочена от Изпълнителя:[</w:t>
      </w:r>
      <w:r w:rsidRPr="00F44706">
        <w:rPr>
          <w:b/>
          <w:sz w:val="24"/>
          <w:szCs w:val="24"/>
          <w:lang w:val="bg-BG"/>
        </w:rPr>
        <w:t>●</w:t>
      </w:r>
      <w:r w:rsidRPr="00F44706">
        <w:rPr>
          <w:sz w:val="24"/>
          <w:szCs w:val="24"/>
          <w:lang w:val="bg-BG"/>
        </w:rPr>
        <w:t>]. Изпълнителят е длъжен да уведомява писмено Възложителя за всички последващи промени на банковата му сметка в срок до [[…] (</w:t>
      </w:r>
      <w:r w:rsidRPr="00F44706">
        <w:rPr>
          <w:i/>
          <w:sz w:val="24"/>
          <w:szCs w:val="24"/>
          <w:lang w:val="bg-BG"/>
        </w:rPr>
        <w:t>словом</w:t>
      </w:r>
      <w:r w:rsidRPr="00F44706">
        <w:rPr>
          <w:sz w:val="24"/>
          <w:szCs w:val="24"/>
          <w:lang w:val="bg-BG"/>
        </w:rPr>
        <w:t>)] дни считано от момента на промяната. В случай че Изпълнителят не уведоми Възложителя в този срок, счита се, че плащанията, по посочената в настоящия член банкова сметка са надлежно извършени.</w:t>
      </w:r>
    </w:p>
    <w:p w:rsidR="005804F3" w:rsidRPr="00F44706" w:rsidRDefault="005804F3" w:rsidP="005804F3">
      <w:pPr>
        <w:jc w:val="both"/>
        <w:rPr>
          <w:sz w:val="24"/>
          <w:szCs w:val="24"/>
          <w:lang w:val="bg-BG"/>
        </w:rPr>
      </w:pPr>
      <w:r w:rsidRPr="00F44706">
        <w:rPr>
          <w:sz w:val="24"/>
          <w:szCs w:val="24"/>
          <w:lang w:val="bg-BG"/>
        </w:rPr>
        <w:t>(3.2) Плащането на цената по алинея (2.1) от настоящия Договор се извършва, както следва:</w:t>
      </w:r>
    </w:p>
    <w:p w:rsidR="005804F3" w:rsidRPr="00F44706" w:rsidRDefault="005804F3" w:rsidP="005804F3">
      <w:pPr>
        <w:ind w:left="567"/>
        <w:contextualSpacing/>
        <w:jc w:val="both"/>
        <w:rPr>
          <w:sz w:val="24"/>
          <w:szCs w:val="24"/>
          <w:lang w:val="bg-BG"/>
        </w:rPr>
      </w:pPr>
    </w:p>
    <w:p w:rsidR="005804F3" w:rsidRPr="00F44706" w:rsidRDefault="005804F3" w:rsidP="005804F3">
      <w:pPr>
        <w:numPr>
          <w:ilvl w:val="0"/>
          <w:numId w:val="44"/>
        </w:numPr>
        <w:ind w:left="567" w:hanging="567"/>
        <w:contextualSpacing/>
        <w:jc w:val="both"/>
        <w:rPr>
          <w:sz w:val="24"/>
          <w:szCs w:val="24"/>
          <w:lang w:val="bg-BG"/>
        </w:rPr>
      </w:pPr>
      <w:r w:rsidRPr="00F44706">
        <w:rPr>
          <w:sz w:val="24"/>
          <w:szCs w:val="24"/>
          <w:lang w:val="bg-BG"/>
        </w:rPr>
        <w:t>Възложителят заплаща 100 % (</w:t>
      </w:r>
      <w:r w:rsidRPr="00F44706">
        <w:rPr>
          <w:i/>
          <w:sz w:val="24"/>
          <w:szCs w:val="24"/>
          <w:lang w:val="bg-BG"/>
        </w:rPr>
        <w:t>с думи: сто процента</w:t>
      </w:r>
      <w:r w:rsidRPr="00F44706">
        <w:rPr>
          <w:sz w:val="24"/>
          <w:szCs w:val="24"/>
          <w:lang w:val="bg-BG"/>
        </w:rPr>
        <w:t>) от цената по алинея (2.1) в срок от [[30] (</w:t>
      </w:r>
      <w:r w:rsidRPr="00F44706">
        <w:rPr>
          <w:i/>
          <w:sz w:val="24"/>
          <w:szCs w:val="24"/>
          <w:lang w:val="bg-BG"/>
        </w:rPr>
        <w:t>тридесет</w:t>
      </w:r>
      <w:r w:rsidRPr="00F44706">
        <w:rPr>
          <w:sz w:val="24"/>
          <w:szCs w:val="24"/>
          <w:lang w:val="bg-BG"/>
        </w:rPr>
        <w:t xml:space="preserve">)] календарни дни от надлежно извършване на доставката и предаване на автомобилите с Приемо-предавателния протокол по алинея (5.3), респективно по алинея (5.5), при условие че Изпълнителят е предоставил гаранция за изпълнение на Договора в размерите и при условията на член 10. </w:t>
      </w:r>
    </w:p>
    <w:p w:rsidR="005804F3" w:rsidRPr="00F44706" w:rsidRDefault="005804F3" w:rsidP="005804F3">
      <w:pPr>
        <w:ind w:left="567"/>
        <w:contextualSpacing/>
        <w:jc w:val="both"/>
        <w:rPr>
          <w:sz w:val="24"/>
          <w:szCs w:val="24"/>
          <w:lang w:val="bg-BG"/>
        </w:rPr>
      </w:pPr>
    </w:p>
    <w:p w:rsidR="005804F3" w:rsidRPr="00F44706" w:rsidRDefault="005804F3" w:rsidP="005804F3">
      <w:pPr>
        <w:jc w:val="both"/>
        <w:rPr>
          <w:sz w:val="24"/>
          <w:szCs w:val="24"/>
          <w:lang w:val="bg-BG"/>
        </w:rPr>
      </w:pPr>
    </w:p>
    <w:p w:rsidR="005804F3" w:rsidRPr="00F44706" w:rsidRDefault="005804F3" w:rsidP="005804F3">
      <w:pPr>
        <w:tabs>
          <w:tab w:val="left" w:pos="3402"/>
        </w:tabs>
        <w:jc w:val="both"/>
        <w:rPr>
          <w:sz w:val="24"/>
          <w:szCs w:val="24"/>
          <w:lang w:val="bg-BG"/>
        </w:rPr>
      </w:pPr>
      <w:r w:rsidRPr="00F44706">
        <w:rPr>
          <w:sz w:val="24"/>
          <w:szCs w:val="24"/>
          <w:lang w:val="bg-BG"/>
        </w:rPr>
        <w:t>(3.3) За дата на плащането, се счита датата на заверяване на банковата сметка на Изпълнителя със съответната дължима сума.</w:t>
      </w:r>
    </w:p>
    <w:p w:rsidR="005804F3" w:rsidRPr="00F44706" w:rsidRDefault="005804F3" w:rsidP="005804F3">
      <w:pPr>
        <w:ind w:firstLine="567"/>
        <w:jc w:val="both"/>
        <w:rPr>
          <w:b/>
          <w:sz w:val="24"/>
          <w:szCs w:val="24"/>
          <w:lang w:val="bg-BG"/>
        </w:rPr>
      </w:pPr>
    </w:p>
    <w:p w:rsidR="005804F3" w:rsidRPr="00F44706" w:rsidRDefault="005804F3" w:rsidP="005804F3">
      <w:pPr>
        <w:numPr>
          <w:ilvl w:val="0"/>
          <w:numId w:val="41"/>
        </w:numPr>
        <w:tabs>
          <w:tab w:val="left" w:pos="1800"/>
          <w:tab w:val="left" w:pos="1980"/>
        </w:tabs>
        <w:contextualSpacing/>
        <w:jc w:val="center"/>
        <w:rPr>
          <w:b/>
          <w:sz w:val="24"/>
          <w:szCs w:val="24"/>
          <w:lang w:val="bg-BG"/>
        </w:rPr>
      </w:pPr>
      <w:r w:rsidRPr="00F44706">
        <w:rPr>
          <w:b/>
          <w:sz w:val="24"/>
          <w:szCs w:val="24"/>
          <w:lang w:val="bg-BG"/>
        </w:rPr>
        <w:t>СРОКОВЕ. МЯСТО И УСЛОВИЯ НА ДОСТАВКА. ПРЕМИНАВАНЕ НА СОБСТВЕНОСТТА И РИСКА</w:t>
      </w:r>
    </w:p>
    <w:p w:rsidR="005804F3" w:rsidRPr="00F44706" w:rsidRDefault="005804F3" w:rsidP="005804F3">
      <w:pPr>
        <w:suppressAutoHyphens/>
        <w:jc w:val="center"/>
        <w:rPr>
          <w:b/>
          <w:sz w:val="24"/>
          <w:szCs w:val="24"/>
          <w:lang w:val="bg-BG" w:eastAsia="ar-SA"/>
        </w:rPr>
      </w:pPr>
    </w:p>
    <w:p w:rsidR="005804F3" w:rsidRPr="00F44706" w:rsidRDefault="005804F3" w:rsidP="005804F3">
      <w:pPr>
        <w:suppressAutoHyphens/>
        <w:jc w:val="both"/>
        <w:rPr>
          <w:b/>
          <w:sz w:val="24"/>
          <w:szCs w:val="24"/>
          <w:lang w:val="bg-BG" w:eastAsia="ar-SA"/>
        </w:rPr>
      </w:pPr>
      <w:r w:rsidRPr="00F44706">
        <w:rPr>
          <w:b/>
          <w:sz w:val="24"/>
          <w:szCs w:val="24"/>
          <w:lang w:val="bg-BG" w:eastAsia="ar-SA"/>
        </w:rPr>
        <w:t>Член 4. Срокове и място на доставка</w:t>
      </w:r>
    </w:p>
    <w:p w:rsidR="005804F3" w:rsidRPr="00F44706" w:rsidRDefault="005804F3" w:rsidP="005804F3">
      <w:pPr>
        <w:suppressAutoHyphens/>
        <w:jc w:val="both"/>
        <w:rPr>
          <w:sz w:val="24"/>
          <w:szCs w:val="24"/>
          <w:lang w:val="bg-BG" w:eastAsia="ar-SA"/>
        </w:rPr>
      </w:pPr>
    </w:p>
    <w:p w:rsidR="005804F3" w:rsidRPr="00F44706" w:rsidRDefault="005804F3" w:rsidP="005804F3">
      <w:pPr>
        <w:jc w:val="both"/>
        <w:rPr>
          <w:sz w:val="24"/>
          <w:szCs w:val="24"/>
          <w:lang w:val="bg-BG"/>
        </w:rPr>
      </w:pPr>
      <w:r w:rsidRPr="00F44706">
        <w:rPr>
          <w:sz w:val="24"/>
          <w:szCs w:val="24"/>
          <w:lang w:val="bg-BG" w:eastAsia="ar-SA"/>
        </w:rPr>
        <w:t>(4.1)</w:t>
      </w:r>
      <w:r w:rsidRPr="00F44706">
        <w:rPr>
          <w:sz w:val="24"/>
          <w:szCs w:val="24"/>
          <w:lang w:val="bg-BG"/>
        </w:rPr>
        <w:t>Настоящият Договор влиза в сила от</w:t>
      </w:r>
      <w:r w:rsidRPr="00F44706">
        <w:t xml:space="preserve"> </w:t>
      </w:r>
      <w:r w:rsidRPr="00F44706">
        <w:rPr>
          <w:sz w:val="24"/>
          <w:szCs w:val="24"/>
          <w:lang w:val="bg-BG"/>
        </w:rPr>
        <w:t>при осигурено финансиране, за което обстоятелство изпълнителят ще бъде писмено уведомен. Срокът на настоящия Договор изтича след изтичането на гаранционния срок на автомобилите, предмет на Договора, посочен в алинея (4.3) и удовлетворяването на всички претенции на Възложителя, свързани с гаранционната отговорност на Изпълнителя.</w:t>
      </w:r>
    </w:p>
    <w:p w:rsidR="005804F3" w:rsidRPr="00F44706" w:rsidRDefault="005804F3" w:rsidP="005804F3">
      <w:pPr>
        <w:jc w:val="both"/>
        <w:rPr>
          <w:sz w:val="24"/>
          <w:szCs w:val="24"/>
          <w:lang w:val="bg-BG"/>
        </w:rPr>
      </w:pPr>
    </w:p>
    <w:p w:rsidR="005804F3" w:rsidRPr="00F44706" w:rsidRDefault="005804F3" w:rsidP="005804F3">
      <w:pPr>
        <w:suppressAutoHyphens/>
        <w:jc w:val="both"/>
        <w:rPr>
          <w:rFonts w:eastAsia="MS Mincho"/>
          <w:sz w:val="24"/>
          <w:szCs w:val="24"/>
          <w:lang w:val="bg-BG"/>
        </w:rPr>
      </w:pPr>
      <w:r w:rsidRPr="00F44706">
        <w:rPr>
          <w:sz w:val="24"/>
          <w:szCs w:val="24"/>
          <w:lang w:val="bg-BG" w:eastAsia="ar-SA"/>
        </w:rPr>
        <w:t xml:space="preserve">(4.2) </w:t>
      </w:r>
      <w:r w:rsidRPr="00F44706">
        <w:rPr>
          <w:sz w:val="24"/>
          <w:szCs w:val="24"/>
          <w:lang w:val="bg-BG"/>
        </w:rPr>
        <w:t xml:space="preserve">Срокът за доставката на автомобилите е до [60] (шестдесет) календарни дни, считано от датата на уведомяване на изпълнителя по реда на предходната алинея. </w:t>
      </w:r>
    </w:p>
    <w:p w:rsidR="005804F3" w:rsidRPr="00F44706" w:rsidRDefault="005804F3" w:rsidP="005804F3">
      <w:pPr>
        <w:suppressAutoHyphens/>
        <w:jc w:val="both"/>
        <w:rPr>
          <w:sz w:val="24"/>
          <w:szCs w:val="24"/>
          <w:lang w:val="bg-BG" w:eastAsia="ar-SA"/>
        </w:rPr>
      </w:pPr>
      <w:r w:rsidRPr="00F44706">
        <w:rPr>
          <w:rFonts w:eastAsia="MS Mincho"/>
          <w:sz w:val="24"/>
          <w:szCs w:val="24"/>
          <w:lang w:val="bg-BG"/>
        </w:rPr>
        <w:t xml:space="preserve">(4.3) Гаранционният срок на всеки от автомобилите е </w:t>
      </w:r>
      <w:r w:rsidRPr="00F44706">
        <w:rPr>
          <w:sz w:val="24"/>
          <w:szCs w:val="24"/>
          <w:lang w:val="bg-BG"/>
        </w:rPr>
        <w:t xml:space="preserve">6 (шест) месеца, считано от датата на доставката, удостоверена с подписан между страните приемо-предавателен протокол. </w:t>
      </w:r>
    </w:p>
    <w:p w:rsidR="005804F3" w:rsidRPr="00F44706" w:rsidRDefault="005804F3" w:rsidP="005804F3">
      <w:pPr>
        <w:tabs>
          <w:tab w:val="left" w:pos="3585"/>
        </w:tabs>
        <w:jc w:val="both"/>
        <w:rPr>
          <w:b/>
          <w:sz w:val="24"/>
          <w:szCs w:val="24"/>
          <w:lang w:val="bg-BG" w:eastAsia="ar-SA"/>
        </w:rPr>
      </w:pPr>
    </w:p>
    <w:p w:rsidR="005804F3" w:rsidRPr="00F44706" w:rsidRDefault="005804F3" w:rsidP="005804F3">
      <w:pPr>
        <w:tabs>
          <w:tab w:val="left" w:pos="3585"/>
        </w:tabs>
        <w:jc w:val="both"/>
        <w:rPr>
          <w:sz w:val="24"/>
          <w:szCs w:val="24"/>
          <w:lang w:val="bg-BG"/>
        </w:rPr>
      </w:pPr>
      <w:r w:rsidRPr="00F44706">
        <w:rPr>
          <w:sz w:val="24"/>
          <w:szCs w:val="24"/>
          <w:lang w:val="bg-BG" w:eastAsia="ar-SA"/>
        </w:rPr>
        <w:t xml:space="preserve">(4.4) </w:t>
      </w:r>
      <w:r w:rsidRPr="00F44706">
        <w:rPr>
          <w:sz w:val="24"/>
          <w:szCs w:val="24"/>
          <w:lang w:val="bg-BG"/>
        </w:rPr>
        <w:t>Мястото на доставка на автомобилите е в Гр. Елин Пелин, Община Елин Пелин, Софийска област, като за конкретния адрес Изпълнителят ще бъде уведомен по надлежния ред от Възложителя,</w:t>
      </w:r>
    </w:p>
    <w:p w:rsidR="005804F3" w:rsidRPr="00F44706" w:rsidRDefault="005804F3" w:rsidP="005804F3">
      <w:pPr>
        <w:tabs>
          <w:tab w:val="left" w:pos="3585"/>
        </w:tabs>
        <w:jc w:val="both"/>
        <w:rPr>
          <w:sz w:val="24"/>
          <w:szCs w:val="24"/>
          <w:lang w:val="bg-BG"/>
        </w:rPr>
      </w:pPr>
    </w:p>
    <w:p w:rsidR="005804F3" w:rsidRPr="00F44706" w:rsidRDefault="005804F3" w:rsidP="005804F3">
      <w:pPr>
        <w:tabs>
          <w:tab w:val="left" w:pos="3585"/>
        </w:tabs>
        <w:jc w:val="both"/>
        <w:rPr>
          <w:sz w:val="24"/>
          <w:szCs w:val="24"/>
          <w:lang w:val="bg-BG"/>
        </w:rPr>
      </w:pPr>
    </w:p>
    <w:p w:rsidR="005804F3" w:rsidRPr="00F44706" w:rsidRDefault="005804F3" w:rsidP="005804F3">
      <w:pPr>
        <w:tabs>
          <w:tab w:val="left" w:pos="3585"/>
        </w:tabs>
        <w:jc w:val="both"/>
        <w:rPr>
          <w:b/>
          <w:sz w:val="24"/>
          <w:szCs w:val="24"/>
          <w:lang w:val="bg-BG"/>
        </w:rPr>
      </w:pPr>
      <w:r w:rsidRPr="00F44706">
        <w:rPr>
          <w:b/>
          <w:sz w:val="24"/>
          <w:szCs w:val="24"/>
          <w:lang w:val="bg-BG"/>
        </w:rPr>
        <w:t>Член 5. Условия на доставка</w:t>
      </w:r>
    </w:p>
    <w:p w:rsidR="005804F3" w:rsidRPr="00F44706" w:rsidRDefault="005804F3" w:rsidP="005804F3">
      <w:pPr>
        <w:tabs>
          <w:tab w:val="left" w:pos="3585"/>
        </w:tabs>
        <w:jc w:val="both"/>
        <w:rPr>
          <w:b/>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(5.1) Изпълнителят се задължава да достави и предаде на Възложителя всеки един от автомобилите, предмет на доставка, окомплектован както следва:</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widowControl w:val="0"/>
        <w:numPr>
          <w:ilvl w:val="0"/>
          <w:numId w:val="43"/>
        </w:numPr>
        <w:autoSpaceDE w:val="0"/>
        <w:autoSpaceDN w:val="0"/>
        <w:adjustRightInd w:val="0"/>
        <w:ind w:left="567" w:hanging="567"/>
        <w:jc w:val="both"/>
        <w:rPr>
          <w:sz w:val="24"/>
          <w:szCs w:val="24"/>
          <w:lang w:val="bg-BG"/>
        </w:rPr>
      </w:pPr>
      <w:r w:rsidRPr="00F44706">
        <w:rPr>
          <w:sz w:val="24"/>
          <w:szCs w:val="24"/>
          <w:lang w:val="bg-BG"/>
        </w:rPr>
        <w:lastRenderedPageBreak/>
        <w:t>оборудвани с обезопасителен триъгълник, аптечка, пожарогасител и светлоотразителна жилетка (съгласно Закона за движение по пътищата);</w:t>
      </w:r>
    </w:p>
    <w:p w:rsidR="005804F3" w:rsidRPr="00F44706" w:rsidRDefault="005804F3" w:rsidP="005804F3">
      <w:pPr>
        <w:widowControl w:val="0"/>
        <w:numPr>
          <w:ilvl w:val="0"/>
          <w:numId w:val="43"/>
        </w:numPr>
        <w:autoSpaceDE w:val="0"/>
        <w:autoSpaceDN w:val="0"/>
        <w:adjustRightInd w:val="0"/>
        <w:ind w:left="567" w:hanging="567"/>
        <w:jc w:val="both"/>
        <w:rPr>
          <w:sz w:val="24"/>
          <w:szCs w:val="24"/>
          <w:lang w:val="bg-BG"/>
        </w:rPr>
      </w:pPr>
      <w:r w:rsidRPr="00F44706">
        <w:rPr>
          <w:sz w:val="24"/>
          <w:szCs w:val="24"/>
          <w:lang w:val="bg-BG"/>
        </w:rPr>
        <w:t>окомплектовани, съгласно изискванията на производителя, с комплект ключове, резервна гума, комплект инструменти за смяна на гуми и др.;</w:t>
      </w:r>
    </w:p>
    <w:p w:rsidR="005804F3" w:rsidRPr="00F44706" w:rsidRDefault="005804F3" w:rsidP="005804F3">
      <w:pPr>
        <w:widowControl w:val="0"/>
        <w:numPr>
          <w:ilvl w:val="0"/>
          <w:numId w:val="43"/>
        </w:numPr>
        <w:autoSpaceDE w:val="0"/>
        <w:autoSpaceDN w:val="0"/>
        <w:adjustRightInd w:val="0"/>
        <w:ind w:left="567" w:hanging="567"/>
        <w:jc w:val="both"/>
        <w:rPr>
          <w:sz w:val="24"/>
          <w:szCs w:val="24"/>
          <w:lang w:val="bg-BG"/>
        </w:rPr>
      </w:pPr>
    </w:p>
    <w:p w:rsidR="005804F3" w:rsidRPr="00F44706" w:rsidRDefault="005804F3" w:rsidP="005804F3">
      <w:pPr>
        <w:widowControl w:val="0"/>
        <w:numPr>
          <w:ilvl w:val="0"/>
          <w:numId w:val="43"/>
        </w:numPr>
        <w:autoSpaceDE w:val="0"/>
        <w:autoSpaceDN w:val="0"/>
        <w:adjustRightInd w:val="0"/>
        <w:ind w:left="567" w:hanging="567"/>
        <w:jc w:val="both"/>
        <w:rPr>
          <w:sz w:val="24"/>
          <w:szCs w:val="24"/>
          <w:lang w:val="bg-BG"/>
        </w:rPr>
      </w:pPr>
      <w:r w:rsidRPr="00F44706">
        <w:rPr>
          <w:sz w:val="24"/>
          <w:szCs w:val="24"/>
          <w:lang w:val="bg-BG"/>
        </w:rPr>
        <w:t>зареден с всички необходими за експлоатацията му течности и материали;</w:t>
      </w:r>
    </w:p>
    <w:p w:rsidR="005804F3" w:rsidRPr="00F44706" w:rsidRDefault="005804F3" w:rsidP="005804F3">
      <w:pPr>
        <w:widowControl w:val="0"/>
        <w:numPr>
          <w:ilvl w:val="0"/>
          <w:numId w:val="43"/>
        </w:numPr>
        <w:autoSpaceDE w:val="0"/>
        <w:autoSpaceDN w:val="0"/>
        <w:adjustRightInd w:val="0"/>
        <w:ind w:left="567" w:hanging="567"/>
        <w:jc w:val="both"/>
        <w:rPr>
          <w:sz w:val="24"/>
          <w:szCs w:val="24"/>
          <w:lang w:val="bg-BG"/>
        </w:rPr>
      </w:pPr>
      <w:r w:rsidRPr="00F44706">
        <w:rPr>
          <w:sz w:val="24"/>
          <w:szCs w:val="24"/>
          <w:lang w:val="bg-BG"/>
        </w:rPr>
        <w:t>с необходимите за регистрацията им документи, включително документи за платени данъци, мита, такси, фактури и приемо-предавателни протоколи;</w:t>
      </w:r>
    </w:p>
    <w:p w:rsidR="005804F3" w:rsidRPr="00F44706" w:rsidRDefault="005804F3" w:rsidP="005804F3">
      <w:pPr>
        <w:widowControl w:val="0"/>
        <w:numPr>
          <w:ilvl w:val="0"/>
          <w:numId w:val="43"/>
        </w:numPr>
        <w:autoSpaceDE w:val="0"/>
        <w:autoSpaceDN w:val="0"/>
        <w:adjustRightInd w:val="0"/>
        <w:ind w:left="567" w:hanging="567"/>
        <w:jc w:val="both"/>
        <w:rPr>
          <w:sz w:val="24"/>
          <w:szCs w:val="24"/>
          <w:lang w:val="bg-BG"/>
        </w:rPr>
      </w:pPr>
      <w:r w:rsidRPr="00F44706">
        <w:rPr>
          <w:sz w:val="24"/>
          <w:szCs w:val="24"/>
          <w:lang w:val="bg-BG"/>
        </w:rPr>
        <w:t>други документи и аксесоари, изискващи се съгласно условията но поръчката и офертата на Изпълнителя;</w:t>
      </w:r>
    </w:p>
    <w:p w:rsidR="005804F3" w:rsidRPr="00F44706" w:rsidRDefault="005804F3" w:rsidP="005804F3">
      <w:pPr>
        <w:widowControl w:val="0"/>
        <w:autoSpaceDE w:val="0"/>
        <w:autoSpaceDN w:val="0"/>
        <w:adjustRightInd w:val="0"/>
        <w:jc w:val="both"/>
        <w:rPr>
          <w:sz w:val="24"/>
          <w:szCs w:val="24"/>
          <w:lang w:val="bg-BG"/>
        </w:rPr>
      </w:pPr>
    </w:p>
    <w:p w:rsidR="005804F3" w:rsidRPr="00F44706" w:rsidRDefault="005804F3" w:rsidP="005804F3">
      <w:pPr>
        <w:shd w:val="clear" w:color="auto" w:fill="FFFFFF"/>
        <w:jc w:val="both"/>
        <w:rPr>
          <w:sz w:val="24"/>
          <w:szCs w:val="24"/>
          <w:lang w:val="bg-BG"/>
        </w:rPr>
      </w:pPr>
      <w:r w:rsidRPr="00F44706">
        <w:rPr>
          <w:sz w:val="24"/>
          <w:szCs w:val="24"/>
          <w:lang w:val="bg-BG"/>
        </w:rPr>
        <w:t>(5.2) При доставката на всеки автомобил, Изпълнителят предоставя на Възложителя надлежно оформена фактура – оригинал, подписана от Изпълнителя за всеки автомобил поотделно, който следва да бъде доставен, съдържаща основание – номер на договора, номер на шаси, модел, марка и кубатура на автомобила.</w:t>
      </w:r>
    </w:p>
    <w:p w:rsidR="005804F3" w:rsidRPr="00F44706" w:rsidRDefault="005804F3" w:rsidP="005804F3">
      <w:pPr>
        <w:tabs>
          <w:tab w:val="left" w:pos="3585"/>
        </w:tabs>
        <w:jc w:val="both"/>
        <w:rPr>
          <w:sz w:val="24"/>
          <w:szCs w:val="24"/>
          <w:lang w:val="bg-BG"/>
        </w:rPr>
      </w:pPr>
    </w:p>
    <w:p w:rsidR="005804F3" w:rsidRPr="00F44706" w:rsidRDefault="005804F3" w:rsidP="005804F3">
      <w:pPr>
        <w:tabs>
          <w:tab w:val="left" w:pos="3585"/>
        </w:tabs>
        <w:jc w:val="both"/>
        <w:rPr>
          <w:rFonts w:eastAsia="MS Mincho"/>
          <w:sz w:val="24"/>
          <w:szCs w:val="24"/>
          <w:lang w:val="bg-BG"/>
        </w:rPr>
      </w:pPr>
      <w:r w:rsidRPr="00F44706">
        <w:rPr>
          <w:sz w:val="24"/>
          <w:szCs w:val="24"/>
          <w:lang w:val="bg-BG"/>
        </w:rPr>
        <w:t>(5.3) Д</w:t>
      </w:r>
      <w:r w:rsidRPr="00F44706">
        <w:rPr>
          <w:rFonts w:eastAsia="MS Mincho"/>
          <w:sz w:val="24"/>
          <w:szCs w:val="24"/>
          <w:lang w:val="bg-BG"/>
        </w:rPr>
        <w:t xml:space="preserve">оставката и предаването/получаването на всеки конкретен автомобил се удостоверява с подписване в два екземпляра на двустранен </w:t>
      </w:r>
      <w:r w:rsidRPr="00F44706">
        <w:rPr>
          <w:sz w:val="24"/>
          <w:szCs w:val="24"/>
          <w:lang w:val="bg-BG"/>
        </w:rPr>
        <w:t>приемо-предавателен</w:t>
      </w:r>
      <w:r w:rsidRPr="00F44706">
        <w:rPr>
          <w:rFonts w:eastAsia="MS Mincho"/>
          <w:sz w:val="24"/>
          <w:szCs w:val="24"/>
          <w:lang w:val="bg-BG"/>
        </w:rPr>
        <w:t xml:space="preserve"> протокол(„</w:t>
      </w:r>
      <w:r w:rsidRPr="00F44706">
        <w:rPr>
          <w:rFonts w:eastAsia="MS Mincho"/>
          <w:b/>
          <w:sz w:val="24"/>
          <w:szCs w:val="24"/>
          <w:lang w:val="bg-BG"/>
        </w:rPr>
        <w:t>Приемо-предавателен протокол</w:t>
      </w:r>
      <w:r w:rsidRPr="00F44706">
        <w:rPr>
          <w:rFonts w:eastAsia="MS Mincho"/>
          <w:sz w:val="24"/>
          <w:szCs w:val="24"/>
          <w:lang w:val="bg-BG"/>
        </w:rPr>
        <w:t xml:space="preserve">“) от Страните или техни упълномощени представители, </w:t>
      </w:r>
      <w:r w:rsidRPr="00F44706">
        <w:rPr>
          <w:sz w:val="24"/>
          <w:szCs w:val="24"/>
          <w:lang w:val="bg-BG"/>
        </w:rPr>
        <w:t xml:space="preserve">след проверка за: отсъствие на явни Несъответствия, окомплектовката на доставката и представяне на документите в съответствие с алинея(5.1) и (5.2) и съответствие на автомобила с техническите характеристики, представени в Техническото предложение на Изпълнителя и Техническата спецификация на Възложителя. Приемо-предавателният протокол съдържа основанието за съставянето му (номер на договора), номер на шаси на автомобила, предмет на доставка. Проектът на Приемо-предавателен протокол се изготвя от Изпълнителя. </w:t>
      </w:r>
    </w:p>
    <w:p w:rsidR="005804F3" w:rsidRPr="00F44706" w:rsidRDefault="005804F3" w:rsidP="005804F3">
      <w:pPr>
        <w:tabs>
          <w:tab w:val="left" w:pos="3585"/>
        </w:tabs>
        <w:jc w:val="both"/>
        <w:rPr>
          <w:rFonts w:eastAsia="MS Mincho"/>
          <w:sz w:val="24"/>
          <w:szCs w:val="24"/>
          <w:lang w:val="bg-BG"/>
        </w:rPr>
      </w:pPr>
    </w:p>
    <w:p w:rsidR="005804F3" w:rsidRPr="00F44706" w:rsidRDefault="005804F3" w:rsidP="005804F3">
      <w:pPr>
        <w:tabs>
          <w:tab w:val="left" w:pos="3585"/>
        </w:tabs>
        <w:jc w:val="both"/>
        <w:rPr>
          <w:rFonts w:eastAsia="MS Mincho"/>
          <w:b/>
          <w:sz w:val="24"/>
          <w:szCs w:val="24"/>
          <w:lang w:val="bg-BG"/>
        </w:rPr>
      </w:pPr>
      <w:r w:rsidRPr="00F44706">
        <w:rPr>
          <w:rFonts w:eastAsia="MS Mincho"/>
          <w:sz w:val="24"/>
          <w:szCs w:val="24"/>
          <w:lang w:val="bg-BG"/>
        </w:rPr>
        <w:t xml:space="preserve">(5.4) </w:t>
      </w:r>
      <w:r w:rsidRPr="00F44706">
        <w:rPr>
          <w:sz w:val="24"/>
          <w:szCs w:val="24"/>
          <w:lang w:val="bg-BG"/>
        </w:rPr>
        <w:t>Изпълнителят уведомява Възложителя писмено в срок от [[5] (</w:t>
      </w:r>
      <w:r w:rsidRPr="00F44706">
        <w:rPr>
          <w:i/>
          <w:sz w:val="24"/>
          <w:szCs w:val="24"/>
          <w:lang w:val="bg-BG"/>
        </w:rPr>
        <w:t>пет</w:t>
      </w:r>
      <w:r w:rsidRPr="00F44706">
        <w:rPr>
          <w:sz w:val="24"/>
          <w:szCs w:val="24"/>
          <w:lang w:val="bg-BG"/>
        </w:rPr>
        <w:t>)] дни предварително за конкретните дати и час, на които ще се изпълняват доставките. При предаването на автомобилите, Изпълнителят осигурява на Възложителя необходимото според обстоятелствата време да ги прегледа за Несъответствия, като същото не може да надвишава [[5] (</w:t>
      </w:r>
      <w:r w:rsidRPr="00F44706">
        <w:rPr>
          <w:i/>
          <w:sz w:val="24"/>
          <w:szCs w:val="24"/>
          <w:lang w:val="bg-BG"/>
        </w:rPr>
        <w:t>пет</w:t>
      </w:r>
      <w:r w:rsidRPr="00F44706">
        <w:rPr>
          <w:sz w:val="24"/>
          <w:szCs w:val="24"/>
          <w:lang w:val="bg-BG"/>
        </w:rPr>
        <w:t>)] дни.</w:t>
      </w:r>
    </w:p>
    <w:p w:rsidR="005804F3" w:rsidRPr="00F44706" w:rsidRDefault="005804F3" w:rsidP="005804F3">
      <w:pPr>
        <w:autoSpaceDE w:val="0"/>
        <w:autoSpaceDN w:val="0"/>
        <w:adjustRightInd w:val="0"/>
        <w:jc w:val="both"/>
        <w:rPr>
          <w:b/>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(5.5) При констатиране на явни Несъответствия, по смисъла на алинея (5.6) на доставените автомобили, Възложителят има право да откаже да подпише приемо-предавателен протокол. В тези случаи, Страните подписват </w:t>
      </w:r>
      <w:r w:rsidRPr="00F44706">
        <w:rPr>
          <w:b/>
          <w:sz w:val="24"/>
          <w:szCs w:val="24"/>
          <w:lang w:val="bg-BG"/>
        </w:rPr>
        <w:t>констативен протокол</w:t>
      </w:r>
      <w:r w:rsidRPr="00F44706">
        <w:rPr>
          <w:sz w:val="24"/>
          <w:szCs w:val="24"/>
          <w:lang w:val="bg-BG"/>
        </w:rPr>
        <w:t xml:space="preserve">, в който се описват констатираните Несъответствия, съобразно алинея (5.6). След отстраняване на Несъответствията, Страните подписват двустранен Приемо-предавателен протокол за приемане на доставката.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(5.6) При „</w:t>
      </w:r>
      <w:r w:rsidRPr="00F44706">
        <w:rPr>
          <w:b/>
          <w:sz w:val="24"/>
          <w:szCs w:val="24"/>
          <w:lang w:val="bg-BG"/>
        </w:rPr>
        <w:t>Несъответствия</w:t>
      </w:r>
      <w:r w:rsidRPr="00F44706">
        <w:rPr>
          <w:sz w:val="24"/>
          <w:szCs w:val="24"/>
          <w:lang w:val="bg-BG"/>
        </w:rPr>
        <w:t xml:space="preserve">“ (явни или скрити дефекти, липси, недостатъци, несъответствия на автомобилите с Техническата спецификация на Възложителя и/или Техническото предложение на Изпълнителя и/или и с изискванията за окомплектовка на автомобилите и документите в съответствие с алинея (5.1) и (5.2)) се прилага някоя от следните варианти: </w:t>
      </w:r>
    </w:p>
    <w:p w:rsidR="005804F3" w:rsidRPr="00F44706" w:rsidRDefault="005804F3" w:rsidP="005804F3">
      <w:pPr>
        <w:autoSpaceDE w:val="0"/>
        <w:autoSpaceDN w:val="0"/>
        <w:adjustRightInd w:val="0"/>
        <w:ind w:firstLine="708"/>
        <w:jc w:val="both"/>
        <w:rPr>
          <w:sz w:val="24"/>
          <w:szCs w:val="24"/>
          <w:lang w:val="bg-BG"/>
        </w:rPr>
      </w:pPr>
      <w:r w:rsidRPr="00F44706">
        <w:rPr>
          <w:sz w:val="24"/>
          <w:szCs w:val="24"/>
          <w:lang w:val="bg-BG"/>
        </w:rPr>
        <w:lastRenderedPageBreak/>
        <w:t>(</w:t>
      </w:r>
      <w:r w:rsidRPr="00F44706">
        <w:rPr>
          <w:sz w:val="24"/>
          <w:szCs w:val="24"/>
        </w:rPr>
        <w:t>i</w:t>
      </w:r>
      <w:r w:rsidRPr="00F44706">
        <w:rPr>
          <w:sz w:val="24"/>
          <w:szCs w:val="24"/>
          <w:lang w:val="bg-BG"/>
        </w:rPr>
        <w:t xml:space="preserve">) Изпълнителят заменя автомобила или частта с Несъответствия с такива притежаващи характеристиките в Техническата спецификация или по-високи, само в случай че последното не води до промяна на предмета на поръчката и цената по Договора, посочена в Ценовата оферта на Изпълнителя и Несъответствието е открито преди регистрацията на автомобила в КАТ, в случаите при които се налага замяна на автомобил; или </w:t>
      </w:r>
    </w:p>
    <w:p w:rsidR="005804F3" w:rsidRPr="00F44706" w:rsidRDefault="005804F3" w:rsidP="005804F3">
      <w:pPr>
        <w:autoSpaceDE w:val="0"/>
        <w:autoSpaceDN w:val="0"/>
        <w:adjustRightInd w:val="0"/>
        <w:ind w:firstLine="708"/>
        <w:jc w:val="both"/>
        <w:rPr>
          <w:sz w:val="24"/>
          <w:szCs w:val="24"/>
          <w:lang w:val="ru-RU"/>
        </w:rPr>
      </w:pPr>
      <w:r w:rsidRPr="00F44706">
        <w:rPr>
          <w:sz w:val="24"/>
          <w:szCs w:val="24"/>
          <w:lang w:val="bg-BG"/>
        </w:rPr>
        <w:t>(</w:t>
      </w:r>
      <w:r w:rsidRPr="00F44706">
        <w:rPr>
          <w:sz w:val="24"/>
          <w:szCs w:val="24"/>
        </w:rPr>
        <w:t>ii</w:t>
      </w:r>
      <w:r w:rsidRPr="00F44706">
        <w:rPr>
          <w:sz w:val="24"/>
          <w:szCs w:val="24"/>
          <w:lang w:val="bg-BG"/>
        </w:rPr>
        <w:t xml:space="preserve">) Изпълнителят отстранява Несъответствието в срок и по ред посочени в констативния протокол и/или съобразно гаранционните условия; </w:t>
      </w:r>
    </w:p>
    <w:p w:rsidR="005804F3" w:rsidRPr="00F44706" w:rsidRDefault="005804F3" w:rsidP="005804F3">
      <w:pPr>
        <w:autoSpaceDE w:val="0"/>
        <w:autoSpaceDN w:val="0"/>
        <w:adjustRightInd w:val="0"/>
        <w:ind w:firstLine="708"/>
        <w:jc w:val="both"/>
        <w:rPr>
          <w:sz w:val="24"/>
          <w:szCs w:val="24"/>
          <w:lang w:val="ru-RU"/>
        </w:rPr>
      </w:pPr>
    </w:p>
    <w:p w:rsidR="005804F3" w:rsidRPr="00F44706" w:rsidRDefault="005804F3" w:rsidP="005804F3">
      <w:pPr>
        <w:autoSpaceDE w:val="0"/>
        <w:autoSpaceDN w:val="0"/>
        <w:adjustRightInd w:val="0"/>
        <w:jc w:val="both"/>
        <w:rPr>
          <w:sz w:val="24"/>
          <w:szCs w:val="24"/>
          <w:lang w:val="bg-BG"/>
        </w:rPr>
      </w:pPr>
      <w:proofErr w:type="gramStart"/>
      <w:r w:rsidRPr="00F44706">
        <w:rPr>
          <w:sz w:val="24"/>
          <w:szCs w:val="24"/>
          <w:lang w:val="ru-RU"/>
        </w:rPr>
        <w:t xml:space="preserve">(5.7) </w:t>
      </w:r>
      <w:r w:rsidRPr="00F44706">
        <w:rPr>
          <w:sz w:val="24"/>
          <w:szCs w:val="24"/>
          <w:lang w:val="bg-BG"/>
        </w:rPr>
        <w:t>В случай, че несъответствието на доставените автомобили е толкова съществено, че прилагането на някой от вариантите по алинея (5.6) ще доведе до промяна на предмета на поръчката, Възложителят има право да прекрати</w:t>
      </w:r>
      <w:r w:rsidRPr="00F44706">
        <w:rPr>
          <w:sz w:val="24"/>
          <w:szCs w:val="24"/>
        </w:rPr>
        <w:t xml:space="preserve"> </w:t>
      </w:r>
      <w:r w:rsidRPr="00F44706">
        <w:rPr>
          <w:sz w:val="24"/>
          <w:szCs w:val="24"/>
          <w:lang w:val="bg-BG"/>
        </w:rPr>
        <w:t>Договора, както и право да получи неустойка в размер на сумата по гаранцията за изпълнение на Договора, както и да получи обратно всички платени авансово от Възложителя</w:t>
      </w:r>
      <w:proofErr w:type="gramEnd"/>
      <w:r w:rsidRPr="00F44706">
        <w:rPr>
          <w:sz w:val="24"/>
          <w:szCs w:val="24"/>
          <w:lang w:val="bg-BG"/>
        </w:rPr>
        <w:t xml:space="preserve"> суми, с изключение на авансово платените суми за продуктите, които са доставени от Изпълнителя и приети от Възложителя, включително да усвои сумите по предоставените гаранции.Страните се споразумяват изрично, че прилагането на варианта по алинея (5.6), точка (</w:t>
      </w:r>
      <w:r w:rsidRPr="00F44706">
        <w:rPr>
          <w:sz w:val="24"/>
          <w:szCs w:val="24"/>
        </w:rPr>
        <w:t>i</w:t>
      </w:r>
      <w:r w:rsidRPr="00F44706">
        <w:rPr>
          <w:sz w:val="24"/>
          <w:szCs w:val="24"/>
          <w:lang w:val="bg-BG"/>
        </w:rPr>
        <w:t>), а именно – замяна на несъответстващ автомобил с ново отношение на автомобили с Несъответствия, може да бъде извършено само до подписване на Приемо-предавателния протокол по алинея (5.3) или (5.5).</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widowControl w:val="0"/>
        <w:autoSpaceDE w:val="0"/>
        <w:autoSpaceDN w:val="0"/>
        <w:adjustRightInd w:val="0"/>
        <w:jc w:val="both"/>
        <w:rPr>
          <w:sz w:val="24"/>
          <w:szCs w:val="24"/>
          <w:lang w:val="bg-BG"/>
        </w:rPr>
      </w:pPr>
      <w:r w:rsidRPr="00F44706">
        <w:rPr>
          <w:rFonts w:eastAsia="MS Mincho"/>
          <w:sz w:val="24"/>
          <w:szCs w:val="24"/>
          <w:lang w:val="bg-BG"/>
        </w:rPr>
        <w:t>(5.</w:t>
      </w:r>
      <w:r w:rsidRPr="00F44706">
        <w:rPr>
          <w:rFonts w:eastAsia="MS Mincho"/>
          <w:sz w:val="24"/>
          <w:szCs w:val="24"/>
          <w:lang w:val="ru-RU"/>
        </w:rPr>
        <w:t>8</w:t>
      </w:r>
      <w:r w:rsidRPr="00F44706">
        <w:rPr>
          <w:rFonts w:eastAsia="MS Mincho"/>
          <w:sz w:val="24"/>
          <w:szCs w:val="24"/>
          <w:lang w:val="bg-BG"/>
        </w:rPr>
        <w:t xml:space="preserve">) </w:t>
      </w:r>
      <w:r w:rsidRPr="00F44706">
        <w:rPr>
          <w:sz w:val="24"/>
          <w:szCs w:val="24"/>
          <w:lang w:val="bg-BG"/>
        </w:rPr>
        <w:t>Подписването на приемо-предавателния протокол по алинея (5.3) или алинея (5.5) без забележки има силата на приемане на доставката от страна на Възложителя, освен в случаите на "скрити Несъответствия“, които не могат да бъдат установени при обикновения преглед на автомобилите или на Несъответствия, проявили се в рамките на гаранционния срок. Приемането на доставката на автомобилите с Приемо-предавателния протокол няма отношение към установените впоследствие в гаранционния срокНесъответствия, които Изпълнителят е длъжен да отстрани за своя сметка, в съответствие с гаранционните условия.</w:t>
      </w:r>
    </w:p>
    <w:p w:rsidR="005804F3" w:rsidRPr="00F44706" w:rsidRDefault="005804F3" w:rsidP="005804F3">
      <w:pPr>
        <w:widowControl w:val="0"/>
        <w:autoSpaceDE w:val="0"/>
        <w:autoSpaceDN w:val="0"/>
        <w:adjustRightInd w:val="0"/>
        <w:jc w:val="both"/>
        <w:rPr>
          <w:rFonts w:eastAsia="MS Mincho"/>
          <w:sz w:val="24"/>
          <w:szCs w:val="24"/>
          <w:lang w:val="bg-BG"/>
        </w:rPr>
      </w:pPr>
    </w:p>
    <w:p w:rsidR="005804F3" w:rsidRPr="00F44706" w:rsidRDefault="005804F3" w:rsidP="005804F3">
      <w:pPr>
        <w:widowControl w:val="0"/>
        <w:autoSpaceDE w:val="0"/>
        <w:autoSpaceDN w:val="0"/>
        <w:adjustRightInd w:val="0"/>
        <w:jc w:val="both"/>
        <w:rPr>
          <w:rFonts w:eastAsia="MS Mincho"/>
          <w:sz w:val="24"/>
          <w:szCs w:val="24"/>
          <w:lang w:val="bg-BG"/>
        </w:rPr>
      </w:pPr>
      <w:r w:rsidRPr="00F44706">
        <w:rPr>
          <w:rFonts w:eastAsia="MS Mincho"/>
          <w:sz w:val="24"/>
          <w:szCs w:val="24"/>
          <w:lang w:val="bg-BG"/>
        </w:rPr>
        <w:t>(5.</w:t>
      </w:r>
      <w:r w:rsidRPr="00F44706">
        <w:rPr>
          <w:rFonts w:eastAsia="MS Mincho"/>
          <w:sz w:val="24"/>
          <w:szCs w:val="24"/>
          <w:lang w:val="ru-RU"/>
        </w:rPr>
        <w:t>9</w:t>
      </w:r>
      <w:r w:rsidRPr="00F44706">
        <w:rPr>
          <w:rFonts w:eastAsia="MS Mincho"/>
          <w:sz w:val="24"/>
          <w:szCs w:val="24"/>
          <w:lang w:val="bg-BG"/>
        </w:rPr>
        <w:t>) В случаите на Несъответствия</w:t>
      </w:r>
      <w:r w:rsidRPr="00F44706">
        <w:rPr>
          <w:rFonts w:eastAsia="MS Mincho"/>
          <w:sz w:val="24"/>
          <w:szCs w:val="24"/>
          <w:lang w:val="ru-RU"/>
        </w:rPr>
        <w:t>,</w:t>
      </w:r>
      <w:r w:rsidRPr="00F44706">
        <w:rPr>
          <w:rFonts w:eastAsia="MS Mincho"/>
          <w:sz w:val="24"/>
          <w:szCs w:val="24"/>
          <w:lang w:val="bg-BG"/>
        </w:rPr>
        <w:t xml:space="preserve"> посочени в констативния протокол по алинея (5.5), Възложителят не дължи заплащане на цената по алинея</w:t>
      </w:r>
      <w:r w:rsidRPr="00F44706">
        <w:rPr>
          <w:sz w:val="24"/>
          <w:szCs w:val="24"/>
          <w:lang w:val="bg-BG"/>
        </w:rPr>
        <w:t xml:space="preserve"> (2.1)]</w:t>
      </w:r>
      <w:r w:rsidRPr="00F44706">
        <w:rPr>
          <w:rFonts w:eastAsia="MS Mincho"/>
          <w:sz w:val="24"/>
          <w:szCs w:val="24"/>
          <w:lang w:val="bg-BG"/>
        </w:rPr>
        <w:t xml:space="preserve">преди отстраняването им и изпълненията на останалите условия за плащане, предвидени в Договора. </w:t>
      </w:r>
    </w:p>
    <w:p w:rsidR="005804F3" w:rsidRPr="00F44706" w:rsidRDefault="005804F3" w:rsidP="005804F3">
      <w:pPr>
        <w:widowControl w:val="0"/>
        <w:autoSpaceDE w:val="0"/>
        <w:autoSpaceDN w:val="0"/>
        <w:adjustRightInd w:val="0"/>
        <w:jc w:val="both"/>
        <w:rPr>
          <w:rFonts w:eastAsia="MS Mincho"/>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(5.10) 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rsidR="005804F3" w:rsidRPr="00F44706" w:rsidRDefault="005804F3" w:rsidP="005804F3">
      <w:pPr>
        <w:suppressAutoHyphens/>
        <w:jc w:val="both"/>
        <w:rPr>
          <w:sz w:val="24"/>
          <w:szCs w:val="24"/>
          <w:lang w:val="bg-BG" w:eastAsia="ar-SA"/>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t>Член 6. Преминаване на собствеността и риска</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(6.1)Собствеността и риска от случайно повреждане или погиване върху автомобилите, предмет на доставка преминава от Изпълнителя върху Възложителя от датата на приемането им, вписана в Приемо-предавателния протокол поалинея(5.3), респективно по алинея (5.5).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ПРАВА И ЗАДЪЛЖЕНИЯ НА ИЗПЪЛНИТЕЛЯ</w:t>
      </w: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t xml:space="preserve">Член 7.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(7.1) Изпълнителят се задължава да достави автомобилите, предмет на настоящия Договор, отговарящи на техническите параметри, представени в Техническото предложение на Изпълнителя и на Техническата спецификация на Възложителя, окомплектовани съгласно изискванията на настоящия Договори, придружени със съответните документи, както и да прехвърли собствеността върху тях на Възложителя.</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(7.2) Изпълнителят е длъжен да изпълни задълженията си по Договора и да упражнява всичките си права, с оглед защита интересите на Възложителя.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 xml:space="preserve">(7.3) Изпълнителят се задължава да отстранява за своя сметка и в договорените срокове всички Несъответствия на доставените автомобили, проявени и/или открити в рамките на гаранционния срок, констатирани и предявени по реда на настоящия Договор и съгласно гаранционните условия. Изпълнителят се задължава при отстраняване на Несъответствия, както и при извършване на гаранционното обслужване да влага само оригинални резервни части, материали и консумативи.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(7.4) При точно и навременно изпълнение на задълженията си по настоящия Договор, Изпълнителят има право да получи цената по Договора, съгласно определения начин на плащане.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(7.5) Изпълнителят се задължава да сключи договор/договори за подизпълнение с посочените в офертата му подизпълнители в срок от [[…] (</w:t>
      </w:r>
      <w:r w:rsidRPr="00F44706">
        <w:rPr>
          <w:i/>
          <w:sz w:val="24"/>
          <w:szCs w:val="24"/>
          <w:lang w:val="bg-BG"/>
        </w:rPr>
        <w:t>словом</w:t>
      </w:r>
      <w:r w:rsidRPr="00F44706">
        <w:rPr>
          <w:sz w:val="24"/>
          <w:szCs w:val="24"/>
          <w:lang w:val="bg-BG"/>
        </w:rPr>
        <w:t xml:space="preserve">)] дни от сключване на настоящия Договор.В срок до 3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9" w:anchor="p28982788" w:tgtFrame="_blank" w:history="1">
        <w:r w:rsidRPr="00F44706">
          <w:rPr>
            <w:sz w:val="24"/>
            <w:szCs w:val="24"/>
            <w:lang w:val="bg-BG"/>
          </w:rPr>
          <w:t>чл. 66, ал. 2</w:t>
        </w:r>
      </w:hyperlink>
      <w:r w:rsidRPr="00F44706">
        <w:rPr>
          <w:sz w:val="24"/>
          <w:szCs w:val="24"/>
          <w:lang w:val="bg-BG"/>
        </w:rPr>
        <w:t xml:space="preserve"> и </w:t>
      </w:r>
      <w:hyperlink r:id="rId10" w:anchor="p28982788" w:tgtFrame="_blank" w:history="1">
        <w:r w:rsidRPr="00F44706">
          <w:rPr>
            <w:sz w:val="24"/>
            <w:szCs w:val="24"/>
            <w:lang w:val="bg-BG"/>
          </w:rPr>
          <w:t>11 ЗОП</w:t>
        </w:r>
      </w:hyperlink>
      <w:r w:rsidRPr="00F44706">
        <w:rPr>
          <w:sz w:val="24"/>
          <w:szCs w:val="24"/>
          <w:lang w:val="bg-BG"/>
        </w:rPr>
        <w:t>.</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(7.6) Изпълнителят има право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p>
    <w:p w:rsidR="005804F3" w:rsidRPr="00F44706" w:rsidRDefault="005804F3" w:rsidP="005804F3">
      <w:pPr>
        <w:widowControl w:val="0"/>
        <w:autoSpaceDE w:val="0"/>
        <w:autoSpaceDN w:val="0"/>
        <w:adjustRightInd w:val="0"/>
        <w:ind w:firstLine="567"/>
        <w:jc w:val="both"/>
        <w:rPr>
          <w:sz w:val="24"/>
          <w:szCs w:val="24"/>
          <w:lang w:val="bg-BG"/>
        </w:rPr>
      </w:pPr>
    </w:p>
    <w:p w:rsidR="005804F3" w:rsidRPr="00F44706" w:rsidRDefault="005804F3" w:rsidP="005804F3">
      <w:pPr>
        <w:numPr>
          <w:ilvl w:val="0"/>
          <w:numId w:val="41"/>
        </w:numPr>
        <w:ind w:hanging="1080"/>
        <w:contextualSpacing/>
        <w:jc w:val="center"/>
        <w:rPr>
          <w:b/>
          <w:sz w:val="24"/>
          <w:szCs w:val="24"/>
          <w:lang w:val="bg-BG"/>
        </w:rPr>
      </w:pPr>
      <w:r w:rsidRPr="00F44706">
        <w:rPr>
          <w:b/>
          <w:sz w:val="24"/>
          <w:szCs w:val="24"/>
          <w:lang w:val="bg-BG"/>
        </w:rPr>
        <w:t>ПРАВА И ЗАДЪЛЖЕНИЯ НА ВЪЗЛОЖИТЕЛЯ</w:t>
      </w:r>
    </w:p>
    <w:p w:rsidR="005804F3" w:rsidRPr="00F44706" w:rsidRDefault="005804F3" w:rsidP="005804F3">
      <w:pPr>
        <w:ind w:firstLine="567"/>
        <w:jc w:val="center"/>
        <w:rPr>
          <w:b/>
          <w:sz w:val="24"/>
          <w:szCs w:val="24"/>
          <w:lang w:val="bg-BG"/>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lastRenderedPageBreak/>
        <w:t xml:space="preserve">Член 8. </w:t>
      </w:r>
    </w:p>
    <w:p w:rsidR="005804F3" w:rsidRPr="00F44706" w:rsidRDefault="005804F3" w:rsidP="005804F3">
      <w:pPr>
        <w:autoSpaceDE w:val="0"/>
        <w:autoSpaceDN w:val="0"/>
        <w:adjustRightInd w:val="0"/>
        <w:jc w:val="both"/>
        <w:rPr>
          <w:rFonts w:ascii="Verdana" w:hAnsi="Verdana"/>
          <w:b/>
          <w:bCs/>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(8.1) Възложителят се задължава да заплати общата цена по алинея(2.1) от този Договор, съгласно условията и по начина, посочен в него.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(8.2) Възложителят се задължава да приеме доставката на автомобилите, предмет на договора по реда на алинея (5.3) ако отговарят на договорените изисквания, в срок до [[5] (</w:t>
      </w:r>
      <w:r w:rsidRPr="00F44706">
        <w:rPr>
          <w:i/>
          <w:sz w:val="24"/>
          <w:szCs w:val="24"/>
          <w:lang w:val="bg-BG"/>
        </w:rPr>
        <w:t>пет</w:t>
      </w:r>
      <w:r w:rsidRPr="00F44706">
        <w:rPr>
          <w:sz w:val="24"/>
          <w:szCs w:val="24"/>
          <w:lang w:val="bg-BG"/>
        </w:rPr>
        <w:t>)] дни след писменото му уведомяване.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(8.3) Възложителят има право да иска от Изпълнителя да изпълни доставката на автомобилите на посочения в алинея (4.4)от договора адрес, в срок и без отклонения от договорените изисквания. </w:t>
      </w:r>
    </w:p>
    <w:p w:rsidR="005804F3" w:rsidRPr="00F44706" w:rsidRDefault="005804F3" w:rsidP="005804F3">
      <w:pPr>
        <w:autoSpaceDE w:val="0"/>
        <w:autoSpaceDN w:val="0"/>
        <w:adjustRightInd w:val="0"/>
        <w:jc w:val="both"/>
        <w:rPr>
          <w:rFonts w:ascii="Verdana" w:hAnsi="Verdana"/>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(8.4) Възложителят има право да получава информация по всяко време относно подготовката, хода и организацията по изпълнението на доставката и дейностите, предмет на Договора.</w:t>
      </w:r>
    </w:p>
    <w:p w:rsidR="005804F3" w:rsidRPr="00F44706" w:rsidRDefault="005804F3" w:rsidP="005804F3">
      <w:pPr>
        <w:autoSpaceDE w:val="0"/>
        <w:autoSpaceDN w:val="0"/>
        <w:adjustRightInd w:val="0"/>
        <w:jc w:val="both"/>
        <w:rPr>
          <w:rFonts w:ascii="Verdana" w:hAnsi="Verdana"/>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(8.5) Възложителят има право на рекламация за доставените по Договора автомобили, при условията посочени в настоящия Договор.</w:t>
      </w:r>
    </w:p>
    <w:p w:rsidR="005804F3" w:rsidRPr="00F44706" w:rsidRDefault="005804F3" w:rsidP="005804F3">
      <w:pPr>
        <w:widowControl w:val="0"/>
        <w:autoSpaceDE w:val="0"/>
        <w:autoSpaceDN w:val="0"/>
        <w:adjustRightInd w:val="0"/>
        <w:ind w:firstLine="567"/>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(8.6) Възложителят има право да изисква от Изпълнителя замяната на несъответстващ с Техническите спецификации и/или дефектен автомобил само при условията на настоящия Договор и преди регистрацията му в КАТ, както и отстраняване на Несъответствия по реда и в сроковете, определени в настоящия Договор и в условията погаранцията.</w:t>
      </w:r>
    </w:p>
    <w:p w:rsidR="005804F3" w:rsidRPr="00F44706" w:rsidRDefault="005804F3" w:rsidP="005804F3">
      <w:pPr>
        <w:jc w:val="both"/>
        <w:rPr>
          <w:sz w:val="24"/>
          <w:szCs w:val="24"/>
          <w:lang w:val="bg-BG"/>
        </w:rPr>
      </w:pPr>
    </w:p>
    <w:p w:rsidR="005804F3" w:rsidRPr="00F44706" w:rsidRDefault="005804F3" w:rsidP="005804F3">
      <w:pPr>
        <w:jc w:val="both"/>
        <w:rPr>
          <w:bCs/>
          <w:sz w:val="24"/>
          <w:szCs w:val="24"/>
          <w:lang w:val="bg-BG"/>
        </w:rPr>
      </w:pPr>
      <w:r w:rsidRPr="00F44706">
        <w:rPr>
          <w:sz w:val="24"/>
          <w:szCs w:val="24"/>
          <w:lang w:val="bg-BG"/>
        </w:rPr>
        <w:t xml:space="preserve">(8.7) Възложителят има право да откаже приемането на доставката, когато Изпълнителят не спазва изискванията на Договора и Техническата спецификация, докато Изпълнителят не изпълни изцяло своите задължения съгласно условията на Договора, или </w:t>
      </w:r>
      <w:r w:rsidRPr="00F44706">
        <w:rPr>
          <w:bCs/>
          <w:sz w:val="24"/>
          <w:szCs w:val="24"/>
          <w:lang w:val="bg-BG"/>
        </w:rPr>
        <w:t>да откаже да изплати частично или изцяло договорената цена.</w:t>
      </w:r>
    </w:p>
    <w:p w:rsidR="005804F3" w:rsidRPr="00F44706" w:rsidRDefault="005804F3" w:rsidP="005804F3">
      <w:pPr>
        <w:tabs>
          <w:tab w:val="left" w:pos="8094"/>
        </w:tabs>
        <w:jc w:val="both"/>
        <w:rPr>
          <w:sz w:val="24"/>
          <w:szCs w:val="24"/>
          <w:lang w:val="bg-BG"/>
        </w:rPr>
      </w:pPr>
    </w:p>
    <w:p w:rsidR="005804F3" w:rsidRPr="00F44706" w:rsidRDefault="005804F3" w:rsidP="005804F3">
      <w:pPr>
        <w:tabs>
          <w:tab w:val="left" w:pos="8094"/>
        </w:tabs>
        <w:jc w:val="both"/>
        <w:rPr>
          <w:sz w:val="24"/>
          <w:szCs w:val="24"/>
          <w:lang w:val="bg-BG"/>
        </w:rPr>
      </w:pPr>
      <w:r w:rsidRPr="00F44706">
        <w:rPr>
          <w:sz w:val="24"/>
          <w:szCs w:val="24"/>
          <w:lang w:val="bg-BG"/>
        </w:rPr>
        <w:t>(8.8) Възложителят има право да изисква от Изпълнителя да сключи и да му представи договори за подизпълнение с посочените в офертата му подизпълнители.</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 xml:space="preserve">(8.9) Възложителят е длъжен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 </w:t>
      </w:r>
    </w:p>
    <w:p w:rsidR="005804F3" w:rsidRPr="00F44706" w:rsidRDefault="005804F3" w:rsidP="005804F3">
      <w:pPr>
        <w:jc w:val="both"/>
        <w:rPr>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 xml:space="preserve">ГАРАНЦИОННА ОТГОВОРНОСТ </w:t>
      </w:r>
    </w:p>
    <w:p w:rsidR="005804F3" w:rsidRPr="00F44706" w:rsidRDefault="005804F3" w:rsidP="005804F3">
      <w:pPr>
        <w:suppressAutoHyphens/>
        <w:jc w:val="both"/>
        <w:rPr>
          <w:sz w:val="24"/>
          <w:szCs w:val="24"/>
          <w:lang w:val="bg-BG" w:eastAsia="ar-SA"/>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t xml:space="preserve">Член 9. </w:t>
      </w:r>
    </w:p>
    <w:p w:rsidR="005804F3" w:rsidRPr="00F44706" w:rsidRDefault="005804F3" w:rsidP="005804F3">
      <w:pPr>
        <w:autoSpaceDE w:val="0"/>
        <w:autoSpaceDN w:val="0"/>
        <w:adjustRightInd w:val="0"/>
        <w:jc w:val="both"/>
        <w:rPr>
          <w:b/>
          <w:sz w:val="24"/>
          <w:szCs w:val="24"/>
          <w:lang w:val="bg-BG"/>
        </w:rPr>
      </w:pPr>
    </w:p>
    <w:p w:rsidR="005804F3" w:rsidRPr="00F44706" w:rsidRDefault="005804F3" w:rsidP="005804F3">
      <w:pPr>
        <w:autoSpaceDE w:val="0"/>
        <w:autoSpaceDN w:val="0"/>
        <w:adjustRightInd w:val="0"/>
        <w:jc w:val="both"/>
        <w:rPr>
          <w:sz w:val="24"/>
          <w:szCs w:val="24"/>
          <w:u w:val="single"/>
          <w:lang w:val="bg-BG"/>
        </w:rPr>
      </w:pPr>
      <w:r w:rsidRPr="00F44706">
        <w:rPr>
          <w:sz w:val="24"/>
          <w:szCs w:val="24"/>
          <w:lang w:val="bg-BG"/>
        </w:rPr>
        <w:t>(9.1)</w:t>
      </w:r>
      <w:r w:rsidRPr="00F44706">
        <w:rPr>
          <w:sz w:val="24"/>
          <w:szCs w:val="24"/>
          <w:u w:val="single"/>
          <w:lang w:val="bg-BG"/>
        </w:rPr>
        <w:t xml:space="preserve"> Гаранционна отговорност</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lastRenderedPageBreak/>
        <w:t>(9.1.1) Изпълнителят гарантира пълната функционална годност на доставените автомобили съгласно договореното предназначение, както и съгласно Техническото предложение, Техническата спецификация и стандарти.</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rFonts w:eastAsia="Lucida Sans Unicode"/>
          <w:sz w:val="24"/>
          <w:szCs w:val="24"/>
          <w:lang w:val="ru-RU" w:bidi="en-US"/>
        </w:rPr>
      </w:pPr>
      <w:r w:rsidRPr="00F44706">
        <w:rPr>
          <w:sz w:val="24"/>
          <w:szCs w:val="24"/>
          <w:lang w:val="bg-BG"/>
        </w:rPr>
        <w:t xml:space="preserve">(9.1.2) </w:t>
      </w:r>
      <w:r w:rsidRPr="00F44706">
        <w:rPr>
          <w:rFonts w:eastAsia="Lucida Sans Unicode"/>
          <w:sz w:val="24"/>
          <w:szCs w:val="24"/>
          <w:lang w:val="bg-BG" w:bidi="en-US"/>
        </w:rPr>
        <w:t xml:space="preserve">В рамките на гаранционния срок Изпълнителят отстранява със свои сили и средства всички </w:t>
      </w:r>
      <w:r w:rsidRPr="00F44706">
        <w:rPr>
          <w:rFonts w:eastAsia="Lucida Sans Unicode"/>
          <w:sz w:val="24"/>
          <w:szCs w:val="24"/>
          <w:lang w:val="ru-RU" w:bidi="en-US"/>
        </w:rPr>
        <w:t>повреди,</w:t>
      </w:r>
      <w:r w:rsidRPr="00F44706">
        <w:rPr>
          <w:rFonts w:eastAsia="Lucida Sans Unicode"/>
          <w:sz w:val="24"/>
          <w:szCs w:val="24"/>
          <w:lang w:val="bg-BG" w:bidi="en-US"/>
        </w:rPr>
        <w:t xml:space="preserve">и/или Несъответствия на автомобилите, съответно подменя дефектирали части и/или компоненти с нови, съгласно гаранционните условия и Техническото предложение на Изпълнителя. </w:t>
      </w:r>
    </w:p>
    <w:p w:rsidR="005804F3" w:rsidRPr="00F44706" w:rsidRDefault="005804F3" w:rsidP="005804F3">
      <w:pPr>
        <w:autoSpaceDE w:val="0"/>
        <w:autoSpaceDN w:val="0"/>
        <w:adjustRightInd w:val="0"/>
        <w:jc w:val="both"/>
        <w:rPr>
          <w:rFonts w:eastAsia="Lucida Sans Unicode"/>
          <w:sz w:val="24"/>
          <w:szCs w:val="24"/>
          <w:lang w:val="bg-BG" w:bidi="en-US"/>
        </w:rPr>
      </w:pPr>
    </w:p>
    <w:p w:rsidR="005804F3" w:rsidRPr="00F44706" w:rsidRDefault="005804F3" w:rsidP="005804F3">
      <w:pPr>
        <w:autoSpaceDE w:val="0"/>
        <w:autoSpaceDN w:val="0"/>
        <w:adjustRightInd w:val="0"/>
        <w:jc w:val="both"/>
        <w:rPr>
          <w:rFonts w:eastAsia="Lucida Sans Unicode"/>
          <w:sz w:val="24"/>
          <w:szCs w:val="24"/>
          <w:lang w:val="bg-BG" w:bidi="en-US"/>
        </w:rPr>
      </w:pPr>
      <w:r w:rsidRPr="00F44706">
        <w:rPr>
          <w:rFonts w:eastAsia="Lucida Sans Unicode"/>
          <w:sz w:val="24"/>
          <w:szCs w:val="24"/>
          <w:lang w:val="bg-BG" w:bidi="en-US"/>
        </w:rPr>
        <w:t xml:space="preserve">(9.1.3) Рекламационното съобщение на Възложителя може да бъде изпратено по факс, телефон, електронна поща или обикновена поща. Изпълнителят е длъжен да осигури преглед на автомобила от свои квалифицирани представители в срок от </w:t>
      </w:r>
      <w:r w:rsidRPr="00F44706">
        <w:rPr>
          <w:sz w:val="24"/>
          <w:szCs w:val="24"/>
          <w:lang w:val="bg-BG"/>
        </w:rPr>
        <w:t>[3] три</w:t>
      </w:r>
      <w:r w:rsidRPr="00F44706">
        <w:rPr>
          <w:sz w:val="24"/>
          <w:szCs w:val="24"/>
        </w:rPr>
        <w:t xml:space="preserve"> </w:t>
      </w:r>
      <w:r w:rsidRPr="00F44706">
        <w:rPr>
          <w:sz w:val="24"/>
          <w:szCs w:val="24"/>
          <w:lang w:val="bg-BG"/>
        </w:rPr>
        <w:t>дни, от получаване на рекламационното съобщение на Възложителя.След преглед на автомобила от квалифицирани представители на Изпълнителя се съставя констативен протокол за вида на повредата и/или Несъответствието, работите и срокът необходими за отстраняването ѝ в два еднообразни екземпляра.</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(9.1.4) Изпълнителят се задължава да отстрани настъпила повреда и/или Несъответствието в срок от [10] дни или по-кратък, считано от датата на констатирането им. При невъзможност за отстраняване на настъпила повреда и/или Несъответствиев срок от [●], Изпълнителят осигурява на Възложителя оборотен автомобил от същия или подобен клас, до пълното отстраняване на повреда и/или Несъответствие, като гаранционният срок на автомобилите, в процес на поправяне, се удължава със срока през който е траело отстраняването на повредата. </w:t>
      </w:r>
    </w:p>
    <w:p w:rsidR="005804F3" w:rsidRPr="00F44706" w:rsidRDefault="005804F3" w:rsidP="005804F3">
      <w:pPr>
        <w:widowControl w:val="0"/>
        <w:ind w:firstLine="567"/>
        <w:jc w:val="both"/>
        <w:rPr>
          <w:b/>
          <w:sz w:val="24"/>
          <w:szCs w:val="24"/>
          <w:lang w:val="bg-BG"/>
        </w:rPr>
      </w:pPr>
    </w:p>
    <w:p w:rsidR="005804F3" w:rsidRPr="00F44706" w:rsidRDefault="005804F3" w:rsidP="005804F3">
      <w:pPr>
        <w:autoSpaceDE w:val="0"/>
        <w:autoSpaceDN w:val="0"/>
        <w:adjustRightInd w:val="0"/>
        <w:ind w:firstLine="567"/>
        <w:jc w:val="both"/>
        <w:rPr>
          <w:b/>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 xml:space="preserve">ГАРАНЦИЯ ЗА ИЗПЪЛНЕНИЕ.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t>Член 10. Видове гаранции, размер и форма на гаранциите</w:t>
      </w:r>
    </w:p>
    <w:p w:rsidR="005804F3" w:rsidRPr="00F44706" w:rsidRDefault="005804F3" w:rsidP="005804F3">
      <w:pPr>
        <w:autoSpaceDE w:val="0"/>
        <w:autoSpaceDN w:val="0"/>
        <w:adjustRightInd w:val="0"/>
        <w:jc w:val="both"/>
        <w:rPr>
          <w:b/>
          <w:sz w:val="24"/>
          <w:szCs w:val="24"/>
          <w:lang w:val="bg-BG"/>
        </w:rPr>
      </w:pPr>
    </w:p>
    <w:p w:rsidR="005804F3" w:rsidRPr="00F44706" w:rsidRDefault="005804F3" w:rsidP="005804F3">
      <w:pPr>
        <w:autoSpaceDE w:val="0"/>
        <w:autoSpaceDN w:val="0"/>
        <w:adjustRightInd w:val="0"/>
        <w:jc w:val="both"/>
        <w:rPr>
          <w:sz w:val="24"/>
          <w:szCs w:val="24"/>
          <w:u w:val="single"/>
          <w:lang w:val="bg-BG"/>
        </w:rPr>
      </w:pPr>
      <w:r w:rsidRPr="00F44706">
        <w:rPr>
          <w:sz w:val="24"/>
          <w:szCs w:val="24"/>
          <w:u w:val="single"/>
          <w:lang w:val="bg-BG"/>
        </w:rPr>
        <w:t>(10.1) Видове и размер на гаранциите</w:t>
      </w:r>
    </w:p>
    <w:p w:rsidR="005804F3" w:rsidRPr="00F44706" w:rsidRDefault="005804F3" w:rsidP="005804F3">
      <w:pPr>
        <w:autoSpaceDE w:val="0"/>
        <w:autoSpaceDN w:val="0"/>
        <w:adjustRightInd w:val="0"/>
        <w:jc w:val="both"/>
        <w:rPr>
          <w:b/>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(10.1.1) Изпълнителят гарантира изпълнението на произтичащите от настоящия Договор свои задължения с гаранция за изпълнение в размер на[2]% ([два процента]) от стойността на Договора по алинея (2.1) или сумата в размер на …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(10.1.2) Изпълнителят представя документи за внесени гаранции за изпълнение на Договора към датата на сключването му. </w:t>
      </w:r>
    </w:p>
    <w:p w:rsidR="005804F3" w:rsidRPr="00F44706" w:rsidRDefault="005804F3" w:rsidP="005804F3">
      <w:pPr>
        <w:autoSpaceDE w:val="0"/>
        <w:autoSpaceDN w:val="0"/>
        <w:adjustRightInd w:val="0"/>
        <w:jc w:val="both"/>
        <w:rPr>
          <w:b/>
          <w:sz w:val="24"/>
          <w:szCs w:val="24"/>
          <w:lang w:val="bg-BG"/>
        </w:rPr>
      </w:pPr>
    </w:p>
    <w:p w:rsidR="005804F3" w:rsidRPr="00F44706" w:rsidRDefault="005804F3" w:rsidP="005804F3">
      <w:pPr>
        <w:autoSpaceDE w:val="0"/>
        <w:autoSpaceDN w:val="0"/>
        <w:adjustRightInd w:val="0"/>
        <w:jc w:val="both"/>
        <w:rPr>
          <w:sz w:val="24"/>
          <w:szCs w:val="24"/>
          <w:u w:val="single"/>
          <w:lang w:val="bg-BG"/>
        </w:rPr>
      </w:pPr>
      <w:r w:rsidRPr="00F44706">
        <w:rPr>
          <w:sz w:val="24"/>
          <w:szCs w:val="24"/>
          <w:u w:val="single"/>
          <w:lang w:val="bg-BG"/>
        </w:rPr>
        <w:t>(10.2) Форма на гаранциите: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(10.2.1) Изпълнителят избира формата на гаранцията измежду една от следните: (</w:t>
      </w:r>
      <w:r w:rsidRPr="00F44706">
        <w:rPr>
          <w:sz w:val="24"/>
          <w:szCs w:val="24"/>
        </w:rPr>
        <w:t>i</w:t>
      </w:r>
      <w:r w:rsidRPr="00F44706">
        <w:rPr>
          <w:sz w:val="24"/>
          <w:szCs w:val="24"/>
          <w:lang w:val="bg-BG"/>
        </w:rPr>
        <w:t>) парична сума внесена по банковата сметка на Възложителя; (</w:t>
      </w:r>
      <w:r w:rsidRPr="00F44706">
        <w:rPr>
          <w:sz w:val="24"/>
          <w:szCs w:val="24"/>
        </w:rPr>
        <w:t>ii</w:t>
      </w:r>
      <w:r w:rsidRPr="00F44706">
        <w:rPr>
          <w:sz w:val="24"/>
          <w:szCs w:val="24"/>
          <w:lang w:val="bg-BG"/>
        </w:rPr>
        <w:t>) банкова гаранция; или (</w:t>
      </w:r>
      <w:r w:rsidRPr="00F44706">
        <w:rPr>
          <w:sz w:val="24"/>
          <w:szCs w:val="24"/>
        </w:rPr>
        <w:t>iii</w:t>
      </w:r>
      <w:r w:rsidRPr="00F44706">
        <w:rPr>
          <w:sz w:val="24"/>
          <w:szCs w:val="24"/>
          <w:lang w:val="bg-BG"/>
        </w:rPr>
        <w:t xml:space="preserve">) застраховка.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lastRenderedPageBreak/>
        <w:t>Член 11. Изисквания по отношение на гаранциите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(11.1) Когато гаранцията се представя във вид на </w:t>
      </w:r>
      <w:r w:rsidRPr="00F44706">
        <w:rPr>
          <w:b/>
          <w:sz w:val="24"/>
          <w:szCs w:val="24"/>
          <w:lang w:val="bg-BG"/>
        </w:rPr>
        <w:t>парична сума</w:t>
      </w:r>
      <w:r w:rsidRPr="00F44706">
        <w:rPr>
          <w:sz w:val="24"/>
          <w:szCs w:val="24"/>
          <w:lang w:val="bg-BG"/>
        </w:rPr>
        <w:t xml:space="preserve">, тя се внася по следната банкова сметка на Възложителя: </w:t>
      </w: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„ОБЩИНСКА БАНКА” АД, </w:t>
      </w: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IBAN – BG29 SOMB 9130 3358 3285 00; </w:t>
      </w: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BIC – SOMB BG SF. </w:t>
      </w: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Всички банкови разходи, свързани с преводите на сумата са за сметка на Изпълнителя;</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(11.2) Когато Изпълнителят представя </w:t>
      </w:r>
      <w:r w:rsidRPr="00F44706">
        <w:rPr>
          <w:b/>
          <w:sz w:val="24"/>
          <w:szCs w:val="24"/>
          <w:lang w:val="bg-BG"/>
        </w:rPr>
        <w:t>банкова гаранция</w:t>
      </w:r>
      <w:r w:rsidRPr="00F44706">
        <w:rPr>
          <w:sz w:val="24"/>
          <w:szCs w:val="24"/>
          <w:lang w:val="bg-BG"/>
        </w:rPr>
        <w:t xml:space="preserve"> се представя оригиналът й, като тя е безусловна, неотменяема и непрехвърляемакато покрива 100 % (</w:t>
      </w:r>
      <w:r w:rsidRPr="00F44706">
        <w:rPr>
          <w:i/>
          <w:sz w:val="24"/>
          <w:szCs w:val="24"/>
          <w:lang w:val="bg-BG"/>
        </w:rPr>
        <w:t>сто процента</w:t>
      </w:r>
      <w:r w:rsidRPr="00F44706">
        <w:rPr>
          <w:sz w:val="24"/>
          <w:szCs w:val="24"/>
          <w:lang w:val="bg-BG"/>
        </w:rPr>
        <w:t>) от стойността на гаранцията за изпълнението му със срок на валидност, срокът на действие на Договора</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(11.2.1) Страните се съгласяват в случай на учредяване на банкова гаранция, тя да съдържа условие, че при първо поискване банката следва да заплати сумата по гаранцията независимо от направените възражения и защита, възникващи във връзка с основните задължения.</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(11.2.2) Всички банкови разходи, свързани с обслужването на превода на гаранцията, включително при нейното възстановяване, са за сметка на Изпълнителя.</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(11.3). </w:t>
      </w:r>
      <w:r w:rsidRPr="00F44706">
        <w:rPr>
          <w:b/>
          <w:sz w:val="24"/>
          <w:szCs w:val="24"/>
          <w:lang w:val="bg-BG"/>
        </w:rPr>
        <w:t>Застраховката</w:t>
      </w:r>
      <w:r w:rsidRPr="00F44706">
        <w:rPr>
          <w:sz w:val="24"/>
          <w:szCs w:val="24"/>
          <w:lang w:val="bg-BG"/>
        </w:rPr>
        <w:t xml:space="preserve">, която обезпечава изпълнението, чрез покритие на отговорността на Изпълнителя, е със срок на валидност, срока на действие на договора. Възложителят следва да бъде посочен като трето ползващо се лице по тази застраховка. Застраховката следва да покрива отговорността на Изпълнителя при пълно или частично неизпълнение на Договора, включително при неусвояване или невръщане на авансовото плащане и не можеда бъде използвана за обезпечение на неговата отговорността по друг договор.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 на основание за това, са за сметка на Изпълнителя.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t>Член 12. Задържане и освобождаване на гаранциите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(12.1). Възложителят освобождава гаранцията за изпълнение на Договора на етапи и при условия, както следва:</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(12.1.1) окончателно освобождаване на остатъчната сума по гаранцията се извършва в срок от [[30] (</w:t>
      </w:r>
      <w:r w:rsidRPr="00F44706">
        <w:rPr>
          <w:i/>
          <w:sz w:val="24"/>
          <w:szCs w:val="24"/>
          <w:lang w:val="bg-BG"/>
        </w:rPr>
        <w:t>тридесет</w:t>
      </w:r>
      <w:r w:rsidRPr="00F44706">
        <w:rPr>
          <w:sz w:val="24"/>
          <w:szCs w:val="24"/>
          <w:lang w:val="bg-BG"/>
        </w:rPr>
        <w:t>)] дни, след изтичане на гаранционния срок на автомобилите, посочен в алинея (4.3) от настоящия Договор, при условие, че Изпълнителят е изпълнил всички свои задължения по Договора и сумите по гаранцията не са задържани, или не са настъпили условия за задържането им.</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lastRenderedPageBreak/>
        <w:t>(12.2) Ако Изпълнителят е представил банкова гаранция за изпълнение на Договора, освобождаването й се извършва чрез предаване оригинала на документа за учредяването й в срок от [[30] (</w:t>
      </w:r>
      <w:r w:rsidRPr="00F44706">
        <w:rPr>
          <w:i/>
          <w:sz w:val="24"/>
          <w:szCs w:val="24"/>
          <w:lang w:val="bg-BG"/>
        </w:rPr>
        <w:t>тридесет</w:t>
      </w:r>
      <w:r w:rsidRPr="00F44706">
        <w:rPr>
          <w:sz w:val="24"/>
          <w:szCs w:val="24"/>
          <w:lang w:val="bg-BG"/>
        </w:rPr>
        <w:t>)] дни, след изтичане на гаранционния срок на автомобилите, посочен в алинея (4.3) от настоящия Договор, при условие, че Изпълнителят е изпълнил всички свои задължения по Договора</w:t>
      </w:r>
      <w:r w:rsidRPr="00F44706" w:rsidDel="008C2B23">
        <w:rPr>
          <w:sz w:val="24"/>
          <w:szCs w:val="24"/>
          <w:lang w:val="bg-BG"/>
        </w:rPr>
        <w:t xml:space="preserve"> </w:t>
      </w: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 xml:space="preserve">(12.3) Ако Изпълнителят е внесъл гаранцията за изпълнение на Договора по банков път, Възложителят освобождава съответната част от нея в срока и при условията на алинея(12.1).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(12.4) Възложителят освобождава гаранцията обезпечаваща авансовото плащане в срок до 3 (три) дни след усвояване или връщане на аванса, като авансът се счита за усвоен при доставката на автомобилитеи подписване на Приемо-предавателния протокол по алинея(5.3) съответно по алинея(5.5), и/или след регистрацията на автомобилите в КАТ и подписване на протокол за регистрация съгласно алинея (5.9).</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(12.5) Възложителят не дължи лихви, такси, комисионни или каквито и да било други плащания върху сумите по предоставените гаранции, независимо от формата, под която са предоставени.</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(12.6) Гаранциите не се освобождават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задържане на гаранциите.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rPr>
      </w:pPr>
      <w:r w:rsidRPr="00F44706">
        <w:rPr>
          <w:sz w:val="24"/>
          <w:szCs w:val="24"/>
          <w:lang w:val="bg-BG"/>
        </w:rPr>
        <w:t>(12.7.) Възложителят има право да задържи изцяло или частично гаранцията за изпълнение и/или обезпечаваща авансовото плащане, при пълно или частично неизпълнение на задълженията по настоящия Договор от страна на Изпълнителя и/или при разваляне или прекратяване на настоящия Договор по вина на Изпълнителя. В тези случаи, Възложителят има право да задържи от гаранцията за изпълнение суми, покриващи отговорността на Изпълнителя за неизпълнението</w:t>
      </w:r>
      <w:r w:rsidRPr="00F44706">
        <w:rPr>
          <w:sz w:val="24"/>
          <w:szCs w:val="24"/>
        </w:rPr>
        <w:t>.</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(12.8) Възложителят има право да задържа от сумите по гаранцията за изпълнение суми равни на размера на начислените неустойки и обезщетения по настоящия Договор, поради  непълно или частично изпълнение на задълженията на Изпълнителя.</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(12.9) В случай на задържане от Възложителя на суми от гаранциите, Изпълнителят е длъжен в срок до [[</w:t>
      </w:r>
      <w:r w:rsidRPr="00F44706">
        <w:rPr>
          <w:sz w:val="24"/>
          <w:szCs w:val="24"/>
        </w:rPr>
        <w:t>3</w:t>
      </w:r>
      <w:r w:rsidRPr="00F44706">
        <w:rPr>
          <w:sz w:val="24"/>
          <w:szCs w:val="24"/>
          <w:lang w:val="bg-BG"/>
        </w:rPr>
        <w:t>] (</w:t>
      </w:r>
      <w:r w:rsidRPr="00F44706">
        <w:rPr>
          <w:i/>
          <w:sz w:val="24"/>
          <w:szCs w:val="24"/>
        </w:rPr>
        <w:t>tri</w:t>
      </w:r>
      <w:r w:rsidRPr="00F44706">
        <w:rPr>
          <w:sz w:val="24"/>
          <w:szCs w:val="24"/>
          <w:lang w:val="bg-BG"/>
        </w:rPr>
        <w:t>)] дни</w:t>
      </w:r>
      <w:r w:rsidRPr="00F44706">
        <w:rPr>
          <w:sz w:val="24"/>
          <w:szCs w:val="24"/>
        </w:rPr>
        <w:t xml:space="preserve"> </w:t>
      </w:r>
      <w:r w:rsidRPr="00F44706">
        <w:rPr>
          <w:sz w:val="24"/>
          <w:szCs w:val="24"/>
          <w:lang w:val="bg-BG"/>
        </w:rPr>
        <w:t>да допълни съответната гаранция до размера ѝ, уговорен в алинея (10.1), като внесе усвоената от Възложителя сума по сметка на Възложителя, или учреди банкова гаранция за сума в размер на усвоената или да застрахова отговорността си до размера в алинея (10.1).</w:t>
      </w:r>
    </w:p>
    <w:p w:rsidR="005804F3" w:rsidRPr="00F44706" w:rsidRDefault="005804F3" w:rsidP="005804F3">
      <w:pPr>
        <w:jc w:val="both"/>
        <w:rPr>
          <w:sz w:val="24"/>
          <w:szCs w:val="24"/>
          <w:lang w:val="bg-BG"/>
        </w:rPr>
      </w:pPr>
    </w:p>
    <w:p w:rsidR="005804F3" w:rsidRPr="00F44706" w:rsidRDefault="005804F3" w:rsidP="005804F3">
      <w:pPr>
        <w:jc w:val="both"/>
        <w:rPr>
          <w:b/>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НЕУСТОЙКИ</w:t>
      </w:r>
    </w:p>
    <w:p w:rsidR="005804F3" w:rsidRPr="00F44706" w:rsidRDefault="005804F3" w:rsidP="005804F3">
      <w:pPr>
        <w:autoSpaceDE w:val="0"/>
        <w:autoSpaceDN w:val="0"/>
        <w:adjustRightInd w:val="0"/>
        <w:jc w:val="both"/>
        <w:rPr>
          <w:b/>
          <w:sz w:val="24"/>
          <w:szCs w:val="24"/>
          <w:lang w:val="bg-BG"/>
        </w:rPr>
      </w:pPr>
    </w:p>
    <w:p w:rsidR="005804F3" w:rsidRPr="00F44706" w:rsidRDefault="005804F3" w:rsidP="005804F3">
      <w:pPr>
        <w:autoSpaceDE w:val="0"/>
        <w:autoSpaceDN w:val="0"/>
        <w:adjustRightInd w:val="0"/>
        <w:jc w:val="both"/>
        <w:rPr>
          <w:b/>
          <w:sz w:val="24"/>
          <w:szCs w:val="24"/>
          <w:lang w:val="bg-BG"/>
        </w:rPr>
      </w:pPr>
      <w:r w:rsidRPr="00F44706">
        <w:rPr>
          <w:b/>
          <w:sz w:val="24"/>
          <w:szCs w:val="24"/>
          <w:lang w:val="bg-BG"/>
        </w:rPr>
        <w:t xml:space="preserve">Член 13.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lastRenderedPageBreak/>
        <w:t>(13.1) При забавено изпълнение на задължения по Договора от страна на Изпълнителя в нарушение на уговорените в този Договор срокове, същият заплаща на Възложителя неустойка в размер на [</w:t>
      </w:r>
      <w:r w:rsidRPr="00F44706">
        <w:rPr>
          <w:sz w:val="24"/>
          <w:szCs w:val="24"/>
        </w:rPr>
        <w:t>0,1</w:t>
      </w:r>
      <w:r w:rsidRPr="00F44706">
        <w:rPr>
          <w:sz w:val="24"/>
          <w:szCs w:val="24"/>
          <w:lang w:val="bg-BG"/>
        </w:rPr>
        <w:t xml:space="preserve">]% от сумата по алинея </w:t>
      </w:r>
      <w:r w:rsidRPr="00F44706">
        <w:rPr>
          <w:sz w:val="24"/>
          <w:szCs w:val="24"/>
        </w:rPr>
        <w:t xml:space="preserve">(2.1) </w:t>
      </w:r>
      <w:r w:rsidRPr="00F44706">
        <w:rPr>
          <w:sz w:val="24"/>
          <w:szCs w:val="24"/>
          <w:lang w:val="bg-BG"/>
        </w:rPr>
        <w:t xml:space="preserve">за всеки просрочен ден, но не повече от </w:t>
      </w:r>
      <w:r w:rsidRPr="00F44706">
        <w:rPr>
          <w:sz w:val="24"/>
          <w:szCs w:val="24"/>
        </w:rPr>
        <w:t>5</w:t>
      </w:r>
      <w:r w:rsidRPr="00F44706">
        <w:rPr>
          <w:sz w:val="24"/>
          <w:szCs w:val="24"/>
          <w:lang w:val="bg-BG"/>
        </w:rPr>
        <w:t>%  от цената на съответната дейност по алинея (2.2).</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(13.2) При забава на Възложителя за изпълнение на задълженията му за плащане по Договора, същият заплаща на Изпълнителя неустойка в размер на [</w:t>
      </w:r>
      <w:r w:rsidRPr="00F44706">
        <w:rPr>
          <w:sz w:val="24"/>
          <w:szCs w:val="24"/>
        </w:rPr>
        <w:t>0,1</w:t>
      </w:r>
      <w:r w:rsidRPr="00F44706">
        <w:rPr>
          <w:sz w:val="24"/>
          <w:szCs w:val="24"/>
          <w:lang w:val="bg-BG"/>
        </w:rPr>
        <w:t xml:space="preserve">]% от дължимата сума за всеки просрочен ден, но не повече от </w:t>
      </w:r>
      <w:r w:rsidRPr="00F44706">
        <w:rPr>
          <w:sz w:val="24"/>
          <w:szCs w:val="24"/>
        </w:rPr>
        <w:t>5</w:t>
      </w:r>
      <w:r w:rsidRPr="00F44706">
        <w:rPr>
          <w:sz w:val="24"/>
          <w:szCs w:val="24"/>
          <w:lang w:val="bg-BG"/>
        </w:rPr>
        <w:t xml:space="preserve"> %</w:t>
      </w:r>
      <w:r w:rsidRPr="00F44706">
        <w:rPr>
          <w:sz w:val="24"/>
          <w:szCs w:val="24"/>
          <w:vertAlign w:val="superscript"/>
          <w:lang w:val="bg-BG"/>
        </w:rPr>
        <w:footnoteReference w:id="49"/>
      </w:r>
      <w:r w:rsidRPr="00F44706">
        <w:rPr>
          <w:sz w:val="24"/>
          <w:szCs w:val="24"/>
          <w:lang w:val="bg-BG"/>
        </w:rPr>
        <w:t xml:space="preserve">  от размера на забавеното плащане.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widowControl w:val="0"/>
        <w:jc w:val="both"/>
        <w:rPr>
          <w:sz w:val="24"/>
          <w:szCs w:val="24"/>
          <w:lang w:val="bg-BG"/>
        </w:rPr>
      </w:pPr>
      <w:r w:rsidRPr="00F44706">
        <w:rPr>
          <w:sz w:val="24"/>
          <w:szCs w:val="24"/>
          <w:lang w:val="bg-BG"/>
        </w:rPr>
        <w:t>(13.3) При системно (три и повече пъти) неизпълнение на задълженията за гаранционни ремонти в срока на гаранцията, Изпълнителят дължи на Възложителя, неустойка в размер на [●] %</w:t>
      </w:r>
      <w:r w:rsidRPr="00F44706">
        <w:rPr>
          <w:sz w:val="24"/>
          <w:szCs w:val="24"/>
          <w:vertAlign w:val="superscript"/>
          <w:lang w:val="bg-BG"/>
        </w:rPr>
        <w:footnoteReference w:id="50"/>
      </w:r>
      <w:r w:rsidRPr="00F44706">
        <w:rPr>
          <w:sz w:val="24"/>
          <w:szCs w:val="24"/>
          <w:lang w:val="bg-BG"/>
        </w:rPr>
        <w:t xml:space="preserve"> ([●]</w:t>
      </w:r>
      <w:r w:rsidRPr="00F44706">
        <w:rPr>
          <w:i/>
          <w:sz w:val="24"/>
          <w:szCs w:val="24"/>
          <w:lang w:val="bg-BG"/>
        </w:rPr>
        <w:t>процента</w:t>
      </w:r>
      <w:r w:rsidRPr="00F44706">
        <w:rPr>
          <w:sz w:val="24"/>
          <w:szCs w:val="24"/>
          <w:lang w:val="bg-BG"/>
        </w:rPr>
        <w:t>) от цената на сервизното обслужване по алинея (2.2), т. (</w:t>
      </w:r>
      <w:r w:rsidRPr="00F44706">
        <w:rPr>
          <w:sz w:val="24"/>
          <w:szCs w:val="24"/>
        </w:rPr>
        <w:t>ii</w:t>
      </w:r>
      <w:r w:rsidRPr="00F44706">
        <w:rPr>
          <w:sz w:val="24"/>
          <w:szCs w:val="24"/>
          <w:lang w:val="bg-BG"/>
        </w:rPr>
        <w:t xml:space="preserve">). </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(13.</w:t>
      </w:r>
      <w:r w:rsidRPr="00F44706">
        <w:rPr>
          <w:sz w:val="24"/>
          <w:szCs w:val="24"/>
        </w:rPr>
        <w:t>4</w:t>
      </w:r>
      <w:r w:rsidRPr="00F44706">
        <w:rPr>
          <w:sz w:val="24"/>
          <w:szCs w:val="24"/>
          <w:lang w:val="bg-BG"/>
        </w:rPr>
        <w:t>) Възложителят може да претендира обезщетение за нанесени вреди и пропуснати ползи по общия ред, независимо от начислените неустойки и независимо от усвояването на гаранцията за изпълнение, като Възложителят има право да усвои съответните суми по настоящия член от предоставените гаранции.</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autoSpaceDE w:val="0"/>
        <w:autoSpaceDN w:val="0"/>
        <w:adjustRightInd w:val="0"/>
        <w:jc w:val="both"/>
        <w:rPr>
          <w:sz w:val="24"/>
          <w:szCs w:val="24"/>
          <w:lang w:val="bg-BG"/>
        </w:rPr>
      </w:pPr>
      <w:r w:rsidRPr="00F44706">
        <w:rPr>
          <w:sz w:val="24"/>
          <w:szCs w:val="24"/>
          <w:lang w:val="bg-BG"/>
        </w:rPr>
        <w:t>(13.5.) Неустойките се заплащат незабавно, при поискване от Възложителя, по следната банкова сметка [●]. В случай че банковата сметка на Възложителя не е заверена със сумата на неустойката в срок от [[</w:t>
      </w:r>
      <w:r w:rsidRPr="00F44706">
        <w:rPr>
          <w:sz w:val="24"/>
          <w:szCs w:val="24"/>
        </w:rPr>
        <w:t>3</w:t>
      </w:r>
      <w:r w:rsidRPr="00F44706">
        <w:rPr>
          <w:sz w:val="24"/>
          <w:szCs w:val="24"/>
          <w:lang w:val="bg-BG"/>
        </w:rPr>
        <w:t>] (</w:t>
      </w:r>
      <w:r w:rsidRPr="00F44706">
        <w:rPr>
          <w:i/>
          <w:sz w:val="24"/>
          <w:szCs w:val="24"/>
          <w:lang w:val="bg-BG"/>
        </w:rPr>
        <w:t>три</w:t>
      </w:r>
      <w:r w:rsidRPr="00F44706">
        <w:rPr>
          <w:sz w:val="24"/>
          <w:szCs w:val="24"/>
          <w:lang w:val="bg-BG"/>
        </w:rPr>
        <w:t>)] дни от искането на Възложителя за плащане на неустойка, Възложителят има право да задържи съответната сума от гаранцията за изпълнение.</w:t>
      </w:r>
    </w:p>
    <w:p w:rsidR="005804F3" w:rsidRPr="00F44706" w:rsidRDefault="005804F3" w:rsidP="005804F3">
      <w:pPr>
        <w:autoSpaceDE w:val="0"/>
        <w:autoSpaceDN w:val="0"/>
        <w:adjustRightInd w:val="0"/>
        <w:jc w:val="both"/>
        <w:rPr>
          <w:sz w:val="24"/>
          <w:szCs w:val="24"/>
          <w:lang w:val="bg-BG"/>
        </w:rPr>
      </w:pPr>
    </w:p>
    <w:p w:rsidR="005804F3" w:rsidRPr="00F44706" w:rsidRDefault="005804F3" w:rsidP="005804F3">
      <w:pPr>
        <w:jc w:val="center"/>
        <w:rPr>
          <w:b/>
          <w:sz w:val="24"/>
          <w:szCs w:val="24"/>
          <w:lang w:val="bg-BG"/>
        </w:rPr>
      </w:pPr>
    </w:p>
    <w:p w:rsidR="005804F3" w:rsidRPr="00F44706" w:rsidRDefault="005804F3" w:rsidP="005804F3">
      <w:pPr>
        <w:numPr>
          <w:ilvl w:val="0"/>
          <w:numId w:val="41"/>
        </w:numPr>
        <w:tabs>
          <w:tab w:val="left" w:pos="0"/>
          <w:tab w:val="left" w:pos="1260"/>
        </w:tabs>
        <w:ind w:hanging="1080"/>
        <w:contextualSpacing/>
        <w:jc w:val="center"/>
        <w:rPr>
          <w:b/>
          <w:sz w:val="24"/>
          <w:szCs w:val="24"/>
          <w:lang w:val="bg-BG"/>
        </w:rPr>
      </w:pPr>
      <w:r w:rsidRPr="00F44706">
        <w:rPr>
          <w:b/>
          <w:sz w:val="24"/>
          <w:szCs w:val="24"/>
          <w:lang w:val="bg-BG"/>
        </w:rPr>
        <w:t>ПОДИЗПЪЛНИТЕЛИ</w:t>
      </w:r>
    </w:p>
    <w:p w:rsidR="005804F3" w:rsidRPr="00F44706" w:rsidRDefault="005804F3" w:rsidP="005804F3">
      <w:pPr>
        <w:ind w:firstLine="567"/>
        <w:jc w:val="both"/>
        <w:rPr>
          <w:bCs/>
          <w:sz w:val="24"/>
          <w:szCs w:val="24"/>
          <w:lang w:val="bg-BG"/>
        </w:rPr>
      </w:pPr>
    </w:p>
    <w:p w:rsidR="005804F3" w:rsidRPr="00F44706" w:rsidRDefault="005804F3" w:rsidP="005804F3">
      <w:pPr>
        <w:jc w:val="both"/>
        <w:rPr>
          <w:b/>
          <w:bCs/>
          <w:sz w:val="24"/>
          <w:szCs w:val="24"/>
          <w:lang w:val="bg-BG"/>
        </w:rPr>
      </w:pPr>
      <w:r w:rsidRPr="00F44706">
        <w:rPr>
          <w:b/>
          <w:bCs/>
          <w:sz w:val="24"/>
          <w:szCs w:val="24"/>
          <w:lang w:val="bg-BG"/>
        </w:rPr>
        <w:t xml:space="preserve">Член 14. </w:t>
      </w:r>
    </w:p>
    <w:p w:rsidR="005804F3" w:rsidRPr="00F44706" w:rsidRDefault="005804F3" w:rsidP="005804F3">
      <w:pPr>
        <w:jc w:val="both"/>
        <w:rPr>
          <w:b/>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(14.1) За извършване на дейностите по Договора, Изпълнителят има право да ползва само подизпълнителите, посочени от него в офертата, въз основа на която е избран за Изпълнител.</w:t>
      </w:r>
    </w:p>
    <w:p w:rsidR="005804F3" w:rsidRPr="00F44706" w:rsidRDefault="005804F3" w:rsidP="005804F3">
      <w:pPr>
        <w:jc w:val="both"/>
        <w:rPr>
          <w:b/>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(14.2)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(14.3) Изпълнителят може да извършва замяна на посочените подизпълнители за изпълнение на Договора, както и да включва нови подизпълнители в предвидените в ЗОП случаи и при предвидените в ЗОП условия.</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lastRenderedPageBreak/>
        <w:t>(14.4) Независимо от използването на подизпълнители, отговорността за изпълнение на настоящия Договор и на Изпълнителя.</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(14.5) Сключването на договор с подизпълнител, който не е обявен в офертата на Изпълнителя и не е включен по време на изпълнение на Договора по предвидения в ЗОП ред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 и за усвояване на пълния размер на гаранцията за изпълнение.</w:t>
      </w:r>
    </w:p>
    <w:p w:rsidR="005804F3" w:rsidRPr="00F44706" w:rsidRDefault="005804F3" w:rsidP="005804F3">
      <w:pPr>
        <w:ind w:firstLine="567"/>
        <w:jc w:val="both"/>
        <w:rPr>
          <w:bCs/>
          <w:sz w:val="24"/>
          <w:szCs w:val="24"/>
          <w:lang w:val="bg-BG"/>
        </w:rPr>
      </w:pPr>
    </w:p>
    <w:p w:rsidR="005804F3" w:rsidRPr="00F44706" w:rsidRDefault="005804F3" w:rsidP="005804F3">
      <w:pPr>
        <w:jc w:val="both"/>
        <w:rPr>
          <w:b/>
          <w:bCs/>
          <w:sz w:val="24"/>
          <w:szCs w:val="24"/>
          <w:lang w:val="bg-BG"/>
        </w:rPr>
      </w:pPr>
      <w:r w:rsidRPr="00F44706">
        <w:rPr>
          <w:b/>
          <w:bCs/>
          <w:sz w:val="24"/>
          <w:szCs w:val="24"/>
          <w:lang w:val="bg-BG"/>
        </w:rPr>
        <w:t xml:space="preserve">Член 15. </w:t>
      </w:r>
    </w:p>
    <w:p w:rsidR="005804F3" w:rsidRPr="00F44706" w:rsidRDefault="005804F3" w:rsidP="005804F3">
      <w:pPr>
        <w:jc w:val="both"/>
        <w:rPr>
          <w:b/>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(15.1) При сключването на Договорите с подизпълнителите, оферирани в офертата на Изпълнителя, последният е длъжен да създаде условия и гаранции, че:</w:t>
      </w:r>
    </w:p>
    <w:p w:rsidR="005804F3" w:rsidRPr="00F44706" w:rsidRDefault="005804F3" w:rsidP="005804F3">
      <w:pPr>
        <w:jc w:val="both"/>
        <w:rPr>
          <w:bCs/>
          <w:sz w:val="24"/>
          <w:szCs w:val="24"/>
          <w:lang w:val="bg-BG"/>
        </w:rPr>
      </w:pPr>
    </w:p>
    <w:p w:rsidR="005804F3" w:rsidRPr="00F44706" w:rsidRDefault="005804F3" w:rsidP="005804F3">
      <w:pPr>
        <w:numPr>
          <w:ilvl w:val="0"/>
          <w:numId w:val="45"/>
        </w:numPr>
        <w:ind w:left="567" w:hanging="567"/>
        <w:contextualSpacing/>
        <w:jc w:val="both"/>
        <w:rPr>
          <w:bCs/>
          <w:sz w:val="24"/>
          <w:szCs w:val="24"/>
          <w:lang w:val="bg-BG"/>
        </w:rPr>
      </w:pPr>
      <w:r w:rsidRPr="00F44706">
        <w:rPr>
          <w:bCs/>
          <w:sz w:val="24"/>
          <w:szCs w:val="24"/>
          <w:lang w:val="bg-BG"/>
        </w:rPr>
        <w:t>приложимите клаузи на Договора са задължителни за изпълнение от подизпълнителите;</w:t>
      </w:r>
    </w:p>
    <w:p w:rsidR="005804F3" w:rsidRPr="00F44706" w:rsidRDefault="005804F3" w:rsidP="005804F3">
      <w:pPr>
        <w:numPr>
          <w:ilvl w:val="0"/>
          <w:numId w:val="45"/>
        </w:numPr>
        <w:ind w:left="567" w:hanging="567"/>
        <w:contextualSpacing/>
        <w:jc w:val="both"/>
        <w:rPr>
          <w:bCs/>
          <w:sz w:val="24"/>
          <w:szCs w:val="24"/>
          <w:lang w:val="bg-BG"/>
        </w:rPr>
      </w:pPr>
      <w:r w:rsidRPr="00F44706">
        <w:rPr>
          <w:bCs/>
          <w:sz w:val="24"/>
          <w:szCs w:val="24"/>
          <w:lang w:val="bg-BG"/>
        </w:rPr>
        <w:t>действията на Подизпълнителите няма да доведат пряко или косвено до неизпълнение на Договора;</w:t>
      </w:r>
    </w:p>
    <w:p w:rsidR="005804F3" w:rsidRPr="00F44706" w:rsidRDefault="005804F3" w:rsidP="005804F3">
      <w:pPr>
        <w:numPr>
          <w:ilvl w:val="0"/>
          <w:numId w:val="45"/>
        </w:numPr>
        <w:ind w:left="567" w:hanging="567"/>
        <w:contextualSpacing/>
        <w:jc w:val="both"/>
        <w:rPr>
          <w:bCs/>
          <w:sz w:val="24"/>
          <w:szCs w:val="24"/>
          <w:lang w:val="bg-BG"/>
        </w:rPr>
      </w:pPr>
      <w:r w:rsidRPr="00F44706">
        <w:rPr>
          <w:bCs/>
          <w:sz w:val="24"/>
          <w:szCs w:val="24"/>
          <w:lang w:val="bg-BG"/>
        </w:rPr>
        <w:t>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5804F3" w:rsidRPr="00F44706" w:rsidRDefault="005804F3" w:rsidP="005804F3">
      <w:pPr>
        <w:jc w:val="center"/>
        <w:rPr>
          <w:b/>
          <w:sz w:val="24"/>
          <w:szCs w:val="24"/>
          <w:lang w:val="bg-BG"/>
        </w:rPr>
      </w:pPr>
    </w:p>
    <w:p w:rsidR="005804F3" w:rsidRPr="00F44706" w:rsidRDefault="005804F3" w:rsidP="005804F3">
      <w:pPr>
        <w:jc w:val="both"/>
        <w:rPr>
          <w:b/>
          <w:bCs/>
          <w:sz w:val="24"/>
          <w:szCs w:val="24"/>
          <w:lang w:val="bg-BG"/>
        </w:rPr>
      </w:pPr>
      <w:r w:rsidRPr="00F44706">
        <w:rPr>
          <w:b/>
          <w:bCs/>
          <w:sz w:val="24"/>
          <w:szCs w:val="24"/>
          <w:lang w:val="bg-BG"/>
        </w:rPr>
        <w:t xml:space="preserve">Член 16. </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(16.1) 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директно на подизпълнителя.</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(16.2) Разплащанията по ал. (16.1)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(16.3) Към искането по ал. (16.2) Изпълнителят предоставя становище, от което да е видно дали оспорва плащанията или част от тях като недължими.</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(16.4) Възложителят има право да откаже плащане по ал. (16.2), когато искането за плащане е оспорено, до момента на отстраняване на причината за отказа.</w:t>
      </w:r>
    </w:p>
    <w:p w:rsidR="005804F3" w:rsidRPr="00F44706" w:rsidRDefault="005804F3" w:rsidP="005804F3">
      <w:pPr>
        <w:jc w:val="both"/>
        <w:rPr>
          <w:bCs/>
          <w:sz w:val="24"/>
          <w:szCs w:val="24"/>
          <w:lang w:val="bg-BG"/>
        </w:rPr>
      </w:pPr>
    </w:p>
    <w:p w:rsidR="005804F3" w:rsidRPr="00F44706" w:rsidRDefault="005804F3" w:rsidP="005804F3">
      <w:pPr>
        <w:jc w:val="center"/>
        <w:rPr>
          <w:b/>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УСЛОВИЯ ЗА ПРЕКРАТЯВАНЕ И РАЗВАЛЯНЕ НА ДОГОВОРА</w:t>
      </w:r>
    </w:p>
    <w:p w:rsidR="005804F3" w:rsidRPr="00F44706" w:rsidRDefault="005804F3" w:rsidP="005804F3">
      <w:pPr>
        <w:tabs>
          <w:tab w:val="left" w:pos="709"/>
        </w:tabs>
        <w:jc w:val="both"/>
        <w:rPr>
          <w:b/>
          <w:sz w:val="24"/>
          <w:szCs w:val="24"/>
          <w:lang w:val="bg-BG"/>
        </w:rPr>
      </w:pPr>
      <w:r w:rsidRPr="00F44706">
        <w:rPr>
          <w:b/>
          <w:sz w:val="24"/>
          <w:szCs w:val="24"/>
          <w:lang w:val="bg-BG"/>
        </w:rPr>
        <w:tab/>
      </w:r>
    </w:p>
    <w:p w:rsidR="005804F3" w:rsidRPr="00F44706" w:rsidRDefault="005804F3" w:rsidP="005804F3">
      <w:pPr>
        <w:jc w:val="both"/>
        <w:rPr>
          <w:b/>
          <w:sz w:val="24"/>
          <w:szCs w:val="24"/>
          <w:lang w:val="bg-BG"/>
        </w:rPr>
      </w:pPr>
      <w:r w:rsidRPr="00F44706">
        <w:rPr>
          <w:b/>
          <w:sz w:val="24"/>
          <w:szCs w:val="24"/>
          <w:lang w:val="bg-BG"/>
        </w:rPr>
        <w:t>Член 17.</w:t>
      </w:r>
      <w:r w:rsidRPr="00F44706">
        <w:rPr>
          <w:b/>
          <w:sz w:val="24"/>
          <w:szCs w:val="24"/>
          <w:lang w:val="bg-BG"/>
        </w:rPr>
        <w:tab/>
      </w:r>
    </w:p>
    <w:p w:rsidR="005804F3" w:rsidRPr="00F44706" w:rsidRDefault="005804F3" w:rsidP="005804F3">
      <w:pPr>
        <w:jc w:val="both"/>
        <w:rPr>
          <w:sz w:val="24"/>
          <w:szCs w:val="24"/>
          <w:lang w:val="bg-BG"/>
        </w:rPr>
      </w:pPr>
      <w:r w:rsidRPr="00F44706">
        <w:rPr>
          <w:sz w:val="24"/>
          <w:szCs w:val="24"/>
          <w:lang w:val="bg-BG"/>
        </w:rPr>
        <w:t>(17.1) Настоящият Договор се прекратява в следните случаи:</w:t>
      </w:r>
    </w:p>
    <w:p w:rsidR="005804F3" w:rsidRPr="00F44706" w:rsidRDefault="005804F3" w:rsidP="005804F3">
      <w:pPr>
        <w:jc w:val="both"/>
        <w:rPr>
          <w:sz w:val="24"/>
          <w:szCs w:val="24"/>
          <w:lang w:val="bg-BG"/>
        </w:rPr>
      </w:pPr>
    </w:p>
    <w:p w:rsidR="005804F3" w:rsidRPr="00F44706" w:rsidRDefault="005804F3" w:rsidP="005804F3">
      <w:pPr>
        <w:numPr>
          <w:ilvl w:val="0"/>
          <w:numId w:val="46"/>
        </w:numPr>
        <w:ind w:left="851" w:hanging="491"/>
        <w:contextualSpacing/>
        <w:jc w:val="both"/>
        <w:rPr>
          <w:bCs/>
          <w:sz w:val="24"/>
          <w:szCs w:val="24"/>
          <w:lang w:val="bg-BG"/>
        </w:rPr>
      </w:pPr>
      <w:r w:rsidRPr="00F44706">
        <w:rPr>
          <w:bCs/>
          <w:sz w:val="24"/>
          <w:szCs w:val="24"/>
          <w:lang w:val="bg-BG"/>
        </w:rPr>
        <w:t>по взаимно съгласие на Страните, изразено в писмена форма;</w:t>
      </w:r>
    </w:p>
    <w:p w:rsidR="005804F3" w:rsidRPr="00F44706" w:rsidRDefault="005804F3" w:rsidP="005804F3">
      <w:pPr>
        <w:numPr>
          <w:ilvl w:val="0"/>
          <w:numId w:val="46"/>
        </w:numPr>
        <w:ind w:left="851" w:hanging="491"/>
        <w:contextualSpacing/>
        <w:jc w:val="both"/>
        <w:rPr>
          <w:bCs/>
          <w:sz w:val="24"/>
          <w:szCs w:val="24"/>
          <w:lang w:val="bg-BG"/>
        </w:rPr>
      </w:pPr>
      <w:r w:rsidRPr="00F44706">
        <w:rPr>
          <w:sz w:val="24"/>
          <w:szCs w:val="24"/>
          <w:lang w:val="bg-BG"/>
        </w:rPr>
        <w:lastRenderedPageBreak/>
        <w:t>с изтичане на уговорения срок;</w:t>
      </w:r>
    </w:p>
    <w:p w:rsidR="005804F3" w:rsidRPr="00F44706" w:rsidRDefault="005804F3" w:rsidP="005804F3">
      <w:pPr>
        <w:numPr>
          <w:ilvl w:val="0"/>
          <w:numId w:val="46"/>
        </w:numPr>
        <w:ind w:left="851" w:hanging="491"/>
        <w:contextualSpacing/>
        <w:jc w:val="both"/>
        <w:rPr>
          <w:bCs/>
          <w:sz w:val="24"/>
          <w:szCs w:val="24"/>
          <w:lang w:val="bg-BG"/>
        </w:rPr>
      </w:pPr>
      <w:r w:rsidRPr="00F44706">
        <w:rPr>
          <w:sz w:val="24"/>
          <w:szCs w:val="24"/>
          <w:lang w:val="bg-BG"/>
        </w:rPr>
        <w:t>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p w:rsidR="005804F3" w:rsidRPr="00F44706" w:rsidRDefault="005804F3" w:rsidP="005804F3">
      <w:pPr>
        <w:numPr>
          <w:ilvl w:val="0"/>
          <w:numId w:val="46"/>
        </w:numPr>
        <w:ind w:left="851" w:hanging="491"/>
        <w:contextualSpacing/>
        <w:jc w:val="both"/>
        <w:rPr>
          <w:bCs/>
          <w:sz w:val="24"/>
          <w:szCs w:val="24"/>
          <w:lang w:val="bg-BG"/>
        </w:rPr>
      </w:pPr>
      <w:r w:rsidRPr="00F44706">
        <w:rPr>
          <w:sz w:val="24"/>
          <w:szCs w:val="24"/>
          <w:lang w:val="bg-BG"/>
        </w:rPr>
        <w:t>при настъпване на невиновна невъзможност за изпълнение,непредвидено или непредотвратимо събитие от извънреден характер, възникнало след сключването на Договора („непреодолима сила“) продължила повече от 15 (петнадесет) дни;</w:t>
      </w:r>
    </w:p>
    <w:p w:rsidR="005804F3" w:rsidRPr="00F44706" w:rsidRDefault="005804F3" w:rsidP="005804F3">
      <w:pPr>
        <w:numPr>
          <w:ilvl w:val="0"/>
          <w:numId w:val="46"/>
        </w:numPr>
        <w:contextualSpacing/>
        <w:jc w:val="both"/>
        <w:rPr>
          <w:bCs/>
          <w:sz w:val="24"/>
          <w:szCs w:val="24"/>
          <w:lang w:val="bg-BG"/>
        </w:rPr>
      </w:pPr>
      <w:r w:rsidRPr="00F44706">
        <w:rPr>
          <w:sz w:val="24"/>
          <w:szCs w:val="24"/>
          <w:lang w:val="bg-BG"/>
        </w:rPr>
        <w:t>в случай, че в срок от 3 (три) месеца от подписването на договора не е осигурено финансиране на поръчката, всяка от страните ще може да прекрати договора едностранно без предизвестие и без да дължи за това финансови или други компенсации на другата страна.</w:t>
      </w:r>
      <w:r w:rsidRPr="00F44706" w:rsidDel="00D7771C">
        <w:rPr>
          <w:sz w:val="24"/>
          <w:szCs w:val="24"/>
          <w:lang w:val="bg-BG"/>
        </w:rPr>
        <w:t xml:space="preserve"> </w:t>
      </w:r>
      <w:r w:rsidRPr="00F44706">
        <w:rPr>
          <w:sz w:val="24"/>
          <w:szCs w:val="24"/>
          <w:lang w:val="bg-BG"/>
        </w:rPr>
        <w:t>.</w:t>
      </w:r>
    </w:p>
    <w:p w:rsidR="005804F3" w:rsidRPr="00F44706" w:rsidRDefault="005804F3" w:rsidP="005804F3">
      <w:pPr>
        <w:ind w:left="851"/>
        <w:contextualSpacing/>
        <w:jc w:val="both"/>
        <w:rPr>
          <w:bCs/>
          <w:sz w:val="24"/>
          <w:szCs w:val="24"/>
          <w:lang w:val="bg-BG"/>
        </w:rPr>
      </w:pPr>
    </w:p>
    <w:p w:rsidR="005804F3" w:rsidRPr="00F44706" w:rsidRDefault="005804F3" w:rsidP="005804F3">
      <w:pPr>
        <w:tabs>
          <w:tab w:val="left" w:pos="284"/>
        </w:tabs>
        <w:jc w:val="both"/>
        <w:rPr>
          <w:sz w:val="24"/>
          <w:szCs w:val="24"/>
          <w:lang w:val="bg-BG"/>
        </w:rPr>
      </w:pPr>
      <w:r w:rsidRPr="00F44706">
        <w:rPr>
          <w:sz w:val="24"/>
          <w:szCs w:val="24"/>
          <w:lang w:val="bg-BG"/>
        </w:rPr>
        <w:t xml:space="preserve">(17.2) Възложителят може да прекрати Договора едностранно, без предизвестие с уведомление, изпратено до Изпълнителя: </w:t>
      </w:r>
    </w:p>
    <w:p w:rsidR="005804F3" w:rsidRPr="00F44706" w:rsidRDefault="005804F3" w:rsidP="005804F3">
      <w:pPr>
        <w:tabs>
          <w:tab w:val="left" w:pos="284"/>
        </w:tabs>
        <w:jc w:val="both"/>
        <w:rPr>
          <w:sz w:val="24"/>
          <w:szCs w:val="24"/>
          <w:lang w:val="bg-BG"/>
        </w:rPr>
      </w:pPr>
    </w:p>
    <w:p w:rsidR="005804F3" w:rsidRPr="00F44706" w:rsidRDefault="005804F3" w:rsidP="005804F3">
      <w:pPr>
        <w:numPr>
          <w:ilvl w:val="0"/>
          <w:numId w:val="47"/>
        </w:numPr>
        <w:ind w:left="851" w:hanging="491"/>
        <w:contextualSpacing/>
        <w:jc w:val="both"/>
        <w:rPr>
          <w:bCs/>
          <w:sz w:val="24"/>
          <w:szCs w:val="24"/>
          <w:lang w:val="bg-BG"/>
        </w:rPr>
      </w:pPr>
      <w:r w:rsidRPr="00F44706">
        <w:rPr>
          <w:bCs/>
          <w:sz w:val="24"/>
          <w:szCs w:val="24"/>
          <w:lang w:val="bg-BG"/>
        </w:rPr>
        <w:t xml:space="preserve">когато Изпълнителят забави изпълнението на задължение по настоящия Договор с повече от </w:t>
      </w:r>
      <w:r w:rsidRPr="00F44706">
        <w:rPr>
          <w:sz w:val="24"/>
          <w:szCs w:val="24"/>
          <w:lang w:val="bg-BG"/>
        </w:rPr>
        <w:t>[[10] (</w:t>
      </w:r>
      <w:r w:rsidRPr="00F44706">
        <w:rPr>
          <w:i/>
          <w:sz w:val="24"/>
          <w:szCs w:val="24"/>
          <w:lang w:val="bg-BG"/>
        </w:rPr>
        <w:t>десет</w:t>
      </w:r>
      <w:r w:rsidRPr="00F44706">
        <w:rPr>
          <w:sz w:val="24"/>
          <w:szCs w:val="24"/>
          <w:lang w:val="bg-BG"/>
        </w:rPr>
        <w:t>) дни</w:t>
      </w:r>
      <w:r w:rsidRPr="00F44706">
        <w:rPr>
          <w:bCs/>
          <w:sz w:val="24"/>
          <w:szCs w:val="24"/>
          <w:lang w:val="bg-BG"/>
        </w:rPr>
        <w:t xml:space="preserve">; </w:t>
      </w:r>
    </w:p>
    <w:p w:rsidR="005804F3" w:rsidRPr="00F44706" w:rsidRDefault="005804F3" w:rsidP="005804F3">
      <w:pPr>
        <w:numPr>
          <w:ilvl w:val="0"/>
          <w:numId w:val="47"/>
        </w:numPr>
        <w:ind w:left="851" w:hanging="491"/>
        <w:contextualSpacing/>
        <w:jc w:val="both"/>
        <w:rPr>
          <w:bCs/>
          <w:sz w:val="24"/>
          <w:szCs w:val="24"/>
          <w:lang w:val="bg-BG"/>
        </w:rPr>
      </w:pPr>
      <w:r w:rsidRPr="00F44706">
        <w:rPr>
          <w:bCs/>
          <w:sz w:val="24"/>
          <w:szCs w:val="24"/>
          <w:lang w:val="bg-BG"/>
        </w:rPr>
        <w:t xml:space="preserve">при системно </w:t>
      </w:r>
      <w:r w:rsidRPr="00F44706">
        <w:rPr>
          <w:sz w:val="24"/>
          <w:szCs w:val="24"/>
          <w:lang w:val="bg-BG"/>
        </w:rPr>
        <w:t>(</w:t>
      </w:r>
      <w:r w:rsidRPr="00F44706">
        <w:rPr>
          <w:i/>
          <w:sz w:val="24"/>
          <w:szCs w:val="24"/>
          <w:lang w:val="bg-BG"/>
        </w:rPr>
        <w:t>три и повече пъти</w:t>
      </w:r>
      <w:r w:rsidRPr="00F44706">
        <w:rPr>
          <w:sz w:val="24"/>
          <w:szCs w:val="24"/>
          <w:lang w:val="bg-BG"/>
        </w:rPr>
        <w:t xml:space="preserve">) </w:t>
      </w:r>
      <w:r w:rsidRPr="00F44706">
        <w:rPr>
          <w:bCs/>
          <w:sz w:val="24"/>
          <w:szCs w:val="24"/>
          <w:lang w:val="bg-BG"/>
        </w:rPr>
        <w:t xml:space="preserve">неизпълнение на задълженията на Възложителя за гаранционно обслужване и/или извършване на гаранционни ремонти или при пълно неизпълнение на задълженията на Възложителя за гаранционно обслужване и/или извършване на гаранционни ремонти; </w:t>
      </w:r>
    </w:p>
    <w:p w:rsidR="005804F3" w:rsidRPr="00F44706" w:rsidRDefault="005804F3" w:rsidP="005804F3">
      <w:pPr>
        <w:numPr>
          <w:ilvl w:val="0"/>
          <w:numId w:val="47"/>
        </w:numPr>
        <w:ind w:left="851" w:hanging="491"/>
        <w:contextualSpacing/>
        <w:jc w:val="both"/>
        <w:rPr>
          <w:bCs/>
          <w:sz w:val="24"/>
          <w:szCs w:val="24"/>
          <w:lang w:val="bg-BG"/>
        </w:rPr>
      </w:pPr>
      <w:r w:rsidRPr="00F44706">
        <w:rPr>
          <w:bCs/>
          <w:sz w:val="24"/>
          <w:szCs w:val="24"/>
          <w:lang w:val="bg-BG"/>
        </w:rPr>
        <w:t xml:space="preserve">използва подизпълнител, без да е декларирал това в документите за участие, или използва подизпълнител, който е различен от този, който е посочен, освен в случаите, в които замяната, съответно включването на подизпълнител е извършено със съгласието на Възложителя и в съответствие със ЗОП и настоящия Договор; </w:t>
      </w:r>
    </w:p>
    <w:p w:rsidR="005804F3" w:rsidRPr="00F44706" w:rsidRDefault="005804F3" w:rsidP="005804F3">
      <w:pPr>
        <w:ind w:left="851"/>
        <w:contextualSpacing/>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 xml:space="preserve">(17.3) 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чл.118, ал.1, т.1 от ЗОП. </w:t>
      </w:r>
      <w:r w:rsidRPr="00F44706">
        <w:rPr>
          <w:bCs/>
          <w:i/>
          <w:sz w:val="24"/>
          <w:szCs w:val="24"/>
          <w:lang w:val="bg-BG"/>
        </w:rPr>
        <w:t>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w:t>
      </w:r>
    </w:p>
    <w:p w:rsidR="005804F3" w:rsidRPr="00F44706" w:rsidRDefault="005804F3" w:rsidP="005804F3">
      <w:pPr>
        <w:jc w:val="both"/>
        <w:rPr>
          <w:szCs w:val="24"/>
          <w:lang w:val="ru-RU"/>
        </w:rPr>
      </w:pPr>
    </w:p>
    <w:p w:rsidR="005804F3" w:rsidRPr="00F44706" w:rsidRDefault="005804F3" w:rsidP="005804F3">
      <w:pPr>
        <w:jc w:val="both"/>
        <w:rPr>
          <w:bCs/>
          <w:sz w:val="24"/>
          <w:szCs w:val="24"/>
          <w:lang w:val="bg-BG"/>
        </w:rPr>
      </w:pPr>
      <w:r w:rsidRPr="00F44706">
        <w:rPr>
          <w:bCs/>
          <w:sz w:val="24"/>
          <w:szCs w:val="24"/>
          <w:lang w:val="bg-BG"/>
        </w:rPr>
        <w:t xml:space="preserve">(17.5) 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 </w:t>
      </w:r>
    </w:p>
    <w:p w:rsidR="005804F3" w:rsidRPr="00F44706" w:rsidRDefault="005804F3" w:rsidP="005804F3">
      <w:pPr>
        <w:jc w:val="both"/>
        <w:rPr>
          <w:bCs/>
          <w:sz w:val="24"/>
          <w:szCs w:val="24"/>
          <w:lang w:val="bg-BG"/>
        </w:rPr>
      </w:pPr>
    </w:p>
    <w:p w:rsidR="005804F3" w:rsidRPr="00F44706" w:rsidRDefault="005804F3" w:rsidP="005804F3">
      <w:pPr>
        <w:jc w:val="both"/>
        <w:rPr>
          <w:bCs/>
          <w:sz w:val="24"/>
          <w:szCs w:val="24"/>
          <w:lang w:val="bg-BG"/>
        </w:rPr>
      </w:pPr>
      <w:r w:rsidRPr="00F44706">
        <w:rPr>
          <w:bCs/>
          <w:sz w:val="24"/>
          <w:szCs w:val="24"/>
          <w:lang w:val="bg-BG"/>
        </w:rPr>
        <w:t xml:space="preserve">(17.6) </w:t>
      </w:r>
      <w:r w:rsidRPr="00F44706">
        <w:rPr>
          <w:sz w:val="24"/>
          <w:szCs w:val="24"/>
          <w:lang w:val="bg-BG"/>
        </w:rPr>
        <w:t>Възложителят може да развали Договора по реда и при условията предвидени в него или в приложимото законодателство.</w:t>
      </w:r>
    </w:p>
    <w:p w:rsidR="005804F3" w:rsidRPr="00F44706" w:rsidRDefault="005804F3" w:rsidP="005804F3">
      <w:pPr>
        <w:jc w:val="both"/>
        <w:rPr>
          <w:bCs/>
          <w:sz w:val="24"/>
          <w:szCs w:val="24"/>
          <w:lang w:val="bg-BG"/>
        </w:rPr>
      </w:pPr>
    </w:p>
    <w:p w:rsidR="005804F3" w:rsidRPr="00F44706" w:rsidRDefault="005804F3" w:rsidP="005804F3">
      <w:pPr>
        <w:jc w:val="both"/>
        <w:rPr>
          <w:b/>
          <w:sz w:val="24"/>
          <w:szCs w:val="24"/>
          <w:lang w:val="bg-BG"/>
        </w:rPr>
      </w:pPr>
      <w:r w:rsidRPr="00F44706">
        <w:rPr>
          <w:b/>
          <w:sz w:val="24"/>
          <w:szCs w:val="24"/>
          <w:lang w:val="bg-BG"/>
        </w:rPr>
        <w:t>Член 18.</w:t>
      </w:r>
    </w:p>
    <w:p w:rsidR="005804F3" w:rsidRPr="00F44706" w:rsidRDefault="005804F3" w:rsidP="005804F3">
      <w:pPr>
        <w:jc w:val="both"/>
        <w:rPr>
          <w:b/>
          <w:sz w:val="24"/>
          <w:szCs w:val="24"/>
          <w:lang w:val="bg-BG"/>
        </w:rPr>
      </w:pPr>
      <w:r w:rsidRPr="00F44706">
        <w:rPr>
          <w:sz w:val="24"/>
          <w:szCs w:val="24"/>
          <w:lang w:val="bg-BG"/>
        </w:rPr>
        <w:t>Настоящият Договор може да бъде изменян или допълван от Страните при условията на чл. 116 от ЗОП.</w:t>
      </w:r>
    </w:p>
    <w:p w:rsidR="005804F3" w:rsidRPr="00F44706" w:rsidRDefault="005804F3" w:rsidP="005804F3">
      <w:pPr>
        <w:numPr>
          <w:ilvl w:val="0"/>
          <w:numId w:val="41"/>
        </w:numPr>
        <w:contextualSpacing/>
        <w:jc w:val="center"/>
        <w:rPr>
          <w:b/>
          <w:sz w:val="24"/>
          <w:szCs w:val="24"/>
          <w:lang w:val="bg-BG"/>
        </w:rPr>
      </w:pPr>
      <w:r w:rsidRPr="00F44706">
        <w:rPr>
          <w:b/>
          <w:sz w:val="24"/>
          <w:szCs w:val="24"/>
          <w:lang w:val="bg-BG"/>
        </w:rPr>
        <w:lastRenderedPageBreak/>
        <w:t>НЕПРЕОДОЛИМА СИЛА</w:t>
      </w:r>
    </w:p>
    <w:p w:rsidR="005804F3" w:rsidRPr="00F44706" w:rsidRDefault="005804F3" w:rsidP="005804F3">
      <w:pPr>
        <w:jc w:val="both"/>
        <w:rPr>
          <w:sz w:val="24"/>
          <w:szCs w:val="24"/>
          <w:lang w:val="bg-BG"/>
        </w:rPr>
      </w:pPr>
      <w:r w:rsidRPr="00F44706">
        <w:rPr>
          <w:b/>
          <w:sz w:val="24"/>
          <w:szCs w:val="24"/>
          <w:lang w:val="bg-BG"/>
        </w:rPr>
        <w:t>Член 19.</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 xml:space="preserve">(19.1) </w:t>
      </w:r>
      <w:r w:rsidRPr="00F44706">
        <w:rPr>
          <w:spacing w:val="-4"/>
          <w:sz w:val="24"/>
          <w:szCs w:val="24"/>
          <w:lang w:val="bg-BG"/>
        </w:rPr>
        <w:t>Страните се освобождават от отговорност за неизпълнение на задълженията</w:t>
      </w:r>
      <w:r w:rsidRPr="00F44706">
        <w:rPr>
          <w:sz w:val="24"/>
          <w:szCs w:val="24"/>
          <w:lang w:val="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(19.2)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(19.3)Докато трае непреодолимата сила, изпълнението на задължениетя на страните по договора се спира,</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(19.4)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5804F3" w:rsidRPr="00F44706" w:rsidRDefault="005804F3" w:rsidP="005804F3">
      <w:pPr>
        <w:ind w:firstLine="567"/>
        <w:jc w:val="both"/>
        <w:rPr>
          <w:b/>
          <w:bCs/>
          <w:sz w:val="24"/>
          <w:szCs w:val="24"/>
          <w:lang w:val="bg-BG"/>
        </w:rPr>
      </w:pPr>
    </w:p>
    <w:p w:rsidR="005804F3" w:rsidRPr="00F44706" w:rsidRDefault="005804F3" w:rsidP="005804F3">
      <w:pPr>
        <w:numPr>
          <w:ilvl w:val="0"/>
          <w:numId w:val="41"/>
        </w:numPr>
        <w:tabs>
          <w:tab w:val="left" w:pos="0"/>
        </w:tabs>
        <w:ind w:hanging="1080"/>
        <w:contextualSpacing/>
        <w:jc w:val="center"/>
        <w:rPr>
          <w:b/>
          <w:sz w:val="24"/>
          <w:szCs w:val="24"/>
          <w:lang w:val="bg-BG"/>
        </w:rPr>
      </w:pPr>
      <w:r w:rsidRPr="00F44706">
        <w:rPr>
          <w:b/>
          <w:sz w:val="24"/>
          <w:szCs w:val="24"/>
          <w:lang w:val="bg-BG"/>
        </w:rPr>
        <w:t>КОНФИДЕНЦИАЛНОСТ</w:t>
      </w:r>
    </w:p>
    <w:p w:rsidR="005804F3" w:rsidRPr="00F44706" w:rsidRDefault="005804F3" w:rsidP="005804F3">
      <w:pPr>
        <w:jc w:val="center"/>
        <w:rPr>
          <w:sz w:val="24"/>
          <w:szCs w:val="24"/>
          <w:lang w:val="bg-BG"/>
        </w:rPr>
      </w:pPr>
    </w:p>
    <w:p w:rsidR="005804F3" w:rsidRPr="00F44706" w:rsidRDefault="005804F3" w:rsidP="005804F3">
      <w:pPr>
        <w:jc w:val="both"/>
        <w:rPr>
          <w:sz w:val="24"/>
          <w:szCs w:val="24"/>
          <w:lang w:val="bg-BG"/>
        </w:rPr>
      </w:pPr>
      <w:r w:rsidRPr="00F44706">
        <w:rPr>
          <w:b/>
          <w:sz w:val="24"/>
          <w:szCs w:val="24"/>
          <w:lang w:val="bg-BG"/>
        </w:rPr>
        <w:t>Член 20.</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 xml:space="preserve">(20.1) Страните се съгласяват да третират като конфиденциална следната информация, получена при и по повод изпълнението на Договора: </w:t>
      </w:r>
    </w:p>
    <w:p w:rsidR="005804F3" w:rsidRPr="00F44706" w:rsidRDefault="005804F3" w:rsidP="005804F3">
      <w:pPr>
        <w:jc w:val="both"/>
        <w:rPr>
          <w:sz w:val="24"/>
          <w:szCs w:val="24"/>
          <w:lang w:val="bg-BG"/>
        </w:rPr>
      </w:pPr>
      <w:r w:rsidRPr="00F44706">
        <w:rPr>
          <w:sz w:val="24"/>
          <w:szCs w:val="24"/>
          <w:lang w:val="bg-BG"/>
        </w:rPr>
        <w:t>...........................................</w:t>
      </w:r>
    </w:p>
    <w:p w:rsidR="005804F3" w:rsidRPr="00F44706" w:rsidRDefault="005804F3" w:rsidP="005804F3">
      <w:pPr>
        <w:jc w:val="both"/>
        <w:rPr>
          <w:sz w:val="24"/>
          <w:szCs w:val="24"/>
          <w:lang w:val="bg-BG"/>
        </w:rPr>
      </w:pPr>
      <w:r w:rsidRPr="00F44706">
        <w:rPr>
          <w:sz w:val="24"/>
          <w:szCs w:val="24"/>
          <w:lang w:val="bg-BG"/>
        </w:rPr>
        <w:t>..........................................</w:t>
      </w:r>
    </w:p>
    <w:p w:rsidR="005804F3" w:rsidRPr="00F44706" w:rsidRDefault="005804F3" w:rsidP="005804F3">
      <w:pPr>
        <w:jc w:val="both"/>
        <w:rPr>
          <w:sz w:val="24"/>
          <w:szCs w:val="24"/>
          <w:lang w:val="bg-BG"/>
        </w:rPr>
      </w:pPr>
      <w:r w:rsidRPr="00F44706">
        <w:rPr>
          <w:sz w:val="24"/>
          <w:szCs w:val="24"/>
          <w:lang w:val="bg-BG"/>
        </w:rPr>
        <w:t>(20.2) Никоя Страна няма право без предварителното писмено съгласие на другата да разкрива по какъвто и да е начин и под каквато и да е форма конфиденциална информация, на когото и да е, освен пред своите служители и/или консултанти. Разкриването на конфиденциална информация пред такъв служител/консултант се осъществява само в необходимата степен и само за целите на изпълнението на Договора и след поемане на съответните задължения за конфиденциалност.</w:t>
      </w:r>
    </w:p>
    <w:p w:rsidR="005804F3" w:rsidRPr="00F44706" w:rsidRDefault="005804F3" w:rsidP="005804F3">
      <w:pPr>
        <w:ind w:firstLine="567"/>
        <w:jc w:val="both"/>
        <w:rPr>
          <w:b/>
          <w:sz w:val="24"/>
          <w:szCs w:val="24"/>
          <w:lang w:val="bg-BG"/>
        </w:rPr>
      </w:pPr>
    </w:p>
    <w:p w:rsidR="005804F3" w:rsidRPr="00F44706" w:rsidRDefault="005804F3" w:rsidP="005804F3">
      <w:pPr>
        <w:numPr>
          <w:ilvl w:val="0"/>
          <w:numId w:val="41"/>
        </w:numPr>
        <w:contextualSpacing/>
        <w:jc w:val="center"/>
        <w:rPr>
          <w:b/>
          <w:sz w:val="24"/>
          <w:szCs w:val="24"/>
          <w:lang w:val="bg-BG"/>
        </w:rPr>
      </w:pPr>
      <w:r w:rsidRPr="00F44706">
        <w:rPr>
          <w:b/>
          <w:sz w:val="24"/>
          <w:szCs w:val="24"/>
          <w:lang w:val="bg-BG"/>
        </w:rPr>
        <w:t>ДОПЪЛНИТЕЛНИ РАЗПОРЕДБИ</w:t>
      </w:r>
    </w:p>
    <w:p w:rsidR="005804F3" w:rsidRPr="00F44706" w:rsidRDefault="005804F3" w:rsidP="005804F3">
      <w:pPr>
        <w:jc w:val="both"/>
        <w:rPr>
          <w:b/>
          <w:sz w:val="24"/>
          <w:szCs w:val="24"/>
          <w:lang w:val="bg-BG"/>
        </w:rPr>
      </w:pPr>
      <w:r w:rsidRPr="00F44706">
        <w:rPr>
          <w:b/>
          <w:sz w:val="24"/>
          <w:szCs w:val="24"/>
          <w:lang w:val="bg-BG"/>
        </w:rPr>
        <w:t xml:space="preserve">Член 21. </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За всички неуредени в настоящия Договор въпроси се прилага действащото българско законодателство.</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b/>
          <w:sz w:val="24"/>
          <w:szCs w:val="24"/>
          <w:lang w:val="bg-BG"/>
        </w:rPr>
        <w:t>Член 22</w:t>
      </w:r>
      <w:r w:rsidRPr="00F44706">
        <w:rPr>
          <w:sz w:val="24"/>
          <w:szCs w:val="24"/>
          <w:lang w:val="bg-BG"/>
        </w:rPr>
        <w:t>.</w:t>
      </w:r>
      <w:r w:rsidRPr="00F44706">
        <w:rPr>
          <w:sz w:val="24"/>
          <w:szCs w:val="24"/>
          <w:lang w:val="bg-BG"/>
        </w:rPr>
        <w:tab/>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(22.1) Упълномощени представители на Страните, които могат да приемат и правят изявления по изпълнението на настоящия Договор са:</w:t>
      </w:r>
    </w:p>
    <w:p w:rsidR="005804F3" w:rsidRPr="00F44706" w:rsidRDefault="005804F3" w:rsidP="005804F3">
      <w:pPr>
        <w:jc w:val="both"/>
        <w:rPr>
          <w:b/>
          <w:sz w:val="24"/>
          <w:szCs w:val="24"/>
          <w:lang w:val="bg-BG"/>
        </w:rPr>
      </w:pPr>
    </w:p>
    <w:p w:rsidR="005804F3" w:rsidRPr="00F44706" w:rsidRDefault="005804F3" w:rsidP="005804F3">
      <w:pPr>
        <w:jc w:val="both"/>
        <w:rPr>
          <w:b/>
          <w:sz w:val="24"/>
          <w:szCs w:val="24"/>
          <w:lang w:val="bg-BG"/>
        </w:rPr>
      </w:pPr>
      <w:r w:rsidRPr="00F44706">
        <w:rPr>
          <w:b/>
          <w:sz w:val="24"/>
          <w:szCs w:val="24"/>
          <w:lang w:val="bg-BG"/>
        </w:rPr>
        <w:t>ЗА ВЪЗЛОЖИТЕЛЯ:</w:t>
      </w:r>
    </w:p>
    <w:p w:rsidR="005804F3" w:rsidRPr="00F44706" w:rsidRDefault="005804F3" w:rsidP="005804F3">
      <w:pPr>
        <w:jc w:val="both"/>
        <w:rPr>
          <w:sz w:val="24"/>
          <w:szCs w:val="24"/>
          <w:lang w:val="bg-BG"/>
        </w:rPr>
      </w:pPr>
      <w:r w:rsidRPr="00F44706">
        <w:rPr>
          <w:sz w:val="24"/>
          <w:szCs w:val="24"/>
          <w:lang w:val="bg-BG"/>
        </w:rPr>
        <w:lastRenderedPageBreak/>
        <w:t>Стоян Ангелов Стоянов – заместник кмет на Община Елин Пелин</w:t>
      </w:r>
    </w:p>
    <w:p w:rsidR="005804F3" w:rsidRPr="00F44706" w:rsidRDefault="005804F3" w:rsidP="005804F3">
      <w:pPr>
        <w:jc w:val="both"/>
        <w:rPr>
          <w:sz w:val="24"/>
          <w:szCs w:val="24"/>
          <w:lang w:val="bg-BG"/>
        </w:rPr>
      </w:pPr>
      <w:r w:rsidRPr="00F44706">
        <w:rPr>
          <w:sz w:val="24"/>
          <w:szCs w:val="24"/>
          <w:lang w:val="bg-BG"/>
        </w:rPr>
        <w:t>Телефон: +359 893441448</w:t>
      </w:r>
    </w:p>
    <w:p w:rsidR="005804F3" w:rsidRPr="00F44706" w:rsidRDefault="005804F3" w:rsidP="005804F3">
      <w:pPr>
        <w:jc w:val="both"/>
        <w:rPr>
          <w:b/>
          <w:sz w:val="24"/>
          <w:szCs w:val="24"/>
        </w:rPr>
      </w:pPr>
      <w:r w:rsidRPr="00F44706">
        <w:rPr>
          <w:sz w:val="24"/>
          <w:szCs w:val="24"/>
        </w:rPr>
        <w:t>Email</w:t>
      </w:r>
      <w:r w:rsidRPr="00F44706">
        <w:rPr>
          <w:sz w:val="24"/>
          <w:szCs w:val="24"/>
          <w:lang w:val="bg-BG"/>
        </w:rPr>
        <w:t xml:space="preserve">: </w:t>
      </w:r>
      <w:r w:rsidRPr="00F44706">
        <w:rPr>
          <w:sz w:val="24"/>
          <w:szCs w:val="24"/>
        </w:rPr>
        <w:t>obshtina@elinpelin.org</w:t>
      </w:r>
    </w:p>
    <w:p w:rsidR="005804F3" w:rsidRPr="00F44706" w:rsidRDefault="005804F3" w:rsidP="005804F3">
      <w:pPr>
        <w:jc w:val="both"/>
        <w:rPr>
          <w:b/>
          <w:sz w:val="24"/>
          <w:szCs w:val="24"/>
          <w:lang w:val="bg-BG"/>
        </w:rPr>
      </w:pPr>
    </w:p>
    <w:p w:rsidR="005804F3" w:rsidRPr="00F44706" w:rsidRDefault="005804F3" w:rsidP="005804F3">
      <w:pPr>
        <w:jc w:val="both"/>
        <w:rPr>
          <w:b/>
          <w:sz w:val="24"/>
          <w:szCs w:val="24"/>
          <w:lang w:val="bg-BG"/>
        </w:rPr>
      </w:pPr>
      <w:r w:rsidRPr="00F44706">
        <w:rPr>
          <w:b/>
          <w:sz w:val="24"/>
          <w:szCs w:val="24"/>
          <w:lang w:val="bg-BG"/>
        </w:rPr>
        <w:t>ЗА ИЗПЪЛНИТЕЛЯ:</w:t>
      </w:r>
    </w:p>
    <w:p w:rsidR="005804F3" w:rsidRPr="00F44706" w:rsidRDefault="005804F3" w:rsidP="005804F3">
      <w:pPr>
        <w:jc w:val="both"/>
        <w:rPr>
          <w:sz w:val="24"/>
          <w:szCs w:val="24"/>
          <w:lang w:val="bg-BG"/>
        </w:rPr>
      </w:pPr>
      <w:r w:rsidRPr="00F44706">
        <w:rPr>
          <w:sz w:val="24"/>
          <w:szCs w:val="24"/>
          <w:lang w:val="bg-BG"/>
        </w:rPr>
        <w:t>[●]</w:t>
      </w:r>
    </w:p>
    <w:p w:rsidR="005804F3" w:rsidRPr="00F44706" w:rsidRDefault="005804F3" w:rsidP="005804F3">
      <w:pPr>
        <w:jc w:val="both"/>
        <w:rPr>
          <w:sz w:val="24"/>
          <w:szCs w:val="24"/>
          <w:lang w:val="bg-BG"/>
        </w:rPr>
      </w:pPr>
      <w:r w:rsidRPr="00F44706">
        <w:rPr>
          <w:sz w:val="24"/>
          <w:szCs w:val="24"/>
          <w:lang w:val="bg-BG"/>
        </w:rPr>
        <w:t>Телефон: [●]</w:t>
      </w:r>
    </w:p>
    <w:p w:rsidR="005804F3" w:rsidRPr="00F44706" w:rsidRDefault="005804F3" w:rsidP="005804F3">
      <w:pPr>
        <w:jc w:val="both"/>
        <w:rPr>
          <w:b/>
          <w:sz w:val="24"/>
          <w:szCs w:val="24"/>
          <w:lang w:val="bg-BG"/>
        </w:rPr>
      </w:pPr>
      <w:r w:rsidRPr="00F44706">
        <w:rPr>
          <w:sz w:val="24"/>
          <w:szCs w:val="24"/>
        </w:rPr>
        <w:t>Email</w:t>
      </w:r>
      <w:r w:rsidRPr="00F44706">
        <w:rPr>
          <w:sz w:val="24"/>
          <w:szCs w:val="24"/>
          <w:lang w:val="bg-BG"/>
        </w:rPr>
        <w:t>: [●]</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(22.2) Всички съобщения и уведомления, свързани с изпълнението на този Договор, следва да съдържат наименованието и номера на Договора, да бъдат в писмена форма за действителност.</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(22.3) Страните се задължават да се информират взаимно за всяка промяна на правния си статут, адресите си на управление, телефоните и лицата, които ги представляват.</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(22.4) Официална кореспонденция между Страните се разменя на посочените в настоящия Договор адреси на управление, освен ако Страните не се информират писмено за други свои адреси. При неуведомяване или несвоевременно уведомяване за промяна на адрес, кореспонденцията изпратена на адресите по настоящия член 22 се считат за валидно изпратени и получени от другата Страна.</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(22.5) Всички съобщения и уведомления се изпращат по пощата с препоръчана пратка или по куриер. Писмените уведомления между Страните по настоящия Договор се считат за валидно изпратени по факс с автоматично генерирано съобщение за получаване от адресата или по електронната поща на страните, подписани с електронен подпис.</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b/>
          <w:sz w:val="24"/>
          <w:szCs w:val="24"/>
          <w:lang w:val="bg-BG"/>
        </w:rPr>
        <w:t>Член 23</w:t>
      </w:r>
      <w:r w:rsidRPr="00F44706">
        <w:rPr>
          <w:sz w:val="24"/>
          <w:szCs w:val="24"/>
          <w:lang w:val="bg-BG"/>
        </w:rPr>
        <w:t>.</w:t>
      </w:r>
      <w:r w:rsidRPr="00F44706">
        <w:rPr>
          <w:sz w:val="24"/>
          <w:szCs w:val="24"/>
          <w:lang w:val="bg-BG"/>
        </w:rPr>
        <w:tab/>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Изпълнителят няма право да прехвърля своите права или задължения по настоящия Договор на трети лица, освен в случаите</w:t>
      </w:r>
      <w:r w:rsidRPr="00F44706">
        <w:rPr>
          <w:sz w:val="24"/>
          <w:szCs w:val="24"/>
        </w:rPr>
        <w:t>,</w:t>
      </w:r>
      <w:r w:rsidRPr="00F44706">
        <w:rPr>
          <w:sz w:val="24"/>
          <w:szCs w:val="24"/>
          <w:lang w:val="bg-BG"/>
        </w:rPr>
        <w:t xml:space="preserve"> предвидени в ЗОП.</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b/>
          <w:sz w:val="24"/>
          <w:szCs w:val="24"/>
          <w:lang w:val="bg-BG"/>
        </w:rPr>
        <w:t>Член 24</w:t>
      </w:r>
      <w:r w:rsidRPr="00F44706">
        <w:rPr>
          <w:sz w:val="24"/>
          <w:szCs w:val="24"/>
          <w:lang w:val="bg-BG"/>
        </w:rPr>
        <w:t>.</w:t>
      </w:r>
      <w:r w:rsidRPr="00F44706">
        <w:rPr>
          <w:sz w:val="24"/>
          <w:szCs w:val="24"/>
          <w:lang w:val="bg-BG"/>
        </w:rPr>
        <w:tab/>
      </w:r>
    </w:p>
    <w:p w:rsidR="005804F3" w:rsidRPr="00F44706" w:rsidRDefault="005804F3" w:rsidP="005804F3">
      <w:pPr>
        <w:jc w:val="both"/>
        <w:rPr>
          <w:sz w:val="24"/>
          <w:szCs w:val="24"/>
          <w:lang w:val="bg-BG"/>
        </w:rPr>
      </w:pPr>
    </w:p>
    <w:p w:rsidR="005804F3" w:rsidRPr="00F44706" w:rsidRDefault="005804F3" w:rsidP="005804F3">
      <w:pPr>
        <w:jc w:val="both"/>
        <w:rPr>
          <w:sz w:val="24"/>
          <w:szCs w:val="24"/>
        </w:rPr>
      </w:pPr>
      <w:r w:rsidRPr="00F44706">
        <w:rPr>
          <w:sz w:val="24"/>
          <w:szCs w:val="24"/>
          <w:lang w:val="bg-BG"/>
        </w:rPr>
        <w:t>(24.1) Всички спорове, породени от този Договор или отнасящи се до него, ще бъдат разрешавани първо по извънсъдебен ред чрез преговори между двете Страни,като в случай на спор, всяка Страна може да изпрати на другата на посочените адреси за кореспонденция по-долу покана за преговори с посочване на дата, час и място за преговори.</w:t>
      </w:r>
    </w:p>
    <w:p w:rsidR="005804F3" w:rsidRPr="00F44706" w:rsidRDefault="005804F3" w:rsidP="005804F3">
      <w:pPr>
        <w:jc w:val="both"/>
        <w:rPr>
          <w:sz w:val="24"/>
          <w:szCs w:val="24"/>
          <w:lang w:val="bg-BG"/>
        </w:rPr>
      </w:pPr>
      <w:r w:rsidRPr="00F44706">
        <w:rPr>
          <w:sz w:val="24"/>
          <w:szCs w:val="24"/>
          <w:lang w:val="bg-BG"/>
        </w:rPr>
        <w:t>(24.2) В случай на непостигане на договореност по реда на предходната алинея, всички спорове, породени от този Договор или отнасящи се до него, включително споровете, отнасящи се до неговото тълкуване, недействителност, неизпълнение или прекратяване</w:t>
      </w:r>
      <w:r w:rsidRPr="00F44706">
        <w:rPr>
          <w:sz w:val="24"/>
          <w:szCs w:val="24"/>
        </w:rPr>
        <w:t>,</w:t>
      </w:r>
      <w:r w:rsidRPr="00F44706">
        <w:rPr>
          <w:sz w:val="24"/>
          <w:szCs w:val="24"/>
          <w:lang w:val="bg-BG"/>
        </w:rPr>
        <w:t xml:space="preserve"> ще бъдат отнасяни за разглеждане и решаване от компетентния съд на Република България по реда на ГПК.</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b/>
          <w:sz w:val="24"/>
          <w:szCs w:val="24"/>
          <w:lang w:val="bg-BG"/>
        </w:rPr>
        <w:lastRenderedPageBreak/>
        <w:t>Член 25</w:t>
      </w:r>
      <w:r w:rsidRPr="00F44706">
        <w:rPr>
          <w:sz w:val="24"/>
          <w:szCs w:val="24"/>
          <w:lang w:val="bg-BG"/>
        </w:rPr>
        <w:t>.</w:t>
      </w:r>
    </w:p>
    <w:p w:rsidR="005804F3" w:rsidRPr="00F44706" w:rsidRDefault="005804F3" w:rsidP="005804F3">
      <w:pPr>
        <w:jc w:val="both"/>
        <w:rPr>
          <w:sz w:val="24"/>
          <w:szCs w:val="24"/>
          <w:lang w:val="bg-BG"/>
        </w:rPr>
      </w:pPr>
    </w:p>
    <w:p w:rsidR="005804F3" w:rsidRPr="00F44706" w:rsidRDefault="005804F3" w:rsidP="005804F3">
      <w:pPr>
        <w:jc w:val="both"/>
        <w:rPr>
          <w:sz w:val="24"/>
          <w:szCs w:val="24"/>
          <w:lang w:val="bg-BG"/>
        </w:rPr>
      </w:pPr>
      <w:r w:rsidRPr="00F44706">
        <w:rPr>
          <w:sz w:val="24"/>
          <w:szCs w:val="24"/>
          <w:lang w:val="bg-BG"/>
        </w:rPr>
        <w:t>Нищожността на някоя от клаузите по Договора или на допълнително уговорени условия не води до нищожност на друга</w:t>
      </w:r>
      <w:r w:rsidRPr="00F44706">
        <w:rPr>
          <w:sz w:val="24"/>
          <w:szCs w:val="24"/>
        </w:rPr>
        <w:t xml:space="preserve"> </w:t>
      </w:r>
      <w:r w:rsidRPr="00F44706">
        <w:rPr>
          <w:sz w:val="24"/>
          <w:szCs w:val="24"/>
          <w:lang w:val="bg-BG"/>
        </w:rPr>
        <w:t>негова клауза или на Договора като цяло.</w:t>
      </w:r>
    </w:p>
    <w:p w:rsidR="005804F3" w:rsidRPr="00F44706" w:rsidRDefault="005804F3" w:rsidP="005804F3">
      <w:pPr>
        <w:jc w:val="both"/>
        <w:rPr>
          <w:sz w:val="24"/>
          <w:szCs w:val="24"/>
          <w:lang w:val="bg-BG"/>
        </w:rPr>
      </w:pPr>
    </w:p>
    <w:p w:rsidR="005804F3" w:rsidRPr="00F44706" w:rsidRDefault="005804F3" w:rsidP="005804F3">
      <w:pPr>
        <w:jc w:val="both"/>
        <w:rPr>
          <w:b/>
          <w:sz w:val="24"/>
          <w:szCs w:val="24"/>
          <w:lang w:val="bg-BG"/>
        </w:rPr>
      </w:pPr>
      <w:r w:rsidRPr="00F44706">
        <w:rPr>
          <w:b/>
          <w:sz w:val="24"/>
          <w:szCs w:val="24"/>
          <w:lang w:val="bg-BG"/>
        </w:rPr>
        <w:t>Член 26.</w:t>
      </w:r>
    </w:p>
    <w:p w:rsidR="005804F3" w:rsidRPr="00F44706" w:rsidRDefault="005804F3" w:rsidP="005804F3">
      <w:pPr>
        <w:jc w:val="both"/>
        <w:rPr>
          <w:b/>
          <w:sz w:val="24"/>
          <w:szCs w:val="24"/>
          <w:lang w:val="bg-BG"/>
        </w:rPr>
      </w:pPr>
    </w:p>
    <w:p w:rsidR="005804F3" w:rsidRPr="00F44706" w:rsidRDefault="005804F3" w:rsidP="005804F3">
      <w:pPr>
        <w:jc w:val="both"/>
        <w:rPr>
          <w:sz w:val="24"/>
          <w:szCs w:val="24"/>
          <w:lang w:val="bg-BG"/>
        </w:rPr>
      </w:pPr>
      <w:r w:rsidRPr="00F44706">
        <w:rPr>
          <w:sz w:val="24"/>
          <w:szCs w:val="24"/>
          <w:lang w:val="bg-BG"/>
        </w:rPr>
        <w:t>При подписването на настоящия Договор се представиха следните документи от страна на Изпълнителя:</w:t>
      </w:r>
    </w:p>
    <w:p w:rsidR="005804F3" w:rsidRPr="00F44706" w:rsidRDefault="005804F3" w:rsidP="005804F3">
      <w:pPr>
        <w:jc w:val="both"/>
        <w:rPr>
          <w:sz w:val="24"/>
          <w:szCs w:val="24"/>
          <w:lang w:val="bg-BG"/>
        </w:rPr>
      </w:pPr>
      <w:r w:rsidRPr="00F44706">
        <w:rPr>
          <w:sz w:val="24"/>
          <w:szCs w:val="24"/>
          <w:lang w:val="bg-BG"/>
        </w:rPr>
        <w:t>Посочените в чл. 58, ал. 1 от ЗОП документиНеразделна част от настоящия Договор са следните приложения:</w:t>
      </w:r>
    </w:p>
    <w:p w:rsidR="005804F3" w:rsidRPr="00F44706" w:rsidRDefault="005804F3" w:rsidP="005804F3">
      <w:pPr>
        <w:jc w:val="both"/>
        <w:rPr>
          <w:sz w:val="24"/>
          <w:szCs w:val="24"/>
          <w:lang w:val="bg-BG"/>
        </w:rPr>
      </w:pPr>
    </w:p>
    <w:p w:rsidR="005804F3" w:rsidRPr="00F44706" w:rsidRDefault="005804F3" w:rsidP="005804F3">
      <w:pPr>
        <w:numPr>
          <w:ilvl w:val="0"/>
          <w:numId w:val="48"/>
        </w:numPr>
        <w:ind w:left="567" w:hanging="567"/>
        <w:contextualSpacing/>
        <w:jc w:val="both"/>
        <w:rPr>
          <w:sz w:val="24"/>
          <w:szCs w:val="24"/>
          <w:lang w:val="bg-BG"/>
        </w:rPr>
      </w:pPr>
      <w:r w:rsidRPr="00F44706">
        <w:rPr>
          <w:i/>
          <w:sz w:val="24"/>
          <w:szCs w:val="24"/>
          <w:lang w:val="bg-BG"/>
        </w:rPr>
        <w:t>Приложение № 1</w:t>
      </w:r>
      <w:r w:rsidRPr="00F44706">
        <w:rPr>
          <w:sz w:val="24"/>
          <w:szCs w:val="24"/>
          <w:lang w:val="bg-BG"/>
        </w:rPr>
        <w:t xml:space="preserve"> – Техническа спецификация на Възложителя;</w:t>
      </w:r>
    </w:p>
    <w:p w:rsidR="005804F3" w:rsidRPr="00F44706" w:rsidRDefault="005804F3" w:rsidP="005804F3">
      <w:pPr>
        <w:numPr>
          <w:ilvl w:val="0"/>
          <w:numId w:val="48"/>
        </w:numPr>
        <w:ind w:left="567" w:hanging="567"/>
        <w:contextualSpacing/>
        <w:jc w:val="both"/>
        <w:rPr>
          <w:sz w:val="24"/>
          <w:szCs w:val="24"/>
          <w:lang w:val="bg-BG"/>
        </w:rPr>
      </w:pPr>
      <w:r w:rsidRPr="00F44706">
        <w:rPr>
          <w:i/>
          <w:sz w:val="24"/>
          <w:szCs w:val="24"/>
          <w:lang w:val="bg-BG"/>
        </w:rPr>
        <w:t xml:space="preserve">Приложение № 2 – </w:t>
      </w:r>
      <w:r w:rsidRPr="00F44706">
        <w:rPr>
          <w:sz w:val="24"/>
          <w:szCs w:val="24"/>
          <w:lang w:val="bg-BG"/>
        </w:rPr>
        <w:t>Техническо предложение на Изпълнителя;</w:t>
      </w:r>
    </w:p>
    <w:p w:rsidR="005804F3" w:rsidRPr="00F44706" w:rsidRDefault="005804F3" w:rsidP="005804F3">
      <w:pPr>
        <w:numPr>
          <w:ilvl w:val="0"/>
          <w:numId w:val="48"/>
        </w:numPr>
        <w:ind w:left="567" w:hanging="567"/>
        <w:contextualSpacing/>
        <w:jc w:val="both"/>
        <w:rPr>
          <w:sz w:val="24"/>
          <w:szCs w:val="24"/>
          <w:lang w:val="bg-BG"/>
        </w:rPr>
      </w:pPr>
      <w:r w:rsidRPr="00F44706">
        <w:rPr>
          <w:i/>
          <w:sz w:val="24"/>
          <w:szCs w:val="24"/>
          <w:lang w:val="bg-BG"/>
        </w:rPr>
        <w:t xml:space="preserve">Приложение № 3 - </w:t>
      </w:r>
      <w:r w:rsidRPr="00F44706">
        <w:rPr>
          <w:sz w:val="24"/>
          <w:szCs w:val="24"/>
          <w:lang w:val="bg-BG"/>
        </w:rPr>
        <w:t>Ценово предложение на Изпълнителя;</w:t>
      </w:r>
    </w:p>
    <w:p w:rsidR="005804F3" w:rsidRPr="00F44706" w:rsidRDefault="005804F3" w:rsidP="005804F3">
      <w:pPr>
        <w:jc w:val="both"/>
        <w:rPr>
          <w:sz w:val="24"/>
          <w:szCs w:val="24"/>
          <w:lang w:val="bg-BG"/>
        </w:rPr>
      </w:pPr>
      <w:r w:rsidRPr="00F44706">
        <w:rPr>
          <w:sz w:val="24"/>
          <w:szCs w:val="24"/>
          <w:lang w:val="bg-BG"/>
        </w:rPr>
        <w:t>Настоящият Договор се подписа в 3(три)  еднообразни екземпляра – 2(два)за Възложителя и 1 (един) за Изпълнителя.</w:t>
      </w:r>
    </w:p>
    <w:p w:rsidR="005804F3" w:rsidRPr="00F44706" w:rsidRDefault="005804F3" w:rsidP="005804F3">
      <w:pPr>
        <w:jc w:val="both"/>
        <w:rPr>
          <w:sz w:val="24"/>
          <w:szCs w:val="24"/>
          <w:lang w:val="bg-BG"/>
        </w:rPr>
      </w:pPr>
    </w:p>
    <w:tbl>
      <w:tblPr>
        <w:tblW w:w="0" w:type="auto"/>
        <w:jc w:val="center"/>
        <w:tblLook w:val="04A0" w:firstRow="1" w:lastRow="0" w:firstColumn="1" w:lastColumn="0" w:noHBand="0" w:noVBand="1"/>
      </w:tblPr>
      <w:tblGrid>
        <w:gridCol w:w="4643"/>
        <w:gridCol w:w="4644"/>
      </w:tblGrid>
      <w:tr w:rsidR="005804F3" w:rsidRPr="00F44706" w:rsidTr="000D1A57">
        <w:trPr>
          <w:jc w:val="center"/>
        </w:trPr>
        <w:tc>
          <w:tcPr>
            <w:tcW w:w="4818" w:type="dxa"/>
          </w:tcPr>
          <w:p w:rsidR="005804F3" w:rsidRPr="00F44706" w:rsidRDefault="005804F3" w:rsidP="000D1A57">
            <w:pPr>
              <w:jc w:val="center"/>
              <w:rPr>
                <w:b/>
                <w:sz w:val="24"/>
                <w:szCs w:val="24"/>
                <w:lang w:val="bg-BG"/>
              </w:rPr>
            </w:pPr>
            <w:r w:rsidRPr="00F44706">
              <w:rPr>
                <w:b/>
                <w:sz w:val="24"/>
                <w:szCs w:val="24"/>
                <w:lang w:val="bg-BG"/>
              </w:rPr>
              <w:t>ЗА ВЪЗЛОЖИТЕЛЯ:</w:t>
            </w:r>
          </w:p>
          <w:p w:rsidR="005804F3" w:rsidRPr="00F44706" w:rsidRDefault="005804F3" w:rsidP="000D1A57">
            <w:pPr>
              <w:jc w:val="center"/>
              <w:rPr>
                <w:b/>
                <w:sz w:val="24"/>
                <w:szCs w:val="24"/>
                <w:lang w:val="bg-BG"/>
              </w:rPr>
            </w:pPr>
          </w:p>
          <w:p w:rsidR="005804F3" w:rsidRPr="00F44706" w:rsidRDefault="005804F3" w:rsidP="000D1A57">
            <w:pPr>
              <w:jc w:val="center"/>
              <w:rPr>
                <w:b/>
                <w:sz w:val="24"/>
                <w:szCs w:val="24"/>
                <w:lang w:val="bg-BG"/>
              </w:rPr>
            </w:pPr>
          </w:p>
          <w:p w:rsidR="005804F3" w:rsidRPr="00F44706" w:rsidRDefault="005804F3" w:rsidP="000D1A57">
            <w:pPr>
              <w:jc w:val="center"/>
              <w:rPr>
                <w:b/>
                <w:sz w:val="24"/>
                <w:szCs w:val="24"/>
              </w:rPr>
            </w:pPr>
            <w:r w:rsidRPr="00F44706">
              <w:rPr>
                <w:b/>
                <w:sz w:val="24"/>
                <w:szCs w:val="24"/>
                <w:lang w:val="bg-BG"/>
              </w:rPr>
              <w:t>____________________________</w:t>
            </w:r>
          </w:p>
          <w:p w:rsidR="005804F3" w:rsidRPr="00F44706" w:rsidRDefault="005804F3" w:rsidP="000D1A57">
            <w:pPr>
              <w:jc w:val="center"/>
              <w:rPr>
                <w:sz w:val="24"/>
                <w:szCs w:val="24"/>
                <w:lang w:val="bg-BG"/>
              </w:rPr>
            </w:pPr>
            <w:r w:rsidRPr="00F44706">
              <w:rPr>
                <w:b/>
                <w:sz w:val="24"/>
                <w:szCs w:val="24"/>
                <w:lang w:val="bg-BG"/>
              </w:rPr>
              <w:t>[●]</w:t>
            </w:r>
          </w:p>
        </w:tc>
        <w:tc>
          <w:tcPr>
            <w:tcW w:w="4819" w:type="dxa"/>
          </w:tcPr>
          <w:p w:rsidR="005804F3" w:rsidRPr="00F44706" w:rsidRDefault="005804F3" w:rsidP="000D1A57">
            <w:pPr>
              <w:jc w:val="center"/>
              <w:rPr>
                <w:b/>
                <w:sz w:val="24"/>
                <w:szCs w:val="24"/>
                <w:lang w:val="bg-BG"/>
              </w:rPr>
            </w:pPr>
            <w:r w:rsidRPr="00F44706">
              <w:rPr>
                <w:b/>
                <w:sz w:val="24"/>
                <w:szCs w:val="24"/>
                <w:lang w:val="bg-BG"/>
              </w:rPr>
              <w:t>ЗА ИЗПЪЛНИТЕЛЯ:</w:t>
            </w:r>
          </w:p>
          <w:p w:rsidR="005804F3" w:rsidRPr="00F44706" w:rsidRDefault="005804F3" w:rsidP="000D1A57">
            <w:pPr>
              <w:jc w:val="center"/>
              <w:rPr>
                <w:b/>
                <w:sz w:val="24"/>
                <w:szCs w:val="24"/>
                <w:lang w:val="bg-BG"/>
              </w:rPr>
            </w:pPr>
          </w:p>
          <w:p w:rsidR="005804F3" w:rsidRPr="00F44706" w:rsidRDefault="005804F3" w:rsidP="000D1A57">
            <w:pPr>
              <w:jc w:val="center"/>
              <w:rPr>
                <w:b/>
                <w:sz w:val="24"/>
                <w:szCs w:val="24"/>
                <w:lang w:val="bg-BG"/>
              </w:rPr>
            </w:pPr>
          </w:p>
          <w:p w:rsidR="005804F3" w:rsidRPr="00F44706" w:rsidRDefault="005804F3" w:rsidP="000D1A57">
            <w:pPr>
              <w:jc w:val="center"/>
              <w:rPr>
                <w:b/>
                <w:sz w:val="24"/>
                <w:szCs w:val="24"/>
                <w:lang w:val="bg-BG"/>
              </w:rPr>
            </w:pPr>
            <w:r w:rsidRPr="00F44706">
              <w:rPr>
                <w:b/>
                <w:sz w:val="24"/>
                <w:szCs w:val="24"/>
                <w:lang w:val="bg-BG"/>
              </w:rPr>
              <w:t>____________________________</w:t>
            </w:r>
          </w:p>
          <w:p w:rsidR="005804F3" w:rsidRPr="00F44706" w:rsidRDefault="005804F3" w:rsidP="000D1A57">
            <w:pPr>
              <w:jc w:val="center"/>
              <w:rPr>
                <w:sz w:val="24"/>
                <w:szCs w:val="24"/>
                <w:lang w:val="bg-BG"/>
              </w:rPr>
            </w:pPr>
            <w:r w:rsidRPr="00F44706">
              <w:rPr>
                <w:b/>
                <w:sz w:val="24"/>
                <w:szCs w:val="24"/>
                <w:lang w:val="bg-BG"/>
              </w:rPr>
              <w:t>[●]</w:t>
            </w:r>
          </w:p>
          <w:p w:rsidR="005804F3" w:rsidRPr="00F44706" w:rsidRDefault="005804F3" w:rsidP="000D1A57">
            <w:pPr>
              <w:jc w:val="both"/>
              <w:rPr>
                <w:sz w:val="24"/>
                <w:szCs w:val="24"/>
              </w:rPr>
            </w:pPr>
          </w:p>
        </w:tc>
      </w:tr>
    </w:tbl>
    <w:p w:rsidR="005804F3" w:rsidRPr="00F44706" w:rsidRDefault="005804F3" w:rsidP="005804F3"/>
    <w:p w:rsidR="00456B87" w:rsidRPr="00F44706" w:rsidRDefault="00456B87"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1B7293" w:rsidRPr="00F44706" w:rsidRDefault="001B7293" w:rsidP="00456B87">
      <w:pPr>
        <w:shd w:val="clear" w:color="auto" w:fill="FFFFFF"/>
        <w:spacing w:line="276" w:lineRule="auto"/>
        <w:jc w:val="right"/>
        <w:outlineLvl w:val="0"/>
        <w:rPr>
          <w:b/>
          <w:sz w:val="24"/>
          <w:szCs w:val="24"/>
          <w:lang w:val="bg-BG" w:eastAsia="en-US"/>
        </w:rPr>
      </w:pPr>
    </w:p>
    <w:p w:rsidR="00456B87" w:rsidRPr="00F44706" w:rsidRDefault="00480380" w:rsidP="00456B87">
      <w:pPr>
        <w:shd w:val="clear" w:color="auto" w:fill="FFFFFF"/>
        <w:spacing w:line="276" w:lineRule="auto"/>
        <w:jc w:val="right"/>
        <w:outlineLvl w:val="0"/>
        <w:rPr>
          <w:b/>
          <w:sz w:val="24"/>
          <w:szCs w:val="24"/>
          <w:lang w:eastAsia="en-US"/>
        </w:rPr>
      </w:pPr>
      <w:r w:rsidRPr="00F44706">
        <w:rPr>
          <w:b/>
          <w:sz w:val="24"/>
          <w:szCs w:val="24"/>
          <w:lang w:val="bg-BG" w:eastAsia="en-US"/>
        </w:rPr>
        <w:t>ОБРАЗЕЦ № 8</w:t>
      </w:r>
    </w:p>
    <w:p w:rsidR="00456B87" w:rsidRPr="00F44706" w:rsidRDefault="00456B87" w:rsidP="00456B87">
      <w:pPr>
        <w:suppressAutoHyphens/>
        <w:jc w:val="center"/>
        <w:rPr>
          <w:b/>
          <w:sz w:val="24"/>
          <w:szCs w:val="24"/>
          <w:u w:val="single"/>
          <w:lang w:val="bg-BG" w:eastAsia="ar-SA"/>
        </w:rPr>
      </w:pPr>
      <w:r w:rsidRPr="00F44706">
        <w:rPr>
          <w:b/>
          <w:sz w:val="24"/>
          <w:szCs w:val="24"/>
          <w:u w:val="single"/>
          <w:lang w:val="bg-BG" w:eastAsia="ar-SA"/>
        </w:rPr>
        <w:t>ЗАЯВЛЕНИЕ</w:t>
      </w:r>
    </w:p>
    <w:p w:rsidR="00456B87" w:rsidRPr="00F44706" w:rsidRDefault="00456B87" w:rsidP="00456B87">
      <w:pPr>
        <w:suppressAutoHyphens/>
        <w:jc w:val="center"/>
        <w:rPr>
          <w:sz w:val="24"/>
          <w:szCs w:val="24"/>
          <w:lang w:val="bg-BG" w:eastAsia="ar-SA"/>
        </w:rPr>
      </w:pPr>
    </w:p>
    <w:p w:rsidR="00456B87" w:rsidRPr="00F44706" w:rsidRDefault="00456B87" w:rsidP="00456B87">
      <w:pPr>
        <w:suppressAutoHyphens/>
        <w:spacing w:before="100" w:beforeAutospacing="1" w:after="100" w:afterAutospacing="1"/>
        <w:contextualSpacing/>
        <w:jc w:val="center"/>
        <w:rPr>
          <w:sz w:val="24"/>
          <w:szCs w:val="24"/>
          <w:lang w:eastAsia="ar-SA"/>
        </w:rPr>
      </w:pPr>
      <w:bookmarkStart w:id="3" w:name="OLE_LINK1"/>
      <w:r w:rsidRPr="00F44706">
        <w:rPr>
          <w:rFonts w:eastAsia="Arial"/>
          <w:sz w:val="24"/>
          <w:szCs w:val="24"/>
          <w:lang w:val="bg-BG" w:eastAsia="hi-IN" w:bidi="hi-IN"/>
        </w:rPr>
        <w:t>за участие в обществена поръчка чрез открита процедура с предмет:</w:t>
      </w:r>
      <w:bookmarkEnd w:id="3"/>
    </w:p>
    <w:p w:rsidR="00456B87" w:rsidRPr="00F44706" w:rsidRDefault="004C0BA4" w:rsidP="00456B87">
      <w:pPr>
        <w:suppressAutoHyphens/>
        <w:spacing w:before="100" w:beforeAutospacing="1" w:after="100" w:afterAutospacing="1"/>
        <w:contextualSpacing/>
        <w:jc w:val="center"/>
        <w:rPr>
          <w:rFonts w:eastAsia="Arial" w:cs="Arial"/>
          <w:b/>
          <w:sz w:val="28"/>
          <w:szCs w:val="28"/>
          <w:lang w:val="bg-BG" w:eastAsia="hi-IN" w:bidi="hi-IN"/>
        </w:rPr>
      </w:pPr>
      <w:r w:rsidRPr="00F44706">
        <w:rPr>
          <w:b/>
          <w:bCs/>
          <w:sz w:val="28"/>
          <w:szCs w:val="28"/>
        </w:rPr>
        <w:t>„Закупуване на употребявани тежкотоварни автомобили – мултилифт системи и челен товарач за нуждите на Община Елин Пелин“</w:t>
      </w:r>
    </w:p>
    <w:tbl>
      <w:tblPr>
        <w:tblW w:w="10028" w:type="dxa"/>
        <w:tblInd w:w="-10" w:type="dxa"/>
        <w:tblLayout w:type="fixed"/>
        <w:tblLook w:val="0000" w:firstRow="0" w:lastRow="0" w:firstColumn="0" w:lastColumn="0" w:noHBand="0" w:noVBand="0"/>
      </w:tblPr>
      <w:tblGrid>
        <w:gridCol w:w="3708"/>
        <w:gridCol w:w="6320"/>
      </w:tblGrid>
      <w:tr w:rsidR="00F44706" w:rsidRPr="00F44706" w:rsidTr="009956C7">
        <w:tc>
          <w:tcPr>
            <w:tcW w:w="10028" w:type="dxa"/>
            <w:gridSpan w:val="2"/>
            <w:tcBorders>
              <w:top w:val="single" w:sz="4" w:space="0" w:color="000000"/>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r w:rsidR="00F44706" w:rsidRPr="00F44706" w:rsidTr="009956C7">
        <w:tc>
          <w:tcPr>
            <w:tcW w:w="3708" w:type="dxa"/>
            <w:tcBorders>
              <w:left w:val="single" w:sz="4" w:space="0" w:color="000000"/>
              <w:bottom w:val="single" w:sz="4" w:space="0" w:color="000000"/>
            </w:tcBorders>
          </w:tcPr>
          <w:p w:rsidR="00456B87" w:rsidRPr="00F44706" w:rsidRDefault="00456B87" w:rsidP="00456B87">
            <w:pPr>
              <w:suppressAutoHyphens/>
              <w:snapToGrid w:val="0"/>
              <w:jc w:val="both"/>
              <w:rPr>
                <w:sz w:val="24"/>
                <w:szCs w:val="24"/>
                <w:lang w:val="bg-BG" w:eastAsia="ar-SA"/>
              </w:rPr>
            </w:pPr>
            <w:r w:rsidRPr="00F44706">
              <w:rPr>
                <w:sz w:val="24"/>
                <w:szCs w:val="24"/>
                <w:lang w:val="bg-BG" w:eastAsia="ar-SA"/>
              </w:rPr>
              <w:t>Наименование на участника:</w:t>
            </w:r>
          </w:p>
        </w:tc>
        <w:tc>
          <w:tcPr>
            <w:tcW w:w="6320" w:type="dxa"/>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r w:rsidR="00F44706" w:rsidRPr="00F44706" w:rsidTr="009956C7">
        <w:tc>
          <w:tcPr>
            <w:tcW w:w="10028" w:type="dxa"/>
            <w:gridSpan w:val="2"/>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b/>
                <w:sz w:val="24"/>
                <w:szCs w:val="24"/>
                <w:lang w:val="bg-BG" w:eastAsia="ar-SA"/>
              </w:rPr>
            </w:pPr>
            <w:r w:rsidRPr="00F44706">
              <w:rPr>
                <w:b/>
                <w:sz w:val="24"/>
                <w:szCs w:val="24"/>
                <w:lang w:val="bg-BG" w:eastAsia="ar-SA"/>
              </w:rPr>
              <w:t>АДМИНИСТРАТИВНИ СВЕДЕНИЯ:</w:t>
            </w:r>
          </w:p>
        </w:tc>
      </w:tr>
      <w:tr w:rsidR="00F44706" w:rsidRPr="00F44706" w:rsidTr="009956C7">
        <w:tc>
          <w:tcPr>
            <w:tcW w:w="3708" w:type="dxa"/>
            <w:tcBorders>
              <w:left w:val="single" w:sz="4" w:space="0" w:color="000000"/>
              <w:bottom w:val="single" w:sz="4" w:space="0" w:color="000000"/>
            </w:tcBorders>
          </w:tcPr>
          <w:p w:rsidR="00456B87" w:rsidRPr="00F44706" w:rsidRDefault="00456B87" w:rsidP="00456B87">
            <w:pPr>
              <w:suppressAutoHyphens/>
              <w:snapToGrid w:val="0"/>
              <w:jc w:val="both"/>
              <w:rPr>
                <w:sz w:val="24"/>
                <w:szCs w:val="24"/>
                <w:lang w:val="bg-BG" w:eastAsia="ar-SA"/>
              </w:rPr>
            </w:pPr>
            <w:r w:rsidRPr="00F44706">
              <w:rPr>
                <w:sz w:val="24"/>
                <w:szCs w:val="24"/>
                <w:lang w:val="bg-BG" w:eastAsia="ar-SA"/>
              </w:rPr>
              <w:t>Адрес:</w:t>
            </w:r>
          </w:p>
          <w:p w:rsidR="00456B87" w:rsidRPr="00F44706" w:rsidRDefault="00456B87" w:rsidP="009956C7">
            <w:pPr>
              <w:numPr>
                <w:ilvl w:val="0"/>
                <w:numId w:val="24"/>
              </w:numPr>
              <w:tabs>
                <w:tab w:val="left" w:pos="360"/>
              </w:tabs>
              <w:suppressAutoHyphens/>
              <w:spacing w:line="276" w:lineRule="auto"/>
              <w:ind w:left="360"/>
              <w:jc w:val="both"/>
              <w:rPr>
                <w:sz w:val="24"/>
                <w:szCs w:val="24"/>
                <w:lang w:val="bg-BG" w:eastAsia="ar-SA"/>
              </w:rPr>
            </w:pPr>
            <w:r w:rsidRPr="00F44706">
              <w:rPr>
                <w:sz w:val="24"/>
                <w:szCs w:val="24"/>
                <w:lang w:val="bg-BG" w:eastAsia="ar-SA"/>
              </w:rPr>
              <w:t>Страна, код, град, община</w:t>
            </w:r>
          </w:p>
          <w:p w:rsidR="00456B87" w:rsidRPr="00F44706" w:rsidRDefault="00456B87" w:rsidP="009956C7">
            <w:pPr>
              <w:numPr>
                <w:ilvl w:val="0"/>
                <w:numId w:val="24"/>
              </w:numPr>
              <w:tabs>
                <w:tab w:val="left" w:pos="360"/>
              </w:tabs>
              <w:suppressAutoHyphens/>
              <w:spacing w:line="276" w:lineRule="auto"/>
              <w:ind w:left="360"/>
              <w:jc w:val="both"/>
              <w:rPr>
                <w:sz w:val="24"/>
                <w:szCs w:val="24"/>
                <w:lang w:val="bg-BG" w:eastAsia="ar-SA"/>
              </w:rPr>
            </w:pPr>
            <w:r w:rsidRPr="00F44706">
              <w:rPr>
                <w:sz w:val="24"/>
                <w:szCs w:val="24"/>
                <w:lang w:val="bg-BG" w:eastAsia="ar-SA"/>
              </w:rPr>
              <w:t xml:space="preserve">Квартал, ул., №, </w:t>
            </w:r>
          </w:p>
          <w:p w:rsidR="00456B87" w:rsidRPr="00F44706" w:rsidRDefault="00456B87" w:rsidP="009956C7">
            <w:pPr>
              <w:numPr>
                <w:ilvl w:val="0"/>
                <w:numId w:val="24"/>
              </w:numPr>
              <w:tabs>
                <w:tab w:val="left" w:pos="360"/>
              </w:tabs>
              <w:suppressAutoHyphens/>
              <w:spacing w:line="276" w:lineRule="auto"/>
              <w:ind w:left="360"/>
              <w:jc w:val="both"/>
              <w:rPr>
                <w:sz w:val="24"/>
                <w:szCs w:val="24"/>
                <w:lang w:eastAsia="ar-SA"/>
              </w:rPr>
            </w:pPr>
            <w:r w:rsidRPr="00F44706">
              <w:rPr>
                <w:sz w:val="24"/>
                <w:szCs w:val="24"/>
                <w:lang w:val="bg-BG" w:eastAsia="ar-SA"/>
              </w:rPr>
              <w:t>Телефон, факс,</w:t>
            </w:r>
            <w:r w:rsidRPr="00F44706">
              <w:rPr>
                <w:sz w:val="24"/>
                <w:szCs w:val="24"/>
                <w:lang w:eastAsia="ar-SA"/>
              </w:rPr>
              <w:t xml:space="preserve"> E-mail:</w:t>
            </w:r>
          </w:p>
        </w:tc>
        <w:tc>
          <w:tcPr>
            <w:tcW w:w="6320" w:type="dxa"/>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r w:rsidR="00F44706" w:rsidRPr="00F44706" w:rsidTr="009956C7">
        <w:tc>
          <w:tcPr>
            <w:tcW w:w="3708" w:type="dxa"/>
            <w:tcBorders>
              <w:left w:val="single" w:sz="4" w:space="0" w:color="000000"/>
              <w:bottom w:val="single" w:sz="4" w:space="0" w:color="000000"/>
            </w:tcBorders>
          </w:tcPr>
          <w:p w:rsidR="00456B87" w:rsidRPr="00F44706" w:rsidRDefault="00456B87" w:rsidP="00456B87">
            <w:pPr>
              <w:suppressAutoHyphens/>
              <w:snapToGrid w:val="0"/>
              <w:jc w:val="both"/>
              <w:rPr>
                <w:sz w:val="24"/>
                <w:szCs w:val="24"/>
                <w:lang w:val="bg-BG" w:eastAsia="ar-SA"/>
              </w:rPr>
            </w:pPr>
            <w:r w:rsidRPr="00F44706">
              <w:rPr>
                <w:sz w:val="24"/>
                <w:szCs w:val="24"/>
                <w:lang w:val="bg-BG" w:eastAsia="ar-SA"/>
              </w:rPr>
              <w:t>Лице за контакти:</w:t>
            </w:r>
          </w:p>
          <w:p w:rsidR="00456B87" w:rsidRPr="00F44706" w:rsidRDefault="00456B87" w:rsidP="009956C7">
            <w:pPr>
              <w:numPr>
                <w:ilvl w:val="0"/>
                <w:numId w:val="25"/>
              </w:numPr>
              <w:tabs>
                <w:tab w:val="left" w:pos="360"/>
              </w:tabs>
              <w:suppressAutoHyphens/>
              <w:spacing w:line="276" w:lineRule="auto"/>
              <w:ind w:left="360"/>
              <w:jc w:val="both"/>
              <w:rPr>
                <w:sz w:val="24"/>
                <w:szCs w:val="24"/>
                <w:lang w:val="bg-BG" w:eastAsia="ar-SA"/>
              </w:rPr>
            </w:pPr>
            <w:r w:rsidRPr="00F44706">
              <w:rPr>
                <w:sz w:val="24"/>
                <w:szCs w:val="24"/>
                <w:lang w:val="bg-BG" w:eastAsia="ar-SA"/>
              </w:rPr>
              <w:t>Трите имена</w:t>
            </w:r>
          </w:p>
          <w:p w:rsidR="00456B87" w:rsidRPr="00F44706" w:rsidRDefault="00456B87" w:rsidP="009956C7">
            <w:pPr>
              <w:numPr>
                <w:ilvl w:val="0"/>
                <w:numId w:val="25"/>
              </w:numPr>
              <w:tabs>
                <w:tab w:val="left" w:pos="360"/>
              </w:tabs>
              <w:suppressAutoHyphens/>
              <w:spacing w:line="276" w:lineRule="auto"/>
              <w:ind w:left="360"/>
              <w:jc w:val="both"/>
              <w:rPr>
                <w:sz w:val="24"/>
                <w:szCs w:val="24"/>
                <w:lang w:val="bg-BG" w:eastAsia="ar-SA"/>
              </w:rPr>
            </w:pPr>
            <w:r w:rsidRPr="00F44706">
              <w:rPr>
                <w:sz w:val="24"/>
                <w:szCs w:val="24"/>
                <w:lang w:val="bg-BG" w:eastAsia="ar-SA"/>
              </w:rPr>
              <w:t>Л.к. №, дата, издадена от, ЕГН</w:t>
            </w:r>
          </w:p>
          <w:p w:rsidR="00456B87" w:rsidRPr="00F44706" w:rsidRDefault="00456B87" w:rsidP="009956C7">
            <w:pPr>
              <w:numPr>
                <w:ilvl w:val="0"/>
                <w:numId w:val="25"/>
              </w:numPr>
              <w:tabs>
                <w:tab w:val="left" w:pos="360"/>
              </w:tabs>
              <w:suppressAutoHyphens/>
              <w:spacing w:line="276" w:lineRule="auto"/>
              <w:ind w:left="360"/>
              <w:jc w:val="both"/>
              <w:rPr>
                <w:sz w:val="24"/>
                <w:szCs w:val="24"/>
                <w:lang w:val="bg-BG" w:eastAsia="ar-SA"/>
              </w:rPr>
            </w:pPr>
            <w:r w:rsidRPr="00F44706">
              <w:rPr>
                <w:sz w:val="24"/>
                <w:szCs w:val="24"/>
                <w:lang w:val="bg-BG" w:eastAsia="ar-SA"/>
              </w:rPr>
              <w:t>Длъжност</w:t>
            </w:r>
          </w:p>
          <w:p w:rsidR="00456B87" w:rsidRPr="00F44706" w:rsidRDefault="00456B87" w:rsidP="009956C7">
            <w:pPr>
              <w:numPr>
                <w:ilvl w:val="0"/>
                <w:numId w:val="25"/>
              </w:numPr>
              <w:tabs>
                <w:tab w:val="left" w:pos="360"/>
              </w:tabs>
              <w:suppressAutoHyphens/>
              <w:spacing w:line="276" w:lineRule="auto"/>
              <w:ind w:left="360"/>
              <w:jc w:val="both"/>
              <w:rPr>
                <w:sz w:val="24"/>
                <w:szCs w:val="24"/>
                <w:lang w:val="bg-BG" w:eastAsia="ar-SA"/>
              </w:rPr>
            </w:pPr>
            <w:r w:rsidRPr="00F44706">
              <w:rPr>
                <w:sz w:val="24"/>
                <w:szCs w:val="24"/>
                <w:lang w:val="bg-BG" w:eastAsia="ar-SA"/>
              </w:rPr>
              <w:t>Телефон / факс / e-mail:</w:t>
            </w:r>
          </w:p>
        </w:tc>
        <w:tc>
          <w:tcPr>
            <w:tcW w:w="6320" w:type="dxa"/>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r w:rsidR="00F44706" w:rsidRPr="00F44706" w:rsidTr="009956C7">
        <w:tc>
          <w:tcPr>
            <w:tcW w:w="3708" w:type="dxa"/>
            <w:tcBorders>
              <w:left w:val="single" w:sz="4" w:space="0" w:color="000000"/>
              <w:bottom w:val="single" w:sz="4" w:space="0" w:color="000000"/>
            </w:tcBorders>
          </w:tcPr>
          <w:p w:rsidR="00456B87" w:rsidRPr="00F44706" w:rsidRDefault="00456B87" w:rsidP="00456B87">
            <w:pPr>
              <w:suppressAutoHyphens/>
              <w:snapToGrid w:val="0"/>
              <w:jc w:val="both"/>
              <w:rPr>
                <w:sz w:val="24"/>
                <w:szCs w:val="24"/>
                <w:lang w:val="bg-BG" w:eastAsia="ar-SA"/>
              </w:rPr>
            </w:pPr>
            <w:r w:rsidRPr="00F44706">
              <w:rPr>
                <w:sz w:val="24"/>
                <w:szCs w:val="24"/>
                <w:lang w:val="bg-BG" w:eastAsia="ar-SA"/>
              </w:rPr>
              <w:t>ИН  по ДДС</w:t>
            </w:r>
          </w:p>
        </w:tc>
        <w:tc>
          <w:tcPr>
            <w:tcW w:w="6320" w:type="dxa"/>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r w:rsidR="00F44706" w:rsidRPr="00F44706" w:rsidTr="009956C7">
        <w:tc>
          <w:tcPr>
            <w:tcW w:w="3708" w:type="dxa"/>
            <w:tcBorders>
              <w:left w:val="single" w:sz="4" w:space="0" w:color="000000"/>
              <w:bottom w:val="single" w:sz="4" w:space="0" w:color="000000"/>
            </w:tcBorders>
          </w:tcPr>
          <w:p w:rsidR="00456B87" w:rsidRPr="00F44706" w:rsidRDefault="00456B87" w:rsidP="00456B87">
            <w:pPr>
              <w:suppressAutoHyphens/>
              <w:snapToGrid w:val="0"/>
              <w:jc w:val="both"/>
              <w:rPr>
                <w:sz w:val="24"/>
                <w:szCs w:val="24"/>
                <w:lang w:val="bg-BG" w:eastAsia="ar-SA"/>
              </w:rPr>
            </w:pPr>
            <w:r w:rsidRPr="00F44706">
              <w:rPr>
                <w:sz w:val="24"/>
                <w:szCs w:val="24"/>
                <w:lang w:val="bg-BG" w:eastAsia="ar-SA"/>
              </w:rPr>
              <w:t>ЕИК /код по БУЛСТАТ/</w:t>
            </w:r>
          </w:p>
        </w:tc>
        <w:tc>
          <w:tcPr>
            <w:tcW w:w="6320" w:type="dxa"/>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r w:rsidR="00F44706" w:rsidRPr="00F44706" w:rsidTr="009956C7">
        <w:tc>
          <w:tcPr>
            <w:tcW w:w="3708" w:type="dxa"/>
            <w:tcBorders>
              <w:left w:val="single" w:sz="4" w:space="0" w:color="000000"/>
              <w:bottom w:val="single" w:sz="4" w:space="0" w:color="000000"/>
            </w:tcBorders>
          </w:tcPr>
          <w:p w:rsidR="00456B87" w:rsidRPr="00F44706" w:rsidRDefault="00456B87" w:rsidP="00456B87">
            <w:pPr>
              <w:suppressAutoHyphens/>
              <w:snapToGrid w:val="0"/>
              <w:jc w:val="both"/>
              <w:rPr>
                <w:sz w:val="24"/>
                <w:szCs w:val="24"/>
                <w:lang w:val="bg-BG" w:eastAsia="ar-SA"/>
              </w:rPr>
            </w:pPr>
            <w:r w:rsidRPr="00F44706">
              <w:rPr>
                <w:sz w:val="24"/>
                <w:szCs w:val="24"/>
                <w:lang w:val="bg-BG" w:eastAsia="ar-SA"/>
              </w:rPr>
              <w:t>Обслужваща банка</w:t>
            </w:r>
          </w:p>
          <w:p w:rsidR="00456B87" w:rsidRPr="00F44706" w:rsidRDefault="00456B87" w:rsidP="009956C7">
            <w:pPr>
              <w:numPr>
                <w:ilvl w:val="0"/>
                <w:numId w:val="26"/>
              </w:numPr>
              <w:tabs>
                <w:tab w:val="left" w:pos="360"/>
              </w:tabs>
              <w:suppressAutoHyphens/>
              <w:spacing w:line="276" w:lineRule="auto"/>
              <w:ind w:left="360"/>
              <w:jc w:val="both"/>
              <w:rPr>
                <w:sz w:val="24"/>
                <w:szCs w:val="24"/>
                <w:lang w:val="bg-BG" w:eastAsia="ar-SA"/>
              </w:rPr>
            </w:pPr>
            <w:r w:rsidRPr="00F44706">
              <w:rPr>
                <w:sz w:val="24"/>
                <w:szCs w:val="24"/>
                <w:lang w:val="bg-BG" w:eastAsia="ar-SA"/>
              </w:rPr>
              <w:t>Титуляр на сметката</w:t>
            </w:r>
          </w:p>
          <w:p w:rsidR="00456B87" w:rsidRPr="00F44706" w:rsidRDefault="00456B87" w:rsidP="009956C7">
            <w:pPr>
              <w:numPr>
                <w:ilvl w:val="0"/>
                <w:numId w:val="26"/>
              </w:numPr>
              <w:tabs>
                <w:tab w:val="left" w:pos="360"/>
              </w:tabs>
              <w:suppressAutoHyphens/>
              <w:spacing w:line="276" w:lineRule="auto"/>
              <w:ind w:left="360"/>
              <w:jc w:val="both"/>
              <w:rPr>
                <w:sz w:val="24"/>
                <w:szCs w:val="24"/>
                <w:lang w:val="bg-BG" w:eastAsia="ar-SA"/>
              </w:rPr>
            </w:pPr>
            <w:r w:rsidRPr="00F44706">
              <w:rPr>
                <w:sz w:val="24"/>
                <w:szCs w:val="24"/>
                <w:lang w:eastAsia="ar-SA"/>
              </w:rPr>
              <w:t>IBAN</w:t>
            </w:r>
          </w:p>
          <w:p w:rsidR="00456B87" w:rsidRPr="00F44706" w:rsidRDefault="00456B87" w:rsidP="009956C7">
            <w:pPr>
              <w:numPr>
                <w:ilvl w:val="0"/>
                <w:numId w:val="26"/>
              </w:numPr>
              <w:tabs>
                <w:tab w:val="left" w:pos="360"/>
              </w:tabs>
              <w:suppressAutoHyphens/>
              <w:spacing w:line="276" w:lineRule="auto"/>
              <w:ind w:left="360"/>
              <w:jc w:val="both"/>
              <w:rPr>
                <w:sz w:val="24"/>
                <w:szCs w:val="24"/>
                <w:lang w:val="bg-BG" w:eastAsia="ar-SA"/>
              </w:rPr>
            </w:pPr>
            <w:r w:rsidRPr="00F44706">
              <w:rPr>
                <w:sz w:val="24"/>
                <w:szCs w:val="24"/>
                <w:lang w:eastAsia="ar-SA"/>
              </w:rPr>
              <w:t>BIC</w:t>
            </w:r>
          </w:p>
        </w:tc>
        <w:tc>
          <w:tcPr>
            <w:tcW w:w="6320" w:type="dxa"/>
            <w:tcBorders>
              <w:left w:val="single" w:sz="4" w:space="0" w:color="000000"/>
              <w:bottom w:val="single" w:sz="4" w:space="0" w:color="000000"/>
              <w:right w:val="single" w:sz="4" w:space="0" w:color="000000"/>
            </w:tcBorders>
          </w:tcPr>
          <w:p w:rsidR="00456B87" w:rsidRPr="00F44706" w:rsidRDefault="00456B87" w:rsidP="00456B87">
            <w:pPr>
              <w:suppressAutoHyphens/>
              <w:snapToGrid w:val="0"/>
              <w:jc w:val="both"/>
              <w:rPr>
                <w:sz w:val="24"/>
                <w:szCs w:val="24"/>
                <w:lang w:val="bg-BG" w:eastAsia="ar-SA"/>
              </w:rPr>
            </w:pPr>
          </w:p>
        </w:tc>
      </w:tr>
    </w:tbl>
    <w:p w:rsidR="00456B87" w:rsidRPr="00F44706" w:rsidRDefault="00456B87" w:rsidP="00456B87">
      <w:pPr>
        <w:suppressAutoHyphens/>
        <w:spacing w:line="360" w:lineRule="auto"/>
        <w:ind w:left="360"/>
        <w:jc w:val="both"/>
        <w:rPr>
          <w:sz w:val="24"/>
          <w:szCs w:val="24"/>
          <w:lang w:eastAsia="ar-SA"/>
        </w:rPr>
      </w:pPr>
    </w:p>
    <w:p w:rsidR="00456B87" w:rsidRPr="00F44706" w:rsidRDefault="00456B87" w:rsidP="00456B87">
      <w:pPr>
        <w:suppressAutoHyphens/>
        <w:ind w:firstLine="852"/>
        <w:rPr>
          <w:b/>
          <w:sz w:val="24"/>
          <w:szCs w:val="24"/>
          <w:lang w:eastAsia="ar-SA"/>
        </w:rPr>
      </w:pPr>
      <w:r w:rsidRPr="00F44706">
        <w:rPr>
          <w:b/>
          <w:sz w:val="24"/>
          <w:szCs w:val="24"/>
          <w:lang w:val="bg-BG" w:eastAsia="ar-SA"/>
        </w:rPr>
        <w:t>УВАЖАЕМИ ДАМИ И ГОСПОДА,</w:t>
      </w:r>
    </w:p>
    <w:p w:rsidR="00456B87" w:rsidRPr="00F44706" w:rsidRDefault="00456B87" w:rsidP="00456B87">
      <w:pPr>
        <w:suppressAutoHyphens/>
        <w:spacing w:before="100" w:beforeAutospacing="1" w:after="100" w:afterAutospacing="1"/>
        <w:ind w:firstLine="708"/>
        <w:contextualSpacing/>
        <w:jc w:val="both"/>
        <w:rPr>
          <w:rFonts w:eastAsia="Arial"/>
          <w:sz w:val="24"/>
          <w:szCs w:val="24"/>
          <w:lang w:val="bg-BG" w:eastAsia="ar-SA" w:bidi="hi-IN"/>
        </w:rPr>
      </w:pPr>
      <w:r w:rsidRPr="00F44706">
        <w:rPr>
          <w:sz w:val="24"/>
          <w:szCs w:val="24"/>
          <w:lang w:val="bg-BG" w:eastAsia="ar-SA"/>
        </w:rPr>
        <w:t xml:space="preserve">След запознаване с всички документи и образци за участие заявяваме, че желаем да участваме в обществена поръчка чрез открита процедура с предмет: </w:t>
      </w:r>
      <w:r w:rsidR="004C0BA4" w:rsidRPr="00F44706">
        <w:rPr>
          <w:b/>
          <w:bCs/>
          <w:sz w:val="24"/>
          <w:szCs w:val="24"/>
        </w:rPr>
        <w:t>„Закупуване на употребявани тежкотоварни автомобили – мултилифт системи и челен товарач за нуждите на Община Елин Пелин“</w:t>
      </w:r>
      <w:r w:rsidRPr="00F44706">
        <w:rPr>
          <w:sz w:val="24"/>
          <w:szCs w:val="24"/>
          <w:lang w:val="bg-BG" w:eastAsia="ar-SA"/>
        </w:rPr>
        <w:t xml:space="preserve">. </w:t>
      </w:r>
    </w:p>
    <w:p w:rsidR="00456B87" w:rsidRPr="00F44706" w:rsidRDefault="00456B87" w:rsidP="00456B87">
      <w:pPr>
        <w:suppressAutoHyphens/>
        <w:spacing w:line="360" w:lineRule="auto"/>
        <w:jc w:val="both"/>
        <w:rPr>
          <w:sz w:val="24"/>
          <w:szCs w:val="24"/>
          <w:lang w:val="bg-BG" w:eastAsia="ar-SA"/>
        </w:rPr>
      </w:pPr>
    </w:p>
    <w:p w:rsidR="00456B87" w:rsidRPr="00F44706" w:rsidRDefault="00456B87" w:rsidP="00456B87">
      <w:pPr>
        <w:suppressAutoHyphens/>
        <w:spacing w:line="360" w:lineRule="auto"/>
        <w:ind w:firstLine="360"/>
        <w:jc w:val="both"/>
        <w:rPr>
          <w:sz w:val="24"/>
          <w:szCs w:val="24"/>
          <w:lang w:val="bg-BG" w:eastAsia="ar-SA"/>
        </w:rPr>
      </w:pPr>
      <w:r w:rsidRPr="00F44706">
        <w:rPr>
          <w:sz w:val="24"/>
          <w:szCs w:val="24"/>
          <w:lang w:val="bg-BG" w:eastAsia="ar-SA"/>
        </w:rPr>
        <w:t>Заявлението съдържа:</w:t>
      </w:r>
    </w:p>
    <w:p w:rsidR="00456B87" w:rsidRPr="00F44706" w:rsidRDefault="00456B87" w:rsidP="00456B87">
      <w:pPr>
        <w:ind w:firstLine="990"/>
        <w:jc w:val="both"/>
        <w:rPr>
          <w:sz w:val="24"/>
          <w:szCs w:val="24"/>
          <w:lang w:eastAsia="en-US"/>
        </w:rPr>
      </w:pPr>
      <w:r w:rsidRPr="00F44706">
        <w:rPr>
          <w:sz w:val="24"/>
          <w:szCs w:val="24"/>
          <w:lang w:eastAsia="en-US"/>
        </w:rPr>
        <w:t xml:space="preserve">1. </w:t>
      </w:r>
      <w:r w:rsidRPr="00F44706">
        <w:rPr>
          <w:sz w:val="24"/>
          <w:szCs w:val="24"/>
          <w:lang w:val="bg-BG" w:eastAsia="en-US"/>
        </w:rPr>
        <w:t>Е</w:t>
      </w:r>
      <w:r w:rsidRPr="00F44706">
        <w:rPr>
          <w:sz w:val="24"/>
          <w:szCs w:val="24"/>
          <w:lang w:eastAsia="en-US"/>
        </w:rPr>
        <w:t>динен европейски документ за обществени поръчки (</w:t>
      </w:r>
      <w:r w:rsidRPr="00F44706">
        <w:rPr>
          <w:sz w:val="24"/>
          <w:szCs w:val="24"/>
          <w:bdr w:val="none" w:sz="0" w:space="0" w:color="auto" w:frame="1"/>
          <w:shd w:val="clear" w:color="auto" w:fill="FFFFFF"/>
          <w:lang w:eastAsia="en-US"/>
        </w:rPr>
        <w:t>ЕЕДОП</w:t>
      </w:r>
      <w:r w:rsidRPr="00F44706">
        <w:rPr>
          <w:sz w:val="24"/>
          <w:szCs w:val="24"/>
          <w:lang w:eastAsia="en-US"/>
        </w:rPr>
        <w:t xml:space="preserve">) за кандидата в съответствие с изискванията на закона и условията на възложителя, а когато е приложимо – </w:t>
      </w:r>
      <w:r w:rsidRPr="00F44706">
        <w:rPr>
          <w:sz w:val="24"/>
          <w:szCs w:val="24"/>
          <w:bdr w:val="none" w:sz="0" w:space="0" w:color="auto" w:frame="1"/>
          <w:shd w:val="clear" w:color="auto" w:fill="FFFFFF"/>
          <w:lang w:eastAsia="en-US"/>
        </w:rPr>
        <w:t>ЕЕДОП</w:t>
      </w:r>
      <w:r w:rsidRPr="00F44706">
        <w:rPr>
          <w:sz w:val="24"/>
          <w:szCs w:val="24"/>
          <w:lang w:eastAsia="en-US"/>
        </w:rPr>
        <w:t xml:space="preserve">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F44706" w:rsidRDefault="00456B87" w:rsidP="00456B87">
      <w:pPr>
        <w:ind w:firstLine="990"/>
        <w:jc w:val="both"/>
        <w:rPr>
          <w:sz w:val="24"/>
          <w:szCs w:val="24"/>
          <w:lang w:eastAsia="en-US"/>
        </w:rPr>
      </w:pPr>
      <w:r w:rsidRPr="00F44706">
        <w:rPr>
          <w:sz w:val="24"/>
          <w:szCs w:val="24"/>
          <w:lang w:eastAsia="en-US"/>
        </w:rPr>
        <w:t xml:space="preserve">2. </w:t>
      </w:r>
      <w:proofErr w:type="gramStart"/>
      <w:r w:rsidRPr="00F44706">
        <w:rPr>
          <w:sz w:val="24"/>
          <w:szCs w:val="24"/>
          <w:lang w:eastAsia="en-US"/>
        </w:rPr>
        <w:t>документи</w:t>
      </w:r>
      <w:proofErr w:type="gramEnd"/>
      <w:r w:rsidRPr="00F44706">
        <w:rPr>
          <w:sz w:val="24"/>
          <w:szCs w:val="24"/>
          <w:lang w:eastAsia="en-US"/>
        </w:rPr>
        <w:t xml:space="preserve"> за доказване на предприетите мерки за надеждност, когато е приложимо;</w:t>
      </w:r>
    </w:p>
    <w:p w:rsidR="00456B87" w:rsidRPr="00F44706" w:rsidRDefault="00456B87" w:rsidP="00456B87">
      <w:pPr>
        <w:ind w:firstLine="990"/>
        <w:jc w:val="both"/>
        <w:rPr>
          <w:sz w:val="24"/>
          <w:szCs w:val="24"/>
          <w:lang w:val="bg-BG" w:eastAsia="en-US"/>
        </w:rPr>
      </w:pPr>
      <w:r w:rsidRPr="00F44706">
        <w:rPr>
          <w:sz w:val="24"/>
          <w:szCs w:val="24"/>
          <w:lang w:eastAsia="en-US"/>
        </w:rPr>
        <w:t xml:space="preserve">3. </w:t>
      </w:r>
      <w:proofErr w:type="gramStart"/>
      <w:r w:rsidRPr="00F44706">
        <w:rPr>
          <w:sz w:val="24"/>
          <w:szCs w:val="24"/>
          <w:lang w:eastAsia="en-US"/>
        </w:rPr>
        <w:t>документите</w:t>
      </w:r>
      <w:proofErr w:type="gramEnd"/>
      <w:r w:rsidRPr="00F44706">
        <w:rPr>
          <w:sz w:val="24"/>
          <w:szCs w:val="24"/>
          <w:lang w:eastAsia="en-US"/>
        </w:rPr>
        <w:t xml:space="preserve"> по </w:t>
      </w:r>
      <w:hyperlink r:id="rId11" w:history="1">
        <w:r w:rsidRPr="00F44706">
          <w:rPr>
            <w:sz w:val="24"/>
            <w:szCs w:val="24"/>
            <w:lang w:eastAsia="en-US"/>
          </w:rPr>
          <w:t xml:space="preserve">чл. </w:t>
        </w:r>
        <w:proofErr w:type="gramStart"/>
        <w:r w:rsidRPr="00F44706">
          <w:rPr>
            <w:sz w:val="24"/>
            <w:szCs w:val="24"/>
            <w:lang w:eastAsia="en-US"/>
          </w:rPr>
          <w:t>37, ал.</w:t>
        </w:r>
        <w:proofErr w:type="gramEnd"/>
        <w:r w:rsidRPr="00F44706">
          <w:rPr>
            <w:sz w:val="24"/>
            <w:szCs w:val="24"/>
            <w:lang w:eastAsia="en-US"/>
          </w:rPr>
          <w:t xml:space="preserve"> </w:t>
        </w:r>
        <w:proofErr w:type="gramStart"/>
        <w:r w:rsidRPr="00F44706">
          <w:rPr>
            <w:sz w:val="24"/>
            <w:szCs w:val="24"/>
            <w:lang w:eastAsia="en-US"/>
          </w:rPr>
          <w:t>4</w:t>
        </w:r>
      </w:hyperlink>
      <w:r w:rsidRPr="00F44706">
        <w:rPr>
          <w:sz w:val="24"/>
          <w:szCs w:val="24"/>
          <w:lang w:eastAsia="en-US"/>
        </w:rPr>
        <w:t>, когато е приложимо.</w:t>
      </w:r>
      <w:proofErr w:type="gramEnd"/>
      <w:r w:rsidRPr="00F44706">
        <w:rPr>
          <w:sz w:val="24"/>
          <w:szCs w:val="24"/>
          <w:lang w:eastAsia="en-US"/>
        </w:rPr>
        <w:t xml:space="preserve"> </w:t>
      </w:r>
    </w:p>
    <w:p w:rsidR="00456B87" w:rsidRPr="00F44706" w:rsidRDefault="00456B87" w:rsidP="00456B87">
      <w:pPr>
        <w:ind w:firstLine="990"/>
        <w:jc w:val="both"/>
        <w:rPr>
          <w:sz w:val="24"/>
          <w:szCs w:val="24"/>
          <w:lang w:val="bg-BG" w:eastAsia="en-US"/>
        </w:rPr>
      </w:pPr>
      <w:r w:rsidRPr="00F44706">
        <w:rPr>
          <w:sz w:val="24"/>
          <w:szCs w:val="24"/>
          <w:lang w:val="bg-BG" w:eastAsia="en-US"/>
        </w:rPr>
        <w:lastRenderedPageBreak/>
        <w:t>4. декларация по чл. 102, ал. 1 от ЗОП, когато е приложимо</w:t>
      </w:r>
    </w:p>
    <w:p w:rsidR="00456B87" w:rsidRPr="00F44706" w:rsidRDefault="00456B87" w:rsidP="00456B87">
      <w:pPr>
        <w:suppressAutoHyphens/>
        <w:spacing w:line="360" w:lineRule="auto"/>
        <w:jc w:val="both"/>
        <w:rPr>
          <w:sz w:val="24"/>
          <w:szCs w:val="24"/>
          <w:lang w:val="bg-BG" w:eastAsia="ar-SA"/>
        </w:rPr>
      </w:pPr>
    </w:p>
    <w:p w:rsidR="00456B87" w:rsidRPr="00F44706" w:rsidRDefault="00456B87" w:rsidP="00456B87">
      <w:pPr>
        <w:suppressAutoHyphens/>
        <w:ind w:firstLine="720"/>
        <w:jc w:val="both"/>
        <w:rPr>
          <w:sz w:val="24"/>
          <w:szCs w:val="24"/>
          <w:lang w:val="bg-BG" w:eastAsia="ar-SA"/>
        </w:rPr>
      </w:pPr>
      <w:r w:rsidRPr="00F44706">
        <w:rPr>
          <w:sz w:val="24"/>
          <w:szCs w:val="24"/>
          <w:lang w:val="bg-BG" w:eastAsia="ar-SA"/>
        </w:rPr>
        <w:t>Освен документите приложени към настоящето заявление в офертата се съдържат и документите, подробно описани в приложения „ОПИС НА ПРЕДСТАВЕНИТЕ ДОКУМЕНТИ, КОИТО СЪДЪРЖА ОФЕРТАТА НА УЧАСТНИКА“ по образец.</w:t>
      </w:r>
    </w:p>
    <w:p w:rsidR="00456B87" w:rsidRPr="00F44706" w:rsidRDefault="00456B87" w:rsidP="00456B87">
      <w:pPr>
        <w:suppressAutoHyphens/>
        <w:ind w:firstLine="720"/>
        <w:jc w:val="both"/>
        <w:rPr>
          <w:sz w:val="24"/>
          <w:szCs w:val="24"/>
          <w:lang w:val="bg-BG" w:eastAsia="ar-SA"/>
        </w:rPr>
      </w:pPr>
    </w:p>
    <w:p w:rsidR="00456B87" w:rsidRPr="00F44706" w:rsidRDefault="00456B87" w:rsidP="00456B87">
      <w:pPr>
        <w:suppressAutoHyphens/>
        <w:ind w:left="71" w:firstLine="720"/>
        <w:jc w:val="both"/>
        <w:rPr>
          <w:sz w:val="24"/>
          <w:szCs w:val="24"/>
          <w:lang w:val="bg-BG" w:eastAsia="ar-SA"/>
        </w:rPr>
      </w:pPr>
      <w:r w:rsidRPr="00F44706">
        <w:rPr>
          <w:sz w:val="24"/>
          <w:szCs w:val="24"/>
          <w:lang w:val="bg-BG" w:eastAsia="ar-SA"/>
        </w:rPr>
        <w:t>При изпълнение на поръчката .............................................. подизпълнители:*</w:t>
      </w:r>
    </w:p>
    <w:p w:rsidR="00456B87" w:rsidRPr="00F44706" w:rsidRDefault="00456B87" w:rsidP="00456B87">
      <w:pPr>
        <w:suppressAutoHyphens/>
        <w:ind w:left="71" w:firstLine="720"/>
        <w:jc w:val="both"/>
        <w:rPr>
          <w:sz w:val="24"/>
          <w:szCs w:val="24"/>
          <w:lang w:val="bg-BG" w:eastAsia="ar-SA"/>
        </w:rPr>
      </w:pPr>
      <w:r w:rsidRPr="00F44706">
        <w:rPr>
          <w:sz w:val="24"/>
          <w:szCs w:val="24"/>
          <w:lang w:val="bg-BG" w:eastAsia="ar-SA"/>
        </w:rPr>
        <w:tab/>
      </w:r>
      <w:r w:rsidRPr="00F44706">
        <w:rPr>
          <w:sz w:val="24"/>
          <w:szCs w:val="24"/>
          <w:lang w:val="bg-BG" w:eastAsia="ar-SA"/>
        </w:rPr>
        <w:tab/>
      </w:r>
      <w:r w:rsidRPr="00F44706">
        <w:rPr>
          <w:sz w:val="24"/>
          <w:szCs w:val="24"/>
          <w:lang w:val="bg-BG" w:eastAsia="ar-SA"/>
        </w:rPr>
        <w:tab/>
      </w:r>
      <w:r w:rsidRPr="00F44706">
        <w:rPr>
          <w:sz w:val="24"/>
          <w:szCs w:val="24"/>
          <w:lang w:val="bg-BG" w:eastAsia="ar-SA"/>
        </w:rPr>
        <w:tab/>
        <w:t xml:space="preserve"> (ще ползваме/няма да ползваме)</w:t>
      </w:r>
    </w:p>
    <w:p w:rsidR="00456B87" w:rsidRPr="00F44706" w:rsidRDefault="00456B87" w:rsidP="00456B87">
      <w:pPr>
        <w:suppressAutoHyphens/>
        <w:ind w:left="71" w:firstLine="720"/>
        <w:jc w:val="both"/>
        <w:rPr>
          <w:sz w:val="24"/>
          <w:szCs w:val="24"/>
          <w:lang w:val="bg-BG" w:eastAsia="ar-SA"/>
        </w:rPr>
      </w:pPr>
      <w:r w:rsidRPr="00F44706">
        <w:rPr>
          <w:sz w:val="24"/>
          <w:szCs w:val="24"/>
          <w:lang w:val="bg-BG" w:eastAsia="ar-SA"/>
        </w:rPr>
        <w:t>Предвидени подизпълнители:</w:t>
      </w:r>
    </w:p>
    <w:p w:rsidR="00456B87" w:rsidRPr="00F44706" w:rsidRDefault="00456B87" w:rsidP="009956C7">
      <w:pPr>
        <w:numPr>
          <w:ilvl w:val="0"/>
          <w:numId w:val="28"/>
        </w:numPr>
        <w:suppressAutoHyphens/>
        <w:spacing w:after="200" w:line="276" w:lineRule="auto"/>
        <w:jc w:val="both"/>
        <w:rPr>
          <w:sz w:val="24"/>
          <w:szCs w:val="24"/>
          <w:lang w:val="bg-BG" w:eastAsia="ar-SA"/>
        </w:rPr>
      </w:pPr>
      <w:r w:rsidRPr="00F44706">
        <w:rPr>
          <w:sz w:val="24"/>
          <w:szCs w:val="24"/>
          <w:lang w:val="bg-BG" w:eastAsia="ar-SA"/>
        </w:rPr>
        <w:t>…………………</w:t>
      </w:r>
    </w:p>
    <w:p w:rsidR="00456B87" w:rsidRPr="00F44706" w:rsidRDefault="00456B87" w:rsidP="00456B87">
      <w:pPr>
        <w:suppressAutoHyphens/>
        <w:ind w:left="781" w:firstLine="10"/>
        <w:jc w:val="both"/>
        <w:rPr>
          <w:sz w:val="24"/>
          <w:szCs w:val="24"/>
          <w:lang w:val="bg-BG" w:eastAsia="ar-SA"/>
        </w:rPr>
      </w:pPr>
      <w:r w:rsidRPr="00F44706">
        <w:rPr>
          <w:sz w:val="24"/>
          <w:szCs w:val="24"/>
          <w:lang w:val="bg-BG" w:eastAsia="ar-SA"/>
        </w:rPr>
        <w:t>Видове работи от предмета на обществената поръчка, които ще се предложат на подизпълнителя:…………………………….</w:t>
      </w:r>
    </w:p>
    <w:p w:rsidR="00456B87" w:rsidRPr="00F44706" w:rsidRDefault="00456B87" w:rsidP="00456B87">
      <w:pPr>
        <w:suppressAutoHyphens/>
        <w:ind w:left="71" w:firstLine="720"/>
        <w:jc w:val="both"/>
        <w:rPr>
          <w:sz w:val="24"/>
          <w:szCs w:val="24"/>
          <w:lang w:val="bg-BG" w:eastAsia="ar-SA"/>
        </w:rPr>
      </w:pPr>
      <w:r w:rsidRPr="00F44706">
        <w:rPr>
          <w:sz w:val="24"/>
          <w:szCs w:val="24"/>
          <w:lang w:val="bg-BG" w:eastAsia="ar-SA"/>
        </w:rPr>
        <w:t>Дял от стойността на обществената поръчка в проценти:…………</w:t>
      </w:r>
    </w:p>
    <w:p w:rsidR="00456B87" w:rsidRPr="00F44706" w:rsidRDefault="00456B87" w:rsidP="009956C7">
      <w:pPr>
        <w:numPr>
          <w:ilvl w:val="0"/>
          <w:numId w:val="28"/>
        </w:numPr>
        <w:suppressAutoHyphens/>
        <w:spacing w:after="200" w:line="276" w:lineRule="auto"/>
        <w:jc w:val="both"/>
        <w:rPr>
          <w:sz w:val="24"/>
          <w:szCs w:val="24"/>
          <w:lang w:val="bg-BG" w:eastAsia="ar-SA"/>
        </w:rPr>
      </w:pPr>
      <w:r w:rsidRPr="00F44706">
        <w:rPr>
          <w:sz w:val="24"/>
          <w:szCs w:val="24"/>
          <w:lang w:val="bg-BG" w:eastAsia="ar-SA"/>
        </w:rPr>
        <w:t>…………………</w:t>
      </w:r>
    </w:p>
    <w:p w:rsidR="00456B87" w:rsidRPr="00F44706" w:rsidRDefault="00456B87" w:rsidP="00456B87">
      <w:pPr>
        <w:suppressAutoHyphens/>
        <w:ind w:left="781" w:firstLine="10"/>
        <w:jc w:val="both"/>
        <w:rPr>
          <w:sz w:val="24"/>
          <w:szCs w:val="24"/>
          <w:lang w:val="bg-BG" w:eastAsia="ar-SA"/>
        </w:rPr>
      </w:pPr>
      <w:r w:rsidRPr="00F44706">
        <w:rPr>
          <w:sz w:val="24"/>
          <w:szCs w:val="24"/>
          <w:lang w:val="bg-BG" w:eastAsia="ar-SA"/>
        </w:rPr>
        <w:t>Видове работи от предмета на обществената поръчка, които ще се предложат на подизпълнителя:…………………</w:t>
      </w:r>
    </w:p>
    <w:p w:rsidR="00456B87" w:rsidRPr="00F44706" w:rsidRDefault="00456B87" w:rsidP="00456B87">
      <w:pPr>
        <w:suppressAutoHyphens/>
        <w:ind w:left="71" w:firstLine="720"/>
        <w:jc w:val="both"/>
        <w:rPr>
          <w:sz w:val="24"/>
          <w:szCs w:val="24"/>
          <w:lang w:val="bg-BG" w:eastAsia="ar-SA"/>
        </w:rPr>
      </w:pPr>
      <w:r w:rsidRPr="00F44706">
        <w:rPr>
          <w:sz w:val="24"/>
          <w:szCs w:val="24"/>
          <w:lang w:val="bg-BG" w:eastAsia="ar-SA"/>
        </w:rPr>
        <w:t>Дял от стойността на обществената поръчка в проценти:…………….</w:t>
      </w:r>
    </w:p>
    <w:p w:rsidR="00456B87" w:rsidRPr="00F44706" w:rsidRDefault="00456B87" w:rsidP="00456B87">
      <w:pPr>
        <w:suppressAutoHyphens/>
        <w:ind w:left="71" w:firstLine="720"/>
        <w:jc w:val="both"/>
        <w:rPr>
          <w:sz w:val="24"/>
          <w:szCs w:val="24"/>
          <w:lang w:val="bg-BG" w:eastAsia="ar-SA"/>
        </w:rPr>
      </w:pPr>
      <w:r w:rsidRPr="00F44706">
        <w:rPr>
          <w:sz w:val="24"/>
          <w:szCs w:val="24"/>
          <w:lang w:val="bg-BG" w:eastAsia="ar-SA"/>
        </w:rPr>
        <w:t>3….</w:t>
      </w:r>
    </w:p>
    <w:p w:rsidR="00456B87" w:rsidRPr="00F44706" w:rsidRDefault="00456B87" w:rsidP="00456B87">
      <w:pPr>
        <w:suppressAutoHyphens/>
        <w:ind w:firstLine="720"/>
        <w:jc w:val="both"/>
        <w:rPr>
          <w:sz w:val="24"/>
          <w:szCs w:val="24"/>
          <w:lang w:val="bg-BG" w:eastAsia="ar-SA"/>
        </w:rPr>
      </w:pPr>
    </w:p>
    <w:p w:rsidR="00456B87" w:rsidRPr="00F44706" w:rsidRDefault="00456B87" w:rsidP="00456B87">
      <w:pPr>
        <w:suppressAutoHyphens/>
        <w:jc w:val="both"/>
        <w:rPr>
          <w:rFonts w:eastAsia="Arial"/>
          <w:sz w:val="24"/>
          <w:szCs w:val="24"/>
          <w:lang w:val="bg-BG" w:eastAsia="hi-IN" w:bidi="hi-IN"/>
        </w:rPr>
      </w:pPr>
    </w:p>
    <w:p w:rsidR="00456B87" w:rsidRPr="00F44706" w:rsidRDefault="00456B87" w:rsidP="00456B87">
      <w:pPr>
        <w:suppressAutoHyphens/>
        <w:jc w:val="both"/>
        <w:rPr>
          <w:rFonts w:eastAsia="Arial"/>
          <w:b/>
          <w:bCs/>
          <w:sz w:val="24"/>
          <w:szCs w:val="24"/>
          <w:lang w:val="bg-BG" w:eastAsia="hi-IN" w:bidi="hi-IN"/>
        </w:rPr>
      </w:pPr>
      <w:r w:rsidRPr="00F44706">
        <w:rPr>
          <w:rFonts w:eastAsia="Arial"/>
          <w:sz w:val="24"/>
          <w:szCs w:val="24"/>
          <w:lang w:val="bg-BG" w:eastAsia="hi-IN" w:bidi="hi-IN"/>
        </w:rPr>
        <w:t xml:space="preserve"> </w:t>
      </w:r>
      <w:r w:rsidRPr="00F44706">
        <w:rPr>
          <w:rFonts w:eastAsia="Arial"/>
          <w:b/>
          <w:bCs/>
          <w:sz w:val="24"/>
          <w:szCs w:val="24"/>
          <w:lang w:val="bg-BG" w:eastAsia="hi-IN" w:bidi="hi-IN"/>
        </w:rPr>
        <w:t>ПОДПИС и ПЕЧАТ:</w:t>
      </w:r>
    </w:p>
    <w:p w:rsidR="00456B87" w:rsidRPr="00F44706" w:rsidRDefault="00456B87" w:rsidP="00456B87">
      <w:pPr>
        <w:suppressAutoHyphens/>
        <w:jc w:val="both"/>
        <w:rPr>
          <w:rFonts w:eastAsia="Arial"/>
          <w:b/>
          <w:bCs/>
          <w:sz w:val="24"/>
          <w:szCs w:val="24"/>
          <w:lang w:val="bg-BG" w:eastAsia="hi-IN" w:bidi="hi-IN"/>
        </w:rPr>
      </w:pP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(име и фамилия)</w:t>
      </w: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(дата)</w:t>
      </w: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(длъжност на управляващия/ представляващия участника)</w:t>
      </w: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(наименование на участника)</w:t>
      </w: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pacing w:after="200" w:line="276" w:lineRule="auto"/>
        <w:rPr>
          <w:rFonts w:eastAsia="Calibri"/>
          <w:sz w:val="24"/>
          <w:szCs w:val="24"/>
          <w:lang w:val="bg-BG" w:eastAsia="en-US"/>
        </w:rPr>
      </w:pPr>
    </w:p>
    <w:p w:rsidR="00456B87" w:rsidRPr="00F44706" w:rsidRDefault="00456B87" w:rsidP="00456B87">
      <w:pPr>
        <w:shd w:val="clear" w:color="auto" w:fill="FFFFFF"/>
        <w:spacing w:line="276" w:lineRule="auto"/>
        <w:jc w:val="right"/>
        <w:outlineLvl w:val="0"/>
        <w:rPr>
          <w:b/>
          <w:sz w:val="24"/>
          <w:szCs w:val="24"/>
          <w:lang w:eastAsia="en-US"/>
        </w:rPr>
      </w:pPr>
      <w:r w:rsidRPr="00F44706">
        <w:rPr>
          <w:b/>
          <w:sz w:val="24"/>
          <w:szCs w:val="24"/>
          <w:lang w:val="bg-BG" w:eastAsia="en-US"/>
        </w:rPr>
        <w:lastRenderedPageBreak/>
        <w:t xml:space="preserve">ОБРАЗЕЦ № </w:t>
      </w:r>
      <w:r w:rsidR="00480380" w:rsidRPr="00F44706">
        <w:rPr>
          <w:b/>
          <w:sz w:val="24"/>
          <w:szCs w:val="24"/>
          <w:lang w:eastAsia="en-US"/>
        </w:rPr>
        <w:t>9</w:t>
      </w:r>
    </w:p>
    <w:p w:rsidR="00456B87" w:rsidRPr="00F44706" w:rsidRDefault="00456B87" w:rsidP="00456B87">
      <w:pPr>
        <w:snapToGrid w:val="0"/>
        <w:ind w:left="2160" w:hanging="2160"/>
        <w:jc w:val="center"/>
        <w:rPr>
          <w:sz w:val="24"/>
          <w:szCs w:val="24"/>
          <w:lang w:val="bg-BG" w:eastAsia="en-US"/>
        </w:rPr>
      </w:pPr>
      <w:r w:rsidRPr="00F44706">
        <w:rPr>
          <w:sz w:val="24"/>
          <w:szCs w:val="24"/>
          <w:lang w:val="bg-BG" w:eastAsia="en-US"/>
        </w:rPr>
        <w:t xml:space="preserve">                                                     </w:t>
      </w:r>
    </w:p>
    <w:p w:rsidR="00456B87" w:rsidRPr="00F44706" w:rsidRDefault="00456B87" w:rsidP="00456B87">
      <w:pPr>
        <w:snapToGrid w:val="0"/>
        <w:spacing w:before="120"/>
        <w:ind w:firstLine="540"/>
        <w:jc w:val="center"/>
        <w:rPr>
          <w:position w:val="8"/>
          <w:sz w:val="24"/>
          <w:szCs w:val="24"/>
          <w:lang w:val="bg-BG" w:eastAsia="en-US"/>
        </w:rPr>
      </w:pPr>
      <w:r w:rsidRPr="00F44706">
        <w:rPr>
          <w:position w:val="8"/>
          <w:sz w:val="24"/>
          <w:szCs w:val="24"/>
          <w:lang w:val="bg-BG" w:eastAsia="en-US"/>
        </w:rPr>
        <w:t xml:space="preserve">ДЕКЛАРАЦИЯ </w:t>
      </w:r>
    </w:p>
    <w:p w:rsidR="00456B87" w:rsidRPr="00F44706" w:rsidRDefault="00456B87" w:rsidP="00456B87">
      <w:pPr>
        <w:snapToGrid w:val="0"/>
        <w:spacing w:before="120"/>
        <w:ind w:firstLine="540"/>
        <w:jc w:val="center"/>
        <w:rPr>
          <w:position w:val="8"/>
          <w:sz w:val="24"/>
          <w:szCs w:val="24"/>
          <w:lang w:val="bg-BG" w:eastAsia="en-US"/>
        </w:rPr>
      </w:pPr>
      <w:r w:rsidRPr="00F44706">
        <w:rPr>
          <w:position w:val="8"/>
          <w:sz w:val="24"/>
          <w:szCs w:val="24"/>
          <w:lang w:val="bg-BG" w:eastAsia="en-US"/>
        </w:rPr>
        <w:t>по чл. 102, ал. 1 от ЗОП</w:t>
      </w:r>
    </w:p>
    <w:p w:rsidR="00456B87" w:rsidRPr="00F44706" w:rsidRDefault="00456B87" w:rsidP="00456B87">
      <w:pPr>
        <w:snapToGrid w:val="0"/>
        <w:spacing w:before="120"/>
        <w:ind w:firstLine="540"/>
        <w:jc w:val="both"/>
        <w:rPr>
          <w:position w:val="8"/>
          <w:sz w:val="24"/>
          <w:szCs w:val="24"/>
          <w:lang w:val="bg-BG" w:eastAsia="en-US"/>
        </w:rPr>
      </w:pPr>
    </w:p>
    <w:p w:rsidR="00456B87" w:rsidRPr="00F44706" w:rsidRDefault="00456B87" w:rsidP="00456B87">
      <w:pPr>
        <w:snapToGrid w:val="0"/>
        <w:ind w:firstLine="720"/>
        <w:rPr>
          <w:sz w:val="24"/>
          <w:szCs w:val="24"/>
          <w:lang w:val="bg-BG" w:eastAsia="en-US"/>
        </w:rPr>
      </w:pPr>
      <w:r w:rsidRPr="00F44706">
        <w:rPr>
          <w:sz w:val="24"/>
          <w:szCs w:val="24"/>
          <w:lang w:val="bg-BG" w:eastAsia="en-US"/>
        </w:rPr>
        <w:t>Долуподписаният/ата......................................................................................................в качеството  си на......................................................................................................................</w:t>
      </w:r>
    </w:p>
    <w:p w:rsidR="00456B87" w:rsidRPr="00F44706" w:rsidRDefault="00456B87" w:rsidP="00456B87">
      <w:pPr>
        <w:snapToGrid w:val="0"/>
        <w:ind w:firstLine="720"/>
        <w:rPr>
          <w:sz w:val="24"/>
          <w:szCs w:val="24"/>
          <w:lang w:val="bg-BG" w:eastAsia="en-US"/>
        </w:rPr>
      </w:pPr>
      <w:r w:rsidRPr="00F44706">
        <w:rPr>
          <w:sz w:val="24"/>
          <w:szCs w:val="24"/>
          <w:lang w:val="bg-BG" w:eastAsia="en-US"/>
        </w:rPr>
        <w:t xml:space="preserve">           </w:t>
      </w:r>
      <w:r w:rsidRPr="00F44706">
        <w:rPr>
          <w:sz w:val="24"/>
          <w:szCs w:val="24"/>
          <w:lang w:val="bg-BG" w:eastAsia="en-US"/>
        </w:rPr>
        <w:tab/>
      </w:r>
      <w:r w:rsidRPr="00F44706">
        <w:rPr>
          <w:sz w:val="24"/>
          <w:szCs w:val="24"/>
          <w:lang w:val="bg-BG" w:eastAsia="en-US"/>
        </w:rPr>
        <w:tab/>
      </w:r>
      <w:r w:rsidRPr="00F44706">
        <w:rPr>
          <w:sz w:val="24"/>
          <w:szCs w:val="24"/>
          <w:lang w:val="bg-BG" w:eastAsia="en-US"/>
        </w:rPr>
        <w:tab/>
      </w:r>
      <w:r w:rsidRPr="00F44706">
        <w:rPr>
          <w:sz w:val="24"/>
          <w:szCs w:val="24"/>
          <w:lang w:val="bg-BG" w:eastAsia="en-US"/>
        </w:rPr>
        <w:tab/>
      </w:r>
      <w:r w:rsidRPr="00F44706">
        <w:rPr>
          <w:sz w:val="24"/>
          <w:szCs w:val="24"/>
          <w:lang w:val="bg-BG" w:eastAsia="en-US"/>
        </w:rPr>
        <w:tab/>
        <w:t>/ръководител, управител, директор и др./</w:t>
      </w:r>
    </w:p>
    <w:p w:rsidR="00456B87" w:rsidRPr="00F44706" w:rsidRDefault="00456B87" w:rsidP="00456B87">
      <w:pPr>
        <w:snapToGrid w:val="0"/>
        <w:rPr>
          <w:sz w:val="24"/>
          <w:szCs w:val="24"/>
          <w:lang w:val="bg-BG" w:eastAsia="en-US"/>
        </w:rPr>
      </w:pPr>
      <w:r w:rsidRPr="00F44706">
        <w:rPr>
          <w:sz w:val="24"/>
          <w:szCs w:val="24"/>
          <w:lang w:val="bg-BG" w:eastAsia="en-US"/>
        </w:rPr>
        <w:t>на ................................................................................................................................................,</w:t>
      </w:r>
    </w:p>
    <w:p w:rsidR="00456B87" w:rsidRPr="00F44706" w:rsidRDefault="00456B87" w:rsidP="00456B87">
      <w:pPr>
        <w:snapToGrid w:val="0"/>
        <w:rPr>
          <w:sz w:val="24"/>
          <w:szCs w:val="24"/>
          <w:lang w:val="bg-BG" w:eastAsia="en-US"/>
        </w:rPr>
      </w:pPr>
      <w:r w:rsidRPr="00F44706">
        <w:rPr>
          <w:sz w:val="24"/>
          <w:szCs w:val="24"/>
          <w:lang w:val="bg-BG" w:eastAsia="en-US"/>
        </w:rPr>
        <w:t xml:space="preserve"> </w:t>
      </w:r>
      <w:r w:rsidRPr="00F44706">
        <w:rPr>
          <w:sz w:val="24"/>
          <w:szCs w:val="24"/>
          <w:lang w:val="bg-BG" w:eastAsia="en-US"/>
        </w:rPr>
        <w:tab/>
      </w:r>
      <w:r w:rsidRPr="00F44706">
        <w:rPr>
          <w:sz w:val="24"/>
          <w:szCs w:val="24"/>
          <w:lang w:val="bg-BG" w:eastAsia="en-US"/>
        </w:rPr>
        <w:tab/>
      </w:r>
      <w:r w:rsidRPr="00F44706">
        <w:rPr>
          <w:sz w:val="24"/>
          <w:szCs w:val="24"/>
          <w:lang w:val="bg-BG" w:eastAsia="en-US"/>
        </w:rPr>
        <w:tab/>
      </w:r>
      <w:r w:rsidRPr="00F44706">
        <w:rPr>
          <w:sz w:val="24"/>
          <w:szCs w:val="24"/>
          <w:lang w:val="bg-BG" w:eastAsia="en-US"/>
        </w:rPr>
        <w:tab/>
        <w:t>/наименование на участника/</w:t>
      </w:r>
    </w:p>
    <w:p w:rsidR="00456B87" w:rsidRPr="00F44706" w:rsidRDefault="00456B87" w:rsidP="00456B87">
      <w:pPr>
        <w:snapToGrid w:val="0"/>
        <w:rPr>
          <w:sz w:val="24"/>
          <w:szCs w:val="24"/>
          <w:lang w:val="bg-BG" w:eastAsia="en-US"/>
        </w:rPr>
      </w:pPr>
    </w:p>
    <w:p w:rsidR="00456B87" w:rsidRPr="00F44706" w:rsidRDefault="00456B87" w:rsidP="00456B87">
      <w:pPr>
        <w:snapToGrid w:val="0"/>
        <w:rPr>
          <w:sz w:val="24"/>
          <w:szCs w:val="24"/>
          <w:lang w:val="bg-BG" w:eastAsia="en-US"/>
        </w:rPr>
      </w:pPr>
    </w:p>
    <w:p w:rsidR="00456B87" w:rsidRPr="00F44706" w:rsidRDefault="00456B87" w:rsidP="00456B87">
      <w:pPr>
        <w:snapToGrid w:val="0"/>
        <w:rPr>
          <w:sz w:val="24"/>
          <w:szCs w:val="24"/>
          <w:lang w:val="bg-BG" w:eastAsia="en-US"/>
        </w:rPr>
      </w:pPr>
    </w:p>
    <w:p w:rsidR="00456B87" w:rsidRPr="00F44706" w:rsidRDefault="00456B87" w:rsidP="00456B87">
      <w:pPr>
        <w:snapToGrid w:val="0"/>
        <w:ind w:left="2160" w:hanging="2160"/>
        <w:jc w:val="center"/>
        <w:rPr>
          <w:sz w:val="24"/>
          <w:szCs w:val="24"/>
          <w:lang w:val="bg-BG" w:eastAsia="en-US"/>
        </w:rPr>
      </w:pPr>
      <w:r w:rsidRPr="00F44706">
        <w:rPr>
          <w:sz w:val="24"/>
          <w:szCs w:val="24"/>
          <w:lang w:val="bg-BG" w:eastAsia="en-US"/>
        </w:rPr>
        <w:t>Д Е К Л А Р И Р А М:</w:t>
      </w:r>
    </w:p>
    <w:p w:rsidR="00456B87" w:rsidRPr="00F44706" w:rsidRDefault="00456B87" w:rsidP="00456B87">
      <w:pPr>
        <w:snapToGrid w:val="0"/>
        <w:spacing w:line="480" w:lineRule="auto"/>
        <w:jc w:val="center"/>
        <w:rPr>
          <w:sz w:val="24"/>
          <w:szCs w:val="24"/>
          <w:lang w:val="bg-BG" w:eastAsia="en-US"/>
        </w:rPr>
      </w:pPr>
    </w:p>
    <w:p w:rsidR="00456B87" w:rsidRPr="00F44706" w:rsidRDefault="00456B87" w:rsidP="00456B87">
      <w:pPr>
        <w:snapToGrid w:val="0"/>
        <w:ind w:firstLine="708"/>
        <w:jc w:val="both"/>
        <w:rPr>
          <w:position w:val="8"/>
          <w:sz w:val="24"/>
          <w:szCs w:val="24"/>
          <w:lang w:val="bg-BG" w:eastAsia="en-US"/>
        </w:rPr>
      </w:pPr>
      <w:r w:rsidRPr="00F44706">
        <w:rPr>
          <w:position w:val="8"/>
          <w:sz w:val="24"/>
          <w:szCs w:val="24"/>
          <w:lang w:val="bg-BG" w:eastAsia="en-US"/>
        </w:rPr>
        <w:t>Конфиденциален характер, във връзка с наличието на търговска тайна,  представлява следната част от офертата:</w:t>
      </w:r>
    </w:p>
    <w:p w:rsidR="00456B87" w:rsidRPr="00F44706" w:rsidRDefault="00456B87" w:rsidP="00456B87">
      <w:pPr>
        <w:snapToGrid w:val="0"/>
        <w:ind w:firstLine="708"/>
        <w:jc w:val="both"/>
        <w:rPr>
          <w:position w:val="8"/>
          <w:sz w:val="24"/>
          <w:szCs w:val="24"/>
          <w:lang w:val="bg-BG" w:eastAsia="en-US"/>
        </w:rPr>
      </w:pPr>
    </w:p>
    <w:p w:rsidR="00456B87" w:rsidRPr="00F44706" w:rsidRDefault="00456B87" w:rsidP="009956C7">
      <w:pPr>
        <w:numPr>
          <w:ilvl w:val="0"/>
          <w:numId w:val="27"/>
        </w:numPr>
        <w:snapToGrid w:val="0"/>
        <w:spacing w:after="200" w:line="276" w:lineRule="auto"/>
        <w:jc w:val="both"/>
        <w:rPr>
          <w:position w:val="8"/>
          <w:sz w:val="24"/>
          <w:szCs w:val="24"/>
          <w:lang w:val="bg-BG" w:eastAsia="en-US"/>
        </w:rPr>
      </w:pPr>
      <w:r w:rsidRPr="00F44706">
        <w:rPr>
          <w:position w:val="8"/>
          <w:sz w:val="24"/>
          <w:szCs w:val="24"/>
          <w:lang w:val="bg-BG" w:eastAsia="en-US"/>
        </w:rPr>
        <w:t>…………………………………………..</w:t>
      </w:r>
    </w:p>
    <w:p w:rsidR="00456B87" w:rsidRPr="00F44706" w:rsidRDefault="00456B87" w:rsidP="009956C7">
      <w:pPr>
        <w:numPr>
          <w:ilvl w:val="0"/>
          <w:numId w:val="27"/>
        </w:numPr>
        <w:snapToGrid w:val="0"/>
        <w:spacing w:after="200" w:line="276" w:lineRule="auto"/>
        <w:jc w:val="both"/>
        <w:rPr>
          <w:position w:val="8"/>
          <w:sz w:val="24"/>
          <w:szCs w:val="24"/>
          <w:lang w:val="bg-BG" w:eastAsia="en-US"/>
        </w:rPr>
      </w:pPr>
      <w:r w:rsidRPr="00F44706">
        <w:rPr>
          <w:position w:val="8"/>
          <w:sz w:val="24"/>
          <w:szCs w:val="24"/>
          <w:lang w:val="bg-BG" w:eastAsia="en-US"/>
        </w:rPr>
        <w:t>……………………………………………</w:t>
      </w:r>
    </w:p>
    <w:p w:rsidR="00456B87" w:rsidRPr="00F44706" w:rsidRDefault="00456B87" w:rsidP="009956C7">
      <w:pPr>
        <w:numPr>
          <w:ilvl w:val="0"/>
          <w:numId w:val="27"/>
        </w:numPr>
        <w:snapToGrid w:val="0"/>
        <w:spacing w:after="200" w:line="276" w:lineRule="auto"/>
        <w:jc w:val="both"/>
        <w:rPr>
          <w:position w:val="8"/>
          <w:sz w:val="24"/>
          <w:szCs w:val="24"/>
          <w:lang w:val="bg-BG" w:eastAsia="en-US"/>
        </w:rPr>
      </w:pPr>
      <w:r w:rsidRPr="00F44706">
        <w:rPr>
          <w:position w:val="8"/>
          <w:sz w:val="24"/>
          <w:szCs w:val="24"/>
          <w:lang w:val="bg-BG" w:eastAsia="en-US"/>
        </w:rPr>
        <w:t>…………………………………………..</w:t>
      </w:r>
    </w:p>
    <w:p w:rsidR="00456B87" w:rsidRPr="00F44706" w:rsidRDefault="00456B87" w:rsidP="009956C7">
      <w:pPr>
        <w:numPr>
          <w:ilvl w:val="0"/>
          <w:numId w:val="27"/>
        </w:numPr>
        <w:snapToGrid w:val="0"/>
        <w:spacing w:after="200" w:line="276" w:lineRule="auto"/>
        <w:jc w:val="both"/>
        <w:rPr>
          <w:position w:val="8"/>
          <w:sz w:val="24"/>
          <w:szCs w:val="24"/>
          <w:lang w:val="bg-BG" w:eastAsia="en-US"/>
        </w:rPr>
      </w:pPr>
      <w:r w:rsidRPr="00F44706">
        <w:rPr>
          <w:position w:val="8"/>
          <w:sz w:val="24"/>
          <w:szCs w:val="24"/>
          <w:lang w:val="bg-BG" w:eastAsia="en-US"/>
        </w:rPr>
        <w:t>……</w:t>
      </w:r>
    </w:p>
    <w:p w:rsidR="00456B87" w:rsidRPr="00F44706" w:rsidRDefault="00456B87" w:rsidP="00456B87">
      <w:pPr>
        <w:snapToGrid w:val="0"/>
        <w:jc w:val="both"/>
        <w:rPr>
          <w:position w:val="8"/>
          <w:sz w:val="24"/>
          <w:szCs w:val="24"/>
          <w:lang w:val="bg-BG" w:eastAsia="en-US"/>
        </w:rPr>
      </w:pPr>
    </w:p>
    <w:p w:rsidR="00456B87" w:rsidRPr="00F44706" w:rsidRDefault="00456B87" w:rsidP="00456B87">
      <w:pPr>
        <w:snapToGrid w:val="0"/>
        <w:jc w:val="both"/>
        <w:rPr>
          <w:position w:val="8"/>
          <w:sz w:val="24"/>
          <w:szCs w:val="24"/>
          <w:lang w:val="bg-BG" w:eastAsia="en-US"/>
        </w:rPr>
      </w:pPr>
    </w:p>
    <w:p w:rsidR="00456B87" w:rsidRPr="00F44706" w:rsidRDefault="00456B87" w:rsidP="00456B87">
      <w:pPr>
        <w:snapToGrid w:val="0"/>
        <w:ind w:firstLine="709"/>
        <w:jc w:val="both"/>
        <w:rPr>
          <w:position w:val="8"/>
          <w:sz w:val="24"/>
          <w:szCs w:val="24"/>
          <w:lang w:val="bg-BG" w:eastAsia="en-US"/>
        </w:rPr>
      </w:pPr>
      <w:r w:rsidRPr="00F44706">
        <w:rPr>
          <w:position w:val="8"/>
          <w:sz w:val="24"/>
          <w:szCs w:val="24"/>
          <w:lang w:val="bg-BG" w:eastAsia="en-US"/>
        </w:rPr>
        <w:t>На базата на тази декларация, възложителя няма право да разкрива описаната по-горе част от офертата.</w:t>
      </w:r>
    </w:p>
    <w:p w:rsidR="00456B87" w:rsidRPr="00F44706" w:rsidRDefault="00456B87" w:rsidP="00456B87">
      <w:pPr>
        <w:snapToGrid w:val="0"/>
        <w:rPr>
          <w:sz w:val="24"/>
          <w:szCs w:val="24"/>
          <w:lang w:val="bg-BG" w:eastAsia="en-US"/>
        </w:rPr>
      </w:pPr>
    </w:p>
    <w:p w:rsidR="00456B87" w:rsidRPr="00F44706" w:rsidRDefault="00456B87" w:rsidP="00456B87">
      <w:pPr>
        <w:snapToGrid w:val="0"/>
        <w:rPr>
          <w:sz w:val="24"/>
          <w:szCs w:val="24"/>
          <w:lang w:val="bg-BG" w:eastAsia="en-US"/>
        </w:rPr>
      </w:pPr>
    </w:p>
    <w:p w:rsidR="00456B87" w:rsidRPr="00F44706" w:rsidRDefault="00456B87" w:rsidP="00456B87">
      <w:pPr>
        <w:snapToGrid w:val="0"/>
        <w:rPr>
          <w:sz w:val="24"/>
          <w:szCs w:val="24"/>
          <w:lang w:val="bg-BG" w:eastAsia="en-US"/>
        </w:rPr>
      </w:pPr>
    </w:p>
    <w:p w:rsidR="00456B87" w:rsidRPr="00F44706" w:rsidRDefault="00456B87" w:rsidP="00456B87">
      <w:pPr>
        <w:suppressAutoHyphens/>
        <w:jc w:val="both"/>
        <w:rPr>
          <w:rFonts w:eastAsia="Arial"/>
          <w:b/>
          <w:bCs/>
          <w:sz w:val="24"/>
          <w:szCs w:val="24"/>
          <w:lang w:val="bg-BG" w:eastAsia="hi-IN" w:bidi="hi-IN"/>
        </w:rPr>
      </w:pPr>
      <w:r w:rsidRPr="00F44706">
        <w:rPr>
          <w:rFonts w:eastAsia="Arial"/>
          <w:b/>
          <w:bCs/>
          <w:sz w:val="24"/>
          <w:szCs w:val="24"/>
          <w:lang w:val="bg-BG" w:eastAsia="hi-IN" w:bidi="hi-IN"/>
        </w:rPr>
        <w:t>ПОДПИС и ПЕЧАТ:</w:t>
      </w:r>
    </w:p>
    <w:p w:rsidR="00456B87" w:rsidRPr="00F44706" w:rsidRDefault="00456B87" w:rsidP="00456B87">
      <w:pPr>
        <w:suppressAutoHyphens/>
        <w:jc w:val="both"/>
        <w:rPr>
          <w:rFonts w:eastAsia="Arial"/>
          <w:b/>
          <w:bCs/>
          <w:sz w:val="24"/>
          <w:szCs w:val="24"/>
          <w:lang w:val="bg-BG" w:eastAsia="hi-IN" w:bidi="hi-IN"/>
        </w:rPr>
      </w:pP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(име и фамилия)</w:t>
      </w: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(дата)</w:t>
      </w: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(длъжност на управляващия/ представляващия участника)</w:t>
      </w:r>
    </w:p>
    <w:p w:rsidR="00456B87" w:rsidRPr="00F44706" w:rsidRDefault="00456B87" w:rsidP="00456B87">
      <w:pPr>
        <w:suppressAutoHyphens/>
        <w:jc w:val="both"/>
        <w:rPr>
          <w:rFonts w:eastAsia="Arial"/>
          <w:bCs/>
          <w:sz w:val="24"/>
          <w:szCs w:val="24"/>
          <w:lang w:val="bg-BG" w:eastAsia="hi-IN" w:bidi="hi-IN"/>
        </w:rPr>
      </w:pPr>
      <w:r w:rsidRPr="00F44706">
        <w:rPr>
          <w:rFonts w:eastAsia="Arial"/>
          <w:bCs/>
          <w:sz w:val="24"/>
          <w:szCs w:val="24"/>
          <w:lang w:val="bg-BG" w:eastAsia="hi-IN" w:bidi="hi-IN"/>
        </w:rPr>
        <w:t xml:space="preserve">______________________ </w:t>
      </w:r>
    </w:p>
    <w:p w:rsidR="00456B87" w:rsidRPr="00F44706" w:rsidRDefault="00456B87" w:rsidP="00456B87">
      <w:pPr>
        <w:suppressAutoHyphens/>
        <w:jc w:val="both"/>
        <w:rPr>
          <w:rFonts w:eastAsia="Arial"/>
          <w:bCs/>
          <w:lang w:val="bg-BG" w:eastAsia="hi-IN" w:bidi="hi-IN"/>
        </w:rPr>
      </w:pPr>
      <w:r w:rsidRPr="00F44706">
        <w:rPr>
          <w:rFonts w:eastAsia="Arial"/>
          <w:bCs/>
          <w:lang w:val="bg-BG" w:eastAsia="hi-IN" w:bidi="hi-IN"/>
        </w:rPr>
        <w:t>(наименование на участника)</w:t>
      </w:r>
    </w:p>
    <w:p w:rsidR="00456B87" w:rsidRPr="00F44706" w:rsidRDefault="00456B87" w:rsidP="00456B87">
      <w:pPr>
        <w:rPr>
          <w:sz w:val="24"/>
          <w:szCs w:val="24"/>
          <w:lang w:eastAsia="en-US"/>
        </w:rPr>
      </w:pPr>
    </w:p>
    <w:sectPr w:rsidR="00456B87" w:rsidRPr="00F44706" w:rsidSect="00DE21A7">
      <w:headerReference w:type="default" r:id="rId12"/>
      <w:footerReference w:type="even" r:id="rId13"/>
      <w:footerReference w:type="default" r:id="rId14"/>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5CC" w:rsidRDefault="002875CC">
      <w:r>
        <w:separator/>
      </w:r>
    </w:p>
  </w:endnote>
  <w:endnote w:type="continuationSeparator" w:id="0">
    <w:p w:rsidR="002875CC" w:rsidRDefault="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F2" w:rsidRDefault="008712F2"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8712F2" w:rsidRDefault="008712F2" w:rsidP="006B2B5A">
    <w:pPr>
      <w:pStyle w:val="a6"/>
      <w:ind w:right="360"/>
    </w:pPr>
  </w:p>
  <w:p w:rsidR="008712F2" w:rsidRDefault="008712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F2" w:rsidRPr="004B0CDB" w:rsidRDefault="008712F2" w:rsidP="0090226B">
    <w:pPr>
      <w:pStyle w:val="a6"/>
      <w:ind w:right="360"/>
      <w:rPr>
        <w:sz w:val="18"/>
        <w:szCs w:val="18"/>
      </w:rPr>
    </w:pPr>
    <w:r>
      <w:rPr>
        <w:noProof/>
        <w:sz w:val="18"/>
        <w:szCs w:val="18"/>
        <w:lang w:val="bg-BG"/>
      </w:rPr>
      <mc:AlternateContent>
        <mc:Choice Requires="wps">
          <w:drawing>
            <wp:anchor distT="0" distB="0" distL="114300" distR="114300" simplePos="0" relativeHeight="251657728" behindDoc="0" locked="0" layoutInCell="1" allowOverlap="1">
              <wp:simplePos x="0" y="0"/>
              <wp:positionH relativeFrom="column">
                <wp:posOffset>3768090</wp:posOffset>
              </wp:positionH>
              <wp:positionV relativeFrom="paragraph">
                <wp:posOffset>-48260</wp:posOffset>
              </wp:positionV>
              <wp:extent cx="1847850" cy="695325"/>
              <wp:effectExtent l="0" t="0" r="3810" b="635"/>
              <wp:wrapNone/>
              <wp:docPr id="1" name="Rectangle 1"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Описание: 9001-14001-IEC27001-EN_bw" style="position:absolute;margin-left:296.7pt;margin-top:-3.8pt;width:145.5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TNXrtN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proofErr w:type="gramStart"/>
    <w:r>
      <w:rPr>
        <w:sz w:val="18"/>
        <w:szCs w:val="18"/>
      </w:rPr>
      <w:t>гр</w:t>
    </w:r>
    <w:proofErr w:type="gramEnd"/>
    <w:r>
      <w:rPr>
        <w:sz w:val="18"/>
        <w:szCs w:val="18"/>
      </w:rPr>
      <w:t>.</w:t>
    </w:r>
    <w:r>
      <w:rPr>
        <w:sz w:val="18"/>
        <w:szCs w:val="18"/>
        <w:lang w:val="bg-BG"/>
      </w:rPr>
      <w:t xml:space="preserve"> </w:t>
    </w:r>
    <w:r>
      <w:rPr>
        <w:sz w:val="18"/>
        <w:szCs w:val="18"/>
      </w:rPr>
      <w:t xml:space="preserve">Елин Пелин, пл. </w:t>
    </w:r>
    <w:r>
      <w:rPr>
        <w:sz w:val="18"/>
        <w:szCs w:val="18"/>
        <w:lang w:val="bg-BG"/>
      </w:rPr>
      <w:t>„</w:t>
    </w:r>
    <w:r w:rsidRPr="004B0CDB">
      <w:rPr>
        <w:sz w:val="18"/>
        <w:szCs w:val="18"/>
      </w:rPr>
      <w:t>Независимост</w:t>
    </w:r>
    <w:r>
      <w:rPr>
        <w:sz w:val="18"/>
        <w:szCs w:val="18"/>
        <w:lang w:val="bg-BG"/>
      </w:rPr>
      <w:t>“</w:t>
    </w:r>
    <w:r w:rsidRPr="004B0CDB">
      <w:rPr>
        <w:sz w:val="18"/>
        <w:szCs w:val="18"/>
      </w:rPr>
      <w:t xml:space="preserve"> №1,</w:t>
    </w:r>
  </w:p>
  <w:p w:rsidR="008712F2" w:rsidRPr="00DE143D" w:rsidRDefault="008712F2" w:rsidP="0090226B">
    <w:pPr>
      <w:pStyle w:val="a6"/>
      <w:rPr>
        <w:sz w:val="18"/>
        <w:szCs w:val="18"/>
        <w:lang w:val="bg-BG"/>
      </w:rPr>
    </w:pPr>
    <w:proofErr w:type="gramStart"/>
    <w:r w:rsidRPr="004B0CDB">
      <w:rPr>
        <w:sz w:val="18"/>
        <w:szCs w:val="18"/>
      </w:rPr>
      <w:t>тел</w:t>
    </w:r>
    <w:proofErr w:type="gramEnd"/>
    <w:r w:rsidRPr="004B0CDB">
      <w:rPr>
        <w:sz w:val="18"/>
        <w:szCs w:val="18"/>
      </w:rPr>
      <w:t>: 0725/68620, факс</w:t>
    </w:r>
    <w:r>
      <w:rPr>
        <w:sz w:val="18"/>
        <w:szCs w:val="18"/>
      </w:rPr>
      <w:t>:</w:t>
    </w:r>
    <w:r w:rsidRPr="004B0CDB">
      <w:rPr>
        <w:sz w:val="18"/>
        <w:szCs w:val="18"/>
      </w:rPr>
      <w:t xml:space="preserve"> </w:t>
    </w:r>
    <w:r w:rsidRPr="00A66467">
      <w:rPr>
        <w:sz w:val="18"/>
        <w:szCs w:val="18"/>
        <w:lang w:val="ru-RU"/>
      </w:rPr>
      <w:t>0725/</w:t>
    </w:r>
    <w:r w:rsidRPr="004B0CDB">
      <w:rPr>
        <w:sz w:val="18"/>
        <w:szCs w:val="18"/>
      </w:rPr>
      <w:t>60200</w:t>
    </w:r>
    <w:r>
      <w:rPr>
        <w:sz w:val="18"/>
        <w:szCs w:val="18"/>
        <w:lang w:val="bg-BG"/>
      </w:rPr>
      <w:t>,</w:t>
    </w:r>
  </w:p>
  <w:p w:rsidR="008712F2" w:rsidRPr="00ED65BE" w:rsidRDefault="008712F2" w:rsidP="0090226B">
    <w:pPr>
      <w:pStyle w:val="a6"/>
      <w:rPr>
        <w:sz w:val="18"/>
        <w:szCs w:val="18"/>
      </w:rPr>
    </w:pPr>
    <w:r>
      <w:rPr>
        <w:sz w:val="18"/>
        <w:szCs w:val="18"/>
      </w:rPr>
      <w:t>obshtina</w:t>
    </w:r>
    <w:r w:rsidRPr="00A66467">
      <w:rPr>
        <w:sz w:val="18"/>
        <w:szCs w:val="18"/>
        <w:lang w:val="ru-RU"/>
      </w:rPr>
      <w:t>@</w:t>
    </w:r>
    <w:r>
      <w:rPr>
        <w:sz w:val="18"/>
        <w:szCs w:val="18"/>
      </w:rPr>
      <w:t>elinpelin.org</w:t>
    </w:r>
  </w:p>
  <w:p w:rsidR="008712F2" w:rsidRPr="009037F4" w:rsidRDefault="008712F2" w:rsidP="0090226B">
    <w:pPr>
      <w:pStyle w:val="a6"/>
      <w:rPr>
        <w:sz w:val="18"/>
        <w:szCs w:val="18"/>
      </w:rPr>
    </w:pPr>
    <w:r w:rsidRPr="00BB3452">
      <w:rPr>
        <w:sz w:val="18"/>
        <w:szCs w:val="18"/>
      </w:rPr>
      <w:t>www.elinpelin.org</w:t>
    </w:r>
  </w:p>
  <w:p w:rsidR="008712F2" w:rsidRDefault="008712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5CC" w:rsidRDefault="002875CC">
      <w:r>
        <w:separator/>
      </w:r>
    </w:p>
  </w:footnote>
  <w:footnote w:type="continuationSeparator" w:id="0">
    <w:p w:rsidR="002875CC" w:rsidRDefault="002875CC">
      <w:r>
        <w:continuationSeparator/>
      </w:r>
    </w:p>
  </w:footnote>
  <w:footnote w:id="1">
    <w:p w:rsidR="008712F2" w:rsidRPr="001A2A2A"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8712F2" w:rsidRPr="00011DCA"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t xml:space="preserve">За </w:t>
      </w:r>
      <w:r>
        <w:rPr>
          <w:b/>
        </w:rPr>
        <w:t>възлагащите органи</w:t>
      </w:r>
      <w:r>
        <w:t xml:space="preserve">: или </w:t>
      </w:r>
      <w:r>
        <w:rPr>
          <w:b/>
        </w:rPr>
        <w:t>обявление за предварителна информация</w:t>
      </w:r>
      <w:r>
        <w:t xml:space="preserve">, използвано като покана за участие в състезателна процедура, или </w:t>
      </w:r>
      <w:r>
        <w:rPr>
          <w:b/>
        </w:rPr>
        <w:t>обявление за поръчка</w:t>
      </w:r>
      <w:r>
        <w:t>.</w:t>
      </w:r>
      <w:r>
        <w:br/>
        <w:t xml:space="preserve">За </w:t>
      </w:r>
      <w:r>
        <w:rPr>
          <w:b/>
        </w:rPr>
        <w:t>възложителите:</w:t>
      </w:r>
      <w:r>
        <w:t xml:space="preserve"> </w:t>
      </w:r>
      <w:r>
        <w:rPr>
          <w:b/>
        </w:rPr>
        <w:t>периодично индикативно обявление</w:t>
      </w:r>
      <w:r>
        <w:t xml:space="preserve">, използвано като покана за участие в състезателна процедура, </w:t>
      </w:r>
      <w:r>
        <w:rPr>
          <w:b/>
        </w:rPr>
        <w:t>обявление за поръчка</w:t>
      </w:r>
      <w:r>
        <w:t xml:space="preserve"> или </w:t>
      </w:r>
      <w:r>
        <w:rPr>
          <w:b/>
        </w:rPr>
        <w:t>обявление за съществуването на квалификационна система.</w:t>
      </w:r>
    </w:p>
  </w:footnote>
  <w:footnote w:id="3">
    <w:p w:rsidR="008712F2" w:rsidRPr="00F74DE4"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Pr>
          <w:i/>
        </w:rPr>
        <w:t>Информацията да се копира от раздел I, точка I.1 от съответното обявление.</w:t>
      </w:r>
      <w:proofErr w:type="gramEnd"/>
      <w:r>
        <w:t xml:space="preserve"> </w:t>
      </w:r>
      <w:proofErr w:type="gramStart"/>
      <w:r>
        <w:t>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roofErr w:type="gramEnd"/>
    </w:p>
  </w:footnote>
  <w:footnote w:id="4">
    <w:p w:rsidR="008712F2" w:rsidRPr="00CC374C" w:rsidRDefault="008712F2" w:rsidP="00456B87">
      <w:pPr>
        <w:pStyle w:val="aff0"/>
        <w:pBdr>
          <w:top w:val="single" w:sz="4" w:space="1" w:color="auto"/>
          <w:left w:val="single" w:sz="4" w:space="4" w:color="auto"/>
          <w:bottom w:val="single" w:sz="4" w:space="1" w:color="auto"/>
          <w:right w:val="single" w:sz="4" w:space="4" w:color="auto"/>
        </w:pBdr>
        <w:shd w:val="clear" w:color="auto" w:fill="BFBFBF"/>
        <w:rPr>
          <w:i/>
        </w:rPr>
      </w:pPr>
      <w:r w:rsidRPr="00FA0A92">
        <w:rPr>
          <w:rStyle w:val="aff2"/>
        </w:rPr>
        <w:footnoteRef/>
      </w:r>
      <w:r>
        <w:tab/>
      </w:r>
      <w:proofErr w:type="gramStart"/>
      <w:r>
        <w:rPr>
          <w:i/>
        </w:rPr>
        <w:t>Вж. точки II.</w:t>
      </w:r>
      <w:proofErr w:type="gramEnd"/>
      <w:r>
        <w:rPr>
          <w:i/>
        </w:rPr>
        <w:t xml:space="preserve"> 1.1 и II.1.3 от съответното обявление</w:t>
      </w:r>
    </w:p>
  </w:footnote>
  <w:footnote w:id="5">
    <w:p w:rsidR="008712F2" w:rsidRPr="00603654" w:rsidRDefault="008712F2" w:rsidP="00456B87">
      <w:pPr>
        <w:pStyle w:val="aff0"/>
        <w:pBdr>
          <w:top w:val="single" w:sz="4" w:space="1" w:color="auto"/>
          <w:left w:val="single" w:sz="4" w:space="4" w:color="auto"/>
          <w:bottom w:val="single" w:sz="4" w:space="1" w:color="auto"/>
          <w:right w:val="single" w:sz="4" w:space="4" w:color="auto"/>
        </w:pBdr>
        <w:shd w:val="clear" w:color="auto" w:fill="BFBFBF"/>
        <w:rPr>
          <w:i/>
        </w:rPr>
      </w:pPr>
      <w:r w:rsidRPr="0047201F">
        <w:rPr>
          <w:rStyle w:val="aff2"/>
        </w:rPr>
        <w:footnoteRef/>
      </w:r>
      <w:r>
        <w:rPr>
          <w:i/>
        </w:rPr>
        <w:tab/>
      </w:r>
      <w:proofErr w:type="gramStart"/>
      <w:r>
        <w:rPr>
          <w:i/>
        </w:rPr>
        <w:t>Вж. точка II.</w:t>
      </w:r>
      <w:proofErr w:type="gramEnd"/>
      <w:r>
        <w:rPr>
          <w:i/>
        </w:rPr>
        <w:t xml:space="preserve"> 1.1 от съответното обявление</w:t>
      </w:r>
    </w:p>
  </w:footnote>
  <w:footnote w:id="6">
    <w:p w:rsidR="008712F2" w:rsidRPr="002C475F"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47201F">
        <w:rPr>
          <w:rStyle w:val="aff2"/>
        </w:rPr>
        <w:footnoteRef/>
      </w:r>
      <w:r>
        <w:tab/>
      </w:r>
      <w:proofErr w:type="gramStart"/>
      <w:r>
        <w:t>Моля повторете информацията относно лицата за контакт толкова пъти, колкото е необходимо.</w:t>
      </w:r>
      <w:proofErr w:type="gramEnd"/>
    </w:p>
  </w:footnote>
  <w:footnote w:id="7">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t>Вж. Препоръка на Комисията от 6 май 2003 г. относно определението за микро-, малки и средни предприятия (ОВ L 124, 20.5.2003 г., стр. 36).</w:t>
      </w:r>
      <w:r>
        <w:rPr>
          <w:rStyle w:val="DeltaViewInsertion"/>
        </w:rPr>
        <w:t xml:space="preserve"> Тази информация се изисква само за статистически цели. </w:t>
      </w:r>
      <w:r w:rsidRPr="00123AA0">
        <w:br/>
      </w:r>
      <w:r>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123AA0">
        <w:br/>
      </w:r>
      <w:r>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123AA0">
        <w:br/>
      </w:r>
      <w:r w:rsidRPr="004314E5">
        <w:rPr>
          <w:rStyle w:val="DeltaViewInsertion"/>
        </w:rPr>
        <w:t>Средни предприятия, предприятия, които не са нито микро-, нито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w:t>
      </w:r>
      <w:proofErr w:type="gramStart"/>
      <w:r w:rsidRPr="00123AA0">
        <w:rPr>
          <w:b/>
        </w:rPr>
        <w:t>евро</w:t>
      </w:r>
      <w:proofErr w:type="gramEnd"/>
      <w:r w:rsidRPr="00123AA0">
        <w:rPr>
          <w:b/>
        </w:rPr>
        <w:t xml:space="preserve">, </w:t>
      </w:r>
      <w:r w:rsidRPr="00123AA0">
        <w:rPr>
          <w:b/>
          <w:i/>
        </w:rPr>
        <w:t>и/или</w:t>
      </w:r>
      <w:r w:rsidRPr="00123AA0">
        <w:t xml:space="preserve"> </w:t>
      </w:r>
      <w:r w:rsidRPr="00123AA0">
        <w:rPr>
          <w:b/>
        </w:rPr>
        <w:t>годишният им счетоводен баланс не надхвърля 43 милиона евро.</w:t>
      </w:r>
    </w:p>
  </w:footnote>
  <w:footnote w:id="8">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Вж. точка </w:t>
      </w:r>
      <w:r>
        <w:t>III</w:t>
      </w:r>
      <w:r w:rsidRPr="00123AA0">
        <w:t>.1.5 от обявлението за поръчка</w:t>
      </w:r>
    </w:p>
  </w:footnote>
  <w:footnote w:id="9">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Т.е. основната му цел е социалната и професионална интеграция на хора с увреждания или в неравностойно положение.</w:t>
      </w:r>
      <w:proofErr w:type="gramEnd"/>
    </w:p>
  </w:footnote>
  <w:footnote w:id="10">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Позоваванията и класификацията, ако има такива, са определени в сертификацията.</w:t>
      </w:r>
      <w:proofErr w:type="gramEnd"/>
    </w:p>
  </w:footnote>
  <w:footnote w:id="11">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По-специално като част от група, консорциум, съвместно предприятие или други подобни.</w:t>
      </w:r>
      <w:proofErr w:type="gramEnd"/>
    </w:p>
  </w:footnote>
  <w:footnote w:id="12">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3">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300, 11.11.2008 </w:t>
      </w:r>
      <w:proofErr w:type="gramStart"/>
      <w:r w:rsidRPr="00123AA0">
        <w:t>г.,</w:t>
      </w:r>
      <w:proofErr w:type="gramEnd"/>
      <w:r w:rsidRPr="00123AA0">
        <w:t xml:space="preserve"> стр. 42).</w:t>
      </w:r>
    </w:p>
  </w:footnote>
  <w:footnote w:id="14">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w:t>
      </w:r>
      <w:proofErr w:type="gramStart"/>
      <w:r w:rsidRPr="00123AA0">
        <w:t>,  ОВ</w:t>
      </w:r>
      <w:proofErr w:type="gramEnd"/>
      <w:r w:rsidRPr="00123AA0">
        <w:t xml:space="preserve"> С 195, 25.6.1997</w:t>
      </w:r>
      <w:r>
        <w:t> </w:t>
      </w:r>
      <w:r w:rsidRPr="00123AA0">
        <w:t>г., стр. 1, и вчлен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proofErr w:type="gramStart"/>
      <w:r w:rsidRPr="00123AA0">
        <w:t>г.,</w:t>
      </w:r>
      <w:proofErr w:type="gramEnd"/>
      <w:r w:rsidRPr="00123AA0">
        <w:t xml:space="preserve"> ст</w:t>
      </w:r>
      <w:r>
        <w:t>p</w:t>
      </w:r>
      <w:r w:rsidRPr="00123AA0">
        <w:t xml:space="preserve">. 54). </w:t>
      </w:r>
      <w:proofErr w:type="gramStart"/>
      <w:r w:rsidRPr="00123AA0">
        <w:t>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roofErr w:type="gramEnd"/>
    </w:p>
  </w:footnote>
  <w:footnote w:id="15">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proofErr w:type="gramStart"/>
      <w:r w:rsidRPr="00123AA0">
        <w:t>г.,</w:t>
      </w:r>
      <w:proofErr w:type="gramEnd"/>
      <w:r w:rsidRPr="00123AA0">
        <w:t xml:space="preserve"> стр.</w:t>
      </w:r>
      <w:r>
        <w:t> </w:t>
      </w:r>
      <w:r w:rsidRPr="00123AA0">
        <w:t>48).</w:t>
      </w:r>
    </w:p>
  </w:footnote>
  <w:footnote w:id="16">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w:t>
      </w:r>
      <w:proofErr w:type="gramStart"/>
      <w:r w:rsidRPr="00123AA0">
        <w:t>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123AA0">
        <w:t>4 от същото рамково решение.</w:t>
      </w:r>
      <w:proofErr w:type="gramEnd"/>
    </w:p>
  </w:footnote>
  <w:footnote w:id="17">
    <w:p w:rsidR="008712F2" w:rsidRPr="00AD02D8" w:rsidRDefault="008712F2" w:rsidP="00456B87">
      <w:pPr>
        <w:pStyle w:val="aff0"/>
        <w:pBdr>
          <w:top w:val="single" w:sz="4" w:space="1" w:color="auto"/>
          <w:left w:val="single" w:sz="4" w:space="4" w:color="auto"/>
          <w:bottom w:val="single" w:sz="4" w:space="1" w:color="auto"/>
          <w:right w:val="single" w:sz="4" w:space="4" w:color="auto"/>
        </w:pBdr>
        <w:shd w:val="clear" w:color="auto" w:fill="BFBFBF"/>
        <w:rPr>
          <w:b/>
          <w:i/>
        </w:rPr>
      </w:pPr>
      <w:r w:rsidRPr="00FA0A92">
        <w:rPr>
          <w:rStyle w:val="aff2"/>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rPr>
        <w:t>(ОВ L 309, 25.11.2005 г., стр. 15).</w:t>
      </w:r>
    </w:p>
  </w:footnote>
  <w:footnote w:id="18">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AD02D8">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20">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21">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22">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roofErr w:type="gramEnd"/>
    </w:p>
  </w:footnote>
  <w:footnote w:id="23">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w:t>
      </w:r>
      <w:proofErr w:type="gramEnd"/>
      <w:r w:rsidRPr="00123AA0">
        <w:t xml:space="preserve"> </w:t>
      </w:r>
    </w:p>
  </w:footnote>
  <w:footnote w:id="24">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25">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Вж. член 57, параграф 4 от Директива 2014/24/ЕС</w:t>
      </w:r>
    </w:p>
  </w:footnote>
  <w:footnote w:id="26">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7">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rPr>
          <w:b/>
          <w:i/>
        </w:rPr>
        <w:t>Вж. националното законодателство, съответното обявление или документацията за обществената поръчка.</w:t>
      </w:r>
      <w:proofErr w:type="gramEnd"/>
    </w:p>
  </w:footnote>
  <w:footnote w:id="28">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е </w:t>
      </w:r>
      <w:r w:rsidRPr="00123AA0">
        <w:rPr>
          <w:b/>
          <w:u w:val="single"/>
        </w:rPr>
        <w:t>задължително</w:t>
      </w:r>
      <w:r w:rsidRPr="00123AA0">
        <w:t xml:space="preserve"> съгласно приложимото национално право </w:t>
      </w:r>
      <w:r w:rsidRPr="00123AA0">
        <w:rPr>
          <w:b/>
        </w:rPr>
        <w:t>без каквато и да е</w:t>
      </w:r>
      <w:r w:rsidRPr="00123AA0">
        <w:t xml:space="preserve"> </w:t>
      </w:r>
      <w:r w:rsidRPr="00123AA0">
        <w:rPr>
          <w:b/>
        </w:rPr>
        <w:t>възможност за дерогация</w:t>
      </w:r>
      <w:r w:rsidRPr="00123AA0">
        <w:t>, дори ако икономическият оператор е в състояние да изпълни поръчката.</w:t>
      </w:r>
    </w:p>
  </w:footnote>
  <w:footnote w:id="29">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rPr>
          <w:b/>
          <w:i/>
        </w:rPr>
        <w:t>Ако е приложимо, вж.</w:t>
      </w:r>
      <w:proofErr w:type="gramEnd"/>
      <w:r w:rsidRPr="00123AA0">
        <w:rPr>
          <w:b/>
          <w:i/>
        </w:rPr>
        <w:t xml:space="preserve"> </w:t>
      </w:r>
      <w:proofErr w:type="gramStart"/>
      <w:r w:rsidRPr="00123AA0">
        <w:rPr>
          <w:b/>
          <w:i/>
        </w:rPr>
        <w:t>определенията</w:t>
      </w:r>
      <w:proofErr w:type="gramEnd"/>
      <w:r w:rsidRPr="00123AA0">
        <w:rPr>
          <w:b/>
          <w:i/>
        </w:rPr>
        <w:t xml:space="preserve"> в националното законодателство, съответното обявление или в документацията за обществената поръчка.</w:t>
      </w:r>
    </w:p>
  </w:footnote>
  <w:footnote w:id="30">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rPr>
          <w:b/>
          <w:i/>
        </w:rPr>
        <w:t>Както е посочено в националното законодателство, съответното обявление или в документацията за обществената поръчка.</w:t>
      </w:r>
      <w:proofErr w:type="gramEnd"/>
    </w:p>
  </w:footnote>
  <w:footnote w:id="31">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32">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Само ако е разрешено в съответното обявление или в документацията за обществената поръчка.</w:t>
      </w:r>
      <w:proofErr w:type="gramEnd"/>
    </w:p>
  </w:footnote>
  <w:footnote w:id="34">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Само ако е разрешено в съответното обявление или в документацията за обществената поръчка.</w:t>
      </w:r>
      <w:proofErr w:type="gramEnd"/>
    </w:p>
  </w:footnote>
  <w:footnote w:id="35">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Например съотношението между активите и пасивите.</w:t>
      </w:r>
      <w:proofErr w:type="gramEnd"/>
    </w:p>
  </w:footnote>
  <w:footnote w:id="36">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Например съотношението между активите и пасивите.</w:t>
      </w:r>
      <w:proofErr w:type="gramEnd"/>
    </w:p>
  </w:footnote>
  <w:footnote w:id="37">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38">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roofErr w:type="gramEnd"/>
    </w:p>
  </w:footnote>
  <w:footnote w:id="39">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roofErr w:type="gramEnd"/>
    </w:p>
  </w:footnote>
  <w:footnote w:id="40">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roofErr w:type="gramEnd"/>
    </w:p>
  </w:footnote>
  <w:footnote w:id="41">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roofErr w:type="gramEnd"/>
    </w:p>
  </w:footnote>
  <w:footnote w:id="42">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Ако икономическият оператор</w:t>
      </w:r>
      <w:r w:rsidRPr="00123AA0">
        <w:rPr>
          <w:u w:val="single"/>
        </w:rPr>
        <w:t xml:space="preserve"> </w:t>
      </w:r>
      <w:r w:rsidRPr="00123AA0">
        <w:rPr>
          <w:b/>
          <w:u w:val="single"/>
        </w:rPr>
        <w:t>е решил</w:t>
      </w:r>
      <w:r w:rsidRPr="00123AA0">
        <w:t xml:space="preserve"> да възложи подизпълнението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w:t>
      </w:r>
      <w:proofErr w:type="gramEnd"/>
      <w:r w:rsidRPr="00123AA0">
        <w:t xml:space="preserve"> </w:t>
      </w:r>
      <w:proofErr w:type="gramStart"/>
      <w:r w:rsidRPr="00123AA0">
        <w:t>част</w:t>
      </w:r>
      <w:proofErr w:type="gramEnd"/>
      <w:r w:rsidRPr="00123AA0">
        <w:t xml:space="preserve"> </w:t>
      </w:r>
      <w:r>
        <w:t>II</w:t>
      </w:r>
      <w:r w:rsidRPr="00123AA0">
        <w:t>, раздел В по-горе.</w:t>
      </w:r>
    </w:p>
  </w:footnote>
  <w:footnote w:id="44">
    <w:p w:rsidR="008712F2" w:rsidRPr="00123AA0" w:rsidRDefault="008712F2" w:rsidP="00456B87">
      <w:pPr>
        <w:pStyle w:val="aff0"/>
        <w:pBdr>
          <w:top w:val="single" w:sz="4" w:space="1" w:color="auto"/>
          <w:left w:val="single" w:sz="4" w:space="4" w:color="auto"/>
          <w:bottom w:val="single" w:sz="4" w:space="5" w:color="auto"/>
          <w:right w:val="single" w:sz="4" w:space="4" w:color="auto"/>
        </w:pBdr>
        <w:shd w:val="clear" w:color="auto" w:fill="BFBFBF"/>
      </w:pPr>
      <w:r w:rsidRPr="00FA0A92">
        <w:rPr>
          <w:rStyle w:val="aff2"/>
        </w:rPr>
        <w:footnoteRef/>
      </w:r>
      <w:r>
        <w:tab/>
      </w:r>
      <w:proofErr w:type="gramStart"/>
      <w:r w:rsidRPr="00123AA0">
        <w:t>Моля, посочете ясно към кой документ се отнася отговорът.</w:t>
      </w:r>
      <w:proofErr w:type="gramEnd"/>
    </w:p>
  </w:footnote>
  <w:footnote w:id="45">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46">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Моля да се повтори толкова пъти, колкото е необходимо.</w:t>
      </w:r>
      <w:proofErr w:type="gramEnd"/>
    </w:p>
  </w:footnote>
  <w:footnote w:id="47">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gramStart"/>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w:t>
      </w:r>
      <w:proofErr w:type="gramEnd"/>
      <w:r w:rsidRPr="00123AA0">
        <w:rPr>
          <w:i/>
        </w:rPr>
        <w:t xml:space="preserve"> </w:t>
      </w:r>
      <w:proofErr w:type="gramStart"/>
      <w:r w:rsidRPr="00123AA0">
        <w:rPr>
          <w:i/>
        </w:rPr>
        <w:t>Когато се изисква, това трябва да бъде съпроводено от съответното съгласие за достъп.</w:t>
      </w:r>
      <w:proofErr w:type="gramEnd"/>
      <w:r w:rsidRPr="00123AA0">
        <w:rPr>
          <w:sz w:val="22"/>
        </w:rPr>
        <w:t xml:space="preserve"> </w:t>
      </w:r>
    </w:p>
  </w:footnote>
  <w:footnote w:id="48">
    <w:p w:rsidR="008712F2" w:rsidRPr="00123AA0" w:rsidRDefault="008712F2" w:rsidP="00456B87">
      <w:pPr>
        <w:pStyle w:val="aff0"/>
        <w:pBdr>
          <w:top w:val="single" w:sz="4" w:space="1" w:color="auto"/>
          <w:left w:val="single" w:sz="4" w:space="4" w:color="auto"/>
          <w:bottom w:val="single" w:sz="4" w:space="1" w:color="auto"/>
          <w:right w:val="single" w:sz="4" w:space="4" w:color="auto"/>
        </w:pBdr>
        <w:shd w:val="clear" w:color="auto" w:fill="BFBFBF"/>
      </w:pPr>
      <w:r w:rsidRPr="0047201F">
        <w:rPr>
          <w:rStyle w:val="aff2"/>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 w:id="49">
    <w:p w:rsidR="005804F3" w:rsidRPr="00F17C27" w:rsidRDefault="005804F3" w:rsidP="005804F3">
      <w:pPr>
        <w:pStyle w:val="aff0"/>
        <w:rPr>
          <w:lang w:val="ru-RU"/>
        </w:rPr>
      </w:pPr>
      <w:r w:rsidRPr="00F17C27">
        <w:rPr>
          <w:rStyle w:val="aff2"/>
        </w:rPr>
        <w:footnoteRef/>
      </w:r>
      <w:r w:rsidRPr="00F17C27">
        <w:rPr>
          <w:b/>
          <w:lang w:val="bg-BG"/>
        </w:rPr>
        <w:t>Посочва се размера на неустойката. Обичайно е до 5 на сто.</w:t>
      </w:r>
    </w:p>
  </w:footnote>
  <w:footnote w:id="50">
    <w:p w:rsidR="005804F3" w:rsidRPr="00F17C27" w:rsidRDefault="005804F3" w:rsidP="005804F3">
      <w:pPr>
        <w:pStyle w:val="aff0"/>
        <w:rPr>
          <w:lang w:val="ru-RU"/>
        </w:rPr>
      </w:pPr>
      <w:r w:rsidRPr="00F17C27">
        <w:rPr>
          <w:rStyle w:val="aff2"/>
        </w:rPr>
        <w:footnoteRef/>
      </w:r>
      <w:r w:rsidRPr="00F17C27">
        <w:rPr>
          <w:b/>
          <w:lang w:val="bg-BG"/>
        </w:rPr>
        <w:t>Посочва се размера на неустойката. Обичайно е 0,1 – 0,2 на сто.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F2" w:rsidRDefault="008712F2" w:rsidP="00C117CC">
    <w:pPr>
      <w:pStyle w:val="a4"/>
      <w:jc w:val="center"/>
      <w:rPr>
        <w:lang w:val="bg-BG"/>
      </w:rPr>
    </w:pPr>
    <w:r>
      <w:object w:dxaOrig="4190" w:dyaOrig="6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48.85pt" o:ole="">
          <v:imagedata r:id="rId1" o:title=""/>
        </v:shape>
        <o:OLEObject Type="Embed" ProgID="CorelDRAW.Graphic.11" ShapeID="_x0000_i1025" DrawAspect="Content" ObjectID="_1561798532" r:id="rId2"/>
      </w:object>
    </w:r>
  </w:p>
  <w:p w:rsidR="008712F2" w:rsidRPr="00B97E7E" w:rsidRDefault="008712F2" w:rsidP="00C117CC">
    <w:pPr>
      <w:pStyle w:val="a4"/>
      <w:jc w:val="center"/>
      <w:rPr>
        <w:lang w:val="bg-BG"/>
      </w:rPr>
    </w:pPr>
    <w:r w:rsidRPr="003D2F29">
      <w:rPr>
        <w:b/>
      </w:rPr>
      <w:t>ОБЩИНА ЕЛИН ПЕЛИН</w:t>
    </w:r>
  </w:p>
  <w:p w:rsidR="008712F2" w:rsidRDefault="008712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B457DCB"/>
    <w:multiLevelType w:val="hybridMultilevel"/>
    <w:tmpl w:val="5C5E1466"/>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7">
    <w:nsid w:val="141C1FAB"/>
    <w:multiLevelType w:val="hybridMultilevel"/>
    <w:tmpl w:val="4A02A75C"/>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7596428"/>
    <w:multiLevelType w:val="hybridMultilevel"/>
    <w:tmpl w:val="2F7C046C"/>
    <w:lvl w:ilvl="0" w:tplc="67162246">
      <w:start w:val="1"/>
      <w:numFmt w:val="decimal"/>
      <w:lvlText w:val="%1."/>
      <w:lvlJc w:val="left"/>
      <w:pPr>
        <w:ind w:left="927" w:hanging="360"/>
      </w:pPr>
      <w:rPr>
        <w:rFonts w:eastAsia="Calibri"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nsid w:val="186C294F"/>
    <w:multiLevelType w:val="hybridMultilevel"/>
    <w:tmpl w:val="C6DC9A02"/>
    <w:lvl w:ilvl="0" w:tplc="3DE626C6">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C1D3BC4"/>
    <w:multiLevelType w:val="hybridMultilevel"/>
    <w:tmpl w:val="04BCFEE0"/>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1D757E"/>
    <w:multiLevelType w:val="hybridMultilevel"/>
    <w:tmpl w:val="10B665F0"/>
    <w:lvl w:ilvl="0" w:tplc="0402000F">
      <w:start w:val="1"/>
      <w:numFmt w:val="decimal"/>
      <w:lvlText w:val="%1."/>
      <w:lvlJc w:val="left"/>
      <w:pPr>
        <w:ind w:left="783" w:hanging="360"/>
      </w:pPr>
    </w:lvl>
    <w:lvl w:ilvl="1" w:tplc="04020019" w:tentative="1">
      <w:start w:val="1"/>
      <w:numFmt w:val="lowerLetter"/>
      <w:lvlText w:val="%2."/>
      <w:lvlJc w:val="left"/>
      <w:pPr>
        <w:ind w:left="1503" w:hanging="360"/>
      </w:pPr>
    </w:lvl>
    <w:lvl w:ilvl="2" w:tplc="0402001B" w:tentative="1">
      <w:start w:val="1"/>
      <w:numFmt w:val="lowerRoman"/>
      <w:lvlText w:val="%3."/>
      <w:lvlJc w:val="right"/>
      <w:pPr>
        <w:ind w:left="2223" w:hanging="180"/>
      </w:pPr>
    </w:lvl>
    <w:lvl w:ilvl="3" w:tplc="0402000F" w:tentative="1">
      <w:start w:val="1"/>
      <w:numFmt w:val="decimal"/>
      <w:lvlText w:val="%4."/>
      <w:lvlJc w:val="left"/>
      <w:pPr>
        <w:ind w:left="2943" w:hanging="360"/>
      </w:pPr>
    </w:lvl>
    <w:lvl w:ilvl="4" w:tplc="04020019" w:tentative="1">
      <w:start w:val="1"/>
      <w:numFmt w:val="lowerLetter"/>
      <w:lvlText w:val="%5."/>
      <w:lvlJc w:val="left"/>
      <w:pPr>
        <w:ind w:left="3663" w:hanging="360"/>
      </w:pPr>
    </w:lvl>
    <w:lvl w:ilvl="5" w:tplc="0402001B" w:tentative="1">
      <w:start w:val="1"/>
      <w:numFmt w:val="lowerRoman"/>
      <w:lvlText w:val="%6."/>
      <w:lvlJc w:val="right"/>
      <w:pPr>
        <w:ind w:left="4383" w:hanging="180"/>
      </w:pPr>
    </w:lvl>
    <w:lvl w:ilvl="6" w:tplc="0402000F" w:tentative="1">
      <w:start w:val="1"/>
      <w:numFmt w:val="decimal"/>
      <w:lvlText w:val="%7."/>
      <w:lvlJc w:val="left"/>
      <w:pPr>
        <w:ind w:left="5103" w:hanging="360"/>
      </w:pPr>
    </w:lvl>
    <w:lvl w:ilvl="7" w:tplc="04020019" w:tentative="1">
      <w:start w:val="1"/>
      <w:numFmt w:val="lowerLetter"/>
      <w:lvlText w:val="%8."/>
      <w:lvlJc w:val="left"/>
      <w:pPr>
        <w:ind w:left="5823" w:hanging="360"/>
      </w:pPr>
    </w:lvl>
    <w:lvl w:ilvl="8" w:tplc="0402001B" w:tentative="1">
      <w:start w:val="1"/>
      <w:numFmt w:val="lowerRoman"/>
      <w:lvlText w:val="%9."/>
      <w:lvlJc w:val="right"/>
      <w:pPr>
        <w:ind w:left="6543" w:hanging="180"/>
      </w:pPr>
    </w:lvl>
  </w:abstractNum>
  <w:abstractNum w:abstractNumId="15">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6">
    <w:nsid w:val="394D07AF"/>
    <w:multiLevelType w:val="hybridMultilevel"/>
    <w:tmpl w:val="D7461ED8"/>
    <w:lvl w:ilvl="0" w:tplc="AB4E4D88">
      <w:start w:val="3"/>
      <w:numFmt w:val="decimal"/>
      <w:lvlText w:val="%1."/>
      <w:lvlJc w:val="left"/>
      <w:pPr>
        <w:ind w:left="720" w:hanging="360"/>
      </w:pPr>
      <w:rPr>
        <w:rFonts w:ascii="Times New Roman" w:hAnsi="Times New Roman" w:cs="Times New Roman"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A57627A"/>
    <w:multiLevelType w:val="hybridMultilevel"/>
    <w:tmpl w:val="F7C617BE"/>
    <w:lvl w:ilvl="0" w:tplc="0402000F">
      <w:start w:val="1"/>
      <w:numFmt w:val="decimal"/>
      <w:lvlText w:val="%1."/>
      <w:lvlJc w:val="left"/>
      <w:pPr>
        <w:ind w:left="502"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9">
    <w:nsid w:val="3F3C141A"/>
    <w:multiLevelType w:val="hybridMultilevel"/>
    <w:tmpl w:val="6B32CD00"/>
    <w:lvl w:ilvl="0" w:tplc="887808FC">
      <w:start w:val="1"/>
      <w:numFmt w:val="decimal"/>
      <w:lvlText w:val="%1."/>
      <w:lvlJc w:val="left"/>
      <w:pPr>
        <w:ind w:left="1151" w:hanging="360"/>
      </w:pPr>
      <w:rPr>
        <w:rFonts w:hint="default"/>
      </w:rPr>
    </w:lvl>
    <w:lvl w:ilvl="1" w:tplc="04020019" w:tentative="1">
      <w:start w:val="1"/>
      <w:numFmt w:val="lowerLetter"/>
      <w:lvlText w:val="%2."/>
      <w:lvlJc w:val="left"/>
      <w:pPr>
        <w:ind w:left="1871" w:hanging="360"/>
      </w:pPr>
    </w:lvl>
    <w:lvl w:ilvl="2" w:tplc="0402001B" w:tentative="1">
      <w:start w:val="1"/>
      <w:numFmt w:val="lowerRoman"/>
      <w:lvlText w:val="%3."/>
      <w:lvlJc w:val="right"/>
      <w:pPr>
        <w:ind w:left="2591" w:hanging="180"/>
      </w:pPr>
    </w:lvl>
    <w:lvl w:ilvl="3" w:tplc="0402000F" w:tentative="1">
      <w:start w:val="1"/>
      <w:numFmt w:val="decimal"/>
      <w:lvlText w:val="%4."/>
      <w:lvlJc w:val="left"/>
      <w:pPr>
        <w:ind w:left="3311" w:hanging="360"/>
      </w:pPr>
    </w:lvl>
    <w:lvl w:ilvl="4" w:tplc="04020019" w:tentative="1">
      <w:start w:val="1"/>
      <w:numFmt w:val="lowerLetter"/>
      <w:lvlText w:val="%5."/>
      <w:lvlJc w:val="left"/>
      <w:pPr>
        <w:ind w:left="4031" w:hanging="360"/>
      </w:pPr>
    </w:lvl>
    <w:lvl w:ilvl="5" w:tplc="0402001B" w:tentative="1">
      <w:start w:val="1"/>
      <w:numFmt w:val="lowerRoman"/>
      <w:lvlText w:val="%6."/>
      <w:lvlJc w:val="right"/>
      <w:pPr>
        <w:ind w:left="4751" w:hanging="180"/>
      </w:pPr>
    </w:lvl>
    <w:lvl w:ilvl="6" w:tplc="0402000F" w:tentative="1">
      <w:start w:val="1"/>
      <w:numFmt w:val="decimal"/>
      <w:lvlText w:val="%7."/>
      <w:lvlJc w:val="left"/>
      <w:pPr>
        <w:ind w:left="5471" w:hanging="360"/>
      </w:pPr>
    </w:lvl>
    <w:lvl w:ilvl="7" w:tplc="04020019" w:tentative="1">
      <w:start w:val="1"/>
      <w:numFmt w:val="lowerLetter"/>
      <w:lvlText w:val="%8."/>
      <w:lvlJc w:val="left"/>
      <w:pPr>
        <w:ind w:left="6191" w:hanging="360"/>
      </w:pPr>
    </w:lvl>
    <w:lvl w:ilvl="8" w:tplc="0402001B" w:tentative="1">
      <w:start w:val="1"/>
      <w:numFmt w:val="lowerRoman"/>
      <w:lvlText w:val="%9."/>
      <w:lvlJc w:val="right"/>
      <w:pPr>
        <w:ind w:left="6911" w:hanging="180"/>
      </w:p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nsid w:val="45E513DB"/>
    <w:multiLevelType w:val="hybridMultilevel"/>
    <w:tmpl w:val="82009BEE"/>
    <w:lvl w:ilvl="0" w:tplc="0402000B">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3">
    <w:nsid w:val="46FB407F"/>
    <w:multiLevelType w:val="hybridMultilevel"/>
    <w:tmpl w:val="B7BE7E14"/>
    <w:lvl w:ilvl="0" w:tplc="4E708A5E">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4C73135D"/>
    <w:multiLevelType w:val="multilevel"/>
    <w:tmpl w:val="AB86BC34"/>
    <w:lvl w:ilvl="0">
      <w:start w:val="1"/>
      <w:numFmt w:val="decimal"/>
      <w:lvlText w:val="%1."/>
      <w:lvlJc w:val="left"/>
      <w:pPr>
        <w:ind w:left="1068" w:hanging="360"/>
      </w:pPr>
      <w:rPr>
        <w:rFonts w:hint="default"/>
        <w:b/>
      </w:rPr>
    </w:lvl>
    <w:lvl w:ilvl="1">
      <w:start w:val="1"/>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nsid w:val="52584853"/>
    <w:multiLevelType w:val="hybridMultilevel"/>
    <w:tmpl w:val="AC5E1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F5741E"/>
    <w:multiLevelType w:val="hybridMultilevel"/>
    <w:tmpl w:val="E0862E4A"/>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5A412EC9"/>
    <w:multiLevelType w:val="hybridMultilevel"/>
    <w:tmpl w:val="331E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B04279"/>
    <w:multiLevelType w:val="hybridMultilevel"/>
    <w:tmpl w:val="9BD0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E17F90"/>
    <w:multiLevelType w:val="hybridMultilevel"/>
    <w:tmpl w:val="04BCFEE0"/>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1">
    <w:nsid w:val="62396E64"/>
    <w:multiLevelType w:val="multilevel"/>
    <w:tmpl w:val="5D54F872"/>
    <w:lvl w:ilvl="0">
      <w:start w:val="1"/>
      <w:numFmt w:val="decimal"/>
      <w:lvlText w:val="%1."/>
      <w:lvlJc w:val="left"/>
      <w:pPr>
        <w:ind w:left="720" w:hanging="360"/>
      </w:pPr>
      <w:rPr>
        <w:rFonts w:eastAsia="Calibri" w:hint="default"/>
        <w:b/>
        <w:i w:val="0"/>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A4B0A3E"/>
    <w:multiLevelType w:val="hybridMultilevel"/>
    <w:tmpl w:val="10B665F0"/>
    <w:lvl w:ilvl="0" w:tplc="0402000F">
      <w:start w:val="1"/>
      <w:numFmt w:val="decimal"/>
      <w:lvlText w:val="%1."/>
      <w:lvlJc w:val="left"/>
      <w:pPr>
        <w:ind w:left="783" w:hanging="360"/>
      </w:pPr>
    </w:lvl>
    <w:lvl w:ilvl="1" w:tplc="04020019" w:tentative="1">
      <w:start w:val="1"/>
      <w:numFmt w:val="lowerLetter"/>
      <w:lvlText w:val="%2."/>
      <w:lvlJc w:val="left"/>
      <w:pPr>
        <w:ind w:left="1503" w:hanging="360"/>
      </w:pPr>
    </w:lvl>
    <w:lvl w:ilvl="2" w:tplc="0402001B" w:tentative="1">
      <w:start w:val="1"/>
      <w:numFmt w:val="lowerRoman"/>
      <w:lvlText w:val="%3."/>
      <w:lvlJc w:val="right"/>
      <w:pPr>
        <w:ind w:left="2223" w:hanging="180"/>
      </w:pPr>
    </w:lvl>
    <w:lvl w:ilvl="3" w:tplc="0402000F" w:tentative="1">
      <w:start w:val="1"/>
      <w:numFmt w:val="decimal"/>
      <w:lvlText w:val="%4."/>
      <w:lvlJc w:val="left"/>
      <w:pPr>
        <w:ind w:left="2943" w:hanging="360"/>
      </w:pPr>
    </w:lvl>
    <w:lvl w:ilvl="4" w:tplc="04020019" w:tentative="1">
      <w:start w:val="1"/>
      <w:numFmt w:val="lowerLetter"/>
      <w:lvlText w:val="%5."/>
      <w:lvlJc w:val="left"/>
      <w:pPr>
        <w:ind w:left="3663" w:hanging="360"/>
      </w:pPr>
    </w:lvl>
    <w:lvl w:ilvl="5" w:tplc="0402001B" w:tentative="1">
      <w:start w:val="1"/>
      <w:numFmt w:val="lowerRoman"/>
      <w:lvlText w:val="%6."/>
      <w:lvlJc w:val="right"/>
      <w:pPr>
        <w:ind w:left="4383" w:hanging="180"/>
      </w:pPr>
    </w:lvl>
    <w:lvl w:ilvl="6" w:tplc="0402000F" w:tentative="1">
      <w:start w:val="1"/>
      <w:numFmt w:val="decimal"/>
      <w:lvlText w:val="%7."/>
      <w:lvlJc w:val="left"/>
      <w:pPr>
        <w:ind w:left="5103" w:hanging="360"/>
      </w:pPr>
    </w:lvl>
    <w:lvl w:ilvl="7" w:tplc="04020019" w:tentative="1">
      <w:start w:val="1"/>
      <w:numFmt w:val="lowerLetter"/>
      <w:lvlText w:val="%8."/>
      <w:lvlJc w:val="left"/>
      <w:pPr>
        <w:ind w:left="5823" w:hanging="360"/>
      </w:pPr>
    </w:lvl>
    <w:lvl w:ilvl="8" w:tplc="0402001B" w:tentative="1">
      <w:start w:val="1"/>
      <w:numFmt w:val="lowerRoman"/>
      <w:lvlText w:val="%9."/>
      <w:lvlJc w:val="right"/>
      <w:pPr>
        <w:ind w:left="6543" w:hanging="180"/>
      </w:pPr>
    </w:lvl>
  </w:abstractNum>
  <w:abstractNum w:abstractNumId="34">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073593"/>
    <w:multiLevelType w:val="hybridMultilevel"/>
    <w:tmpl w:val="0884E970"/>
    <w:lvl w:ilvl="0" w:tplc="1E0892AA">
      <w:start w:val="1"/>
      <w:numFmt w:val="decimal"/>
      <w:lvlText w:val="%1."/>
      <w:lvlJc w:val="left"/>
      <w:pPr>
        <w:ind w:left="720" w:hanging="360"/>
      </w:pPr>
      <w:rPr>
        <w:sz w:val="24"/>
        <w:szCs w:val="24"/>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7">
    <w:nsid w:val="73386FAD"/>
    <w:multiLevelType w:val="hybridMultilevel"/>
    <w:tmpl w:val="5D620514"/>
    <w:lvl w:ilvl="0" w:tplc="4596F82C">
      <w:start w:val="1"/>
      <w:numFmt w:val="upperRoman"/>
      <w:lvlText w:val="%1."/>
      <w:lvlJc w:val="left"/>
      <w:pPr>
        <w:ind w:left="1429" w:hanging="72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8">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39">
    <w:nsid w:val="74AE0E88"/>
    <w:multiLevelType w:val="hybridMultilevel"/>
    <w:tmpl w:val="5B12455C"/>
    <w:lvl w:ilvl="0" w:tplc="3DE626C6">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62E232C"/>
    <w:multiLevelType w:val="hybridMultilevel"/>
    <w:tmpl w:val="C85C2CD4"/>
    <w:lvl w:ilvl="0" w:tplc="2D4898E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78651CD8"/>
    <w:multiLevelType w:val="hybridMultilevel"/>
    <w:tmpl w:val="D82486AC"/>
    <w:lvl w:ilvl="0" w:tplc="838C152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7BAB337D"/>
    <w:multiLevelType w:val="hybridMultilevel"/>
    <w:tmpl w:val="04BCFEE0"/>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num w:numId="1">
    <w:abstractNumId w:val="5"/>
  </w:num>
  <w:num w:numId="2">
    <w:abstractNumId w:val="34"/>
  </w:num>
  <w:num w:numId="3">
    <w:abstractNumId w:val="43"/>
  </w:num>
  <w:num w:numId="4">
    <w:abstractNumId w:val="18"/>
  </w:num>
  <w:num w:numId="5">
    <w:abstractNumId w:val="6"/>
  </w:num>
  <w:num w:numId="6">
    <w:abstractNumId w:val="38"/>
  </w:num>
  <w:num w:numId="7">
    <w:abstractNumId w:val="8"/>
  </w:num>
  <w:num w:numId="8">
    <w:abstractNumId w:val="25"/>
  </w:num>
  <w:num w:numId="9">
    <w:abstractNumId w:val="28"/>
  </w:num>
  <w:num w:numId="10">
    <w:abstractNumId w:val="35"/>
  </w:num>
  <w:num w:numId="11">
    <w:abstractNumId w:val="32"/>
  </w:num>
  <w:num w:numId="12">
    <w:abstractNumId w:val="3"/>
  </w:num>
  <w:num w:numId="13">
    <w:abstractNumId w:val="15"/>
  </w:num>
  <w:num w:numId="14">
    <w:abstractNumId w:val="21"/>
  </w:num>
  <w:num w:numId="15">
    <w:abstractNumId w:val="30"/>
    <w:lvlOverride w:ilvl="0">
      <w:startOverride w:val="1"/>
    </w:lvlOverride>
  </w:num>
  <w:num w:numId="16">
    <w:abstractNumId w:val="20"/>
    <w:lvlOverride w:ilvl="0">
      <w:startOverride w:val="1"/>
    </w:lvlOverride>
  </w:num>
  <w:num w:numId="17">
    <w:abstractNumId w:val="30"/>
  </w:num>
  <w:num w:numId="18">
    <w:abstractNumId w:val="20"/>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num>
  <w:num w:numId="26">
    <w:abstractNumId w:val="2"/>
  </w:num>
  <w:num w:numId="27">
    <w:abstractNumId w:val="12"/>
  </w:num>
  <w:num w:numId="28">
    <w:abstractNumId w:val="19"/>
  </w:num>
  <w:num w:numId="29">
    <w:abstractNumId w:val="31"/>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2"/>
  </w:num>
  <w:num w:numId="33">
    <w:abstractNumId w:val="16"/>
  </w:num>
  <w:num w:numId="34">
    <w:abstractNumId w:val="24"/>
  </w:num>
  <w:num w:numId="35">
    <w:abstractNumId w:val="23"/>
  </w:num>
  <w:num w:numId="36">
    <w:abstractNumId w:val="10"/>
  </w:num>
  <w:num w:numId="37">
    <w:abstractNumId w:val="39"/>
  </w:num>
  <w:num w:numId="38">
    <w:abstractNumId w:val="9"/>
  </w:num>
  <w:num w:numId="39">
    <w:abstractNumId w:val="14"/>
  </w:num>
  <w:num w:numId="40">
    <w:abstractNumId w:val="33"/>
  </w:num>
  <w:num w:numId="41">
    <w:abstractNumId w:val="41"/>
  </w:num>
  <w:num w:numId="42">
    <w:abstractNumId w:val="4"/>
  </w:num>
  <w:num w:numId="43">
    <w:abstractNumId w:val="26"/>
  </w:num>
  <w:num w:numId="44">
    <w:abstractNumId w:val="7"/>
  </w:num>
  <w:num w:numId="45">
    <w:abstractNumId w:val="11"/>
  </w:num>
  <w:num w:numId="46">
    <w:abstractNumId w:val="42"/>
  </w:num>
  <w:num w:numId="47">
    <w:abstractNumId w:val="29"/>
  </w:num>
  <w:num w:numId="48">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07BE"/>
    <w:rsid w:val="00007786"/>
    <w:rsid w:val="000165DE"/>
    <w:rsid w:val="00024630"/>
    <w:rsid w:val="00036E37"/>
    <w:rsid w:val="000411F1"/>
    <w:rsid w:val="00043839"/>
    <w:rsid w:val="00051E54"/>
    <w:rsid w:val="00056D80"/>
    <w:rsid w:val="00074B36"/>
    <w:rsid w:val="00077457"/>
    <w:rsid w:val="00077D33"/>
    <w:rsid w:val="000804B4"/>
    <w:rsid w:val="000A2931"/>
    <w:rsid w:val="000B2B5D"/>
    <w:rsid w:val="000D25D6"/>
    <w:rsid w:val="000D5F2A"/>
    <w:rsid w:val="000E24C6"/>
    <w:rsid w:val="000E5076"/>
    <w:rsid w:val="001015A4"/>
    <w:rsid w:val="001037E4"/>
    <w:rsid w:val="00116B73"/>
    <w:rsid w:val="00120CC0"/>
    <w:rsid w:val="0012361C"/>
    <w:rsid w:val="001302E1"/>
    <w:rsid w:val="00131EEC"/>
    <w:rsid w:val="001329D7"/>
    <w:rsid w:val="001332E1"/>
    <w:rsid w:val="00143B76"/>
    <w:rsid w:val="00144B10"/>
    <w:rsid w:val="00155EE7"/>
    <w:rsid w:val="00160C9F"/>
    <w:rsid w:val="00162077"/>
    <w:rsid w:val="00164348"/>
    <w:rsid w:val="0017056A"/>
    <w:rsid w:val="00171625"/>
    <w:rsid w:val="00176F29"/>
    <w:rsid w:val="0019058F"/>
    <w:rsid w:val="001918E1"/>
    <w:rsid w:val="00194D05"/>
    <w:rsid w:val="00197746"/>
    <w:rsid w:val="001B4954"/>
    <w:rsid w:val="001B7293"/>
    <w:rsid w:val="001C5540"/>
    <w:rsid w:val="001D290B"/>
    <w:rsid w:val="001F0E61"/>
    <w:rsid w:val="001F729C"/>
    <w:rsid w:val="00231EA4"/>
    <w:rsid w:val="002417FB"/>
    <w:rsid w:val="0024799B"/>
    <w:rsid w:val="00250D99"/>
    <w:rsid w:val="00257EEF"/>
    <w:rsid w:val="00267B4A"/>
    <w:rsid w:val="00276331"/>
    <w:rsid w:val="00276BB2"/>
    <w:rsid w:val="00281E15"/>
    <w:rsid w:val="002823C9"/>
    <w:rsid w:val="00284A20"/>
    <w:rsid w:val="002875CC"/>
    <w:rsid w:val="00290102"/>
    <w:rsid w:val="002A7A1A"/>
    <w:rsid w:val="002B1559"/>
    <w:rsid w:val="002B510A"/>
    <w:rsid w:val="002C14FC"/>
    <w:rsid w:val="002C71D3"/>
    <w:rsid w:val="002C793F"/>
    <w:rsid w:val="002D30B4"/>
    <w:rsid w:val="002D622E"/>
    <w:rsid w:val="002E23B9"/>
    <w:rsid w:val="002E6EA8"/>
    <w:rsid w:val="002F1934"/>
    <w:rsid w:val="002F1985"/>
    <w:rsid w:val="002F2638"/>
    <w:rsid w:val="002F2CF0"/>
    <w:rsid w:val="0030736A"/>
    <w:rsid w:val="003112B7"/>
    <w:rsid w:val="00311F52"/>
    <w:rsid w:val="003251FE"/>
    <w:rsid w:val="00325AB7"/>
    <w:rsid w:val="003272EA"/>
    <w:rsid w:val="00331B85"/>
    <w:rsid w:val="00337DF4"/>
    <w:rsid w:val="00343712"/>
    <w:rsid w:val="00346896"/>
    <w:rsid w:val="00354E1E"/>
    <w:rsid w:val="0036498F"/>
    <w:rsid w:val="003727C4"/>
    <w:rsid w:val="00383F83"/>
    <w:rsid w:val="00384AEF"/>
    <w:rsid w:val="00390F70"/>
    <w:rsid w:val="003A09D3"/>
    <w:rsid w:val="003A2DD4"/>
    <w:rsid w:val="003D213E"/>
    <w:rsid w:val="003D2F29"/>
    <w:rsid w:val="003D3B65"/>
    <w:rsid w:val="003E2873"/>
    <w:rsid w:val="003E4167"/>
    <w:rsid w:val="003F0F02"/>
    <w:rsid w:val="003F4137"/>
    <w:rsid w:val="0040184E"/>
    <w:rsid w:val="00411F60"/>
    <w:rsid w:val="004154F2"/>
    <w:rsid w:val="004168B3"/>
    <w:rsid w:val="004172B7"/>
    <w:rsid w:val="00420D03"/>
    <w:rsid w:val="00423742"/>
    <w:rsid w:val="004255BE"/>
    <w:rsid w:val="0043043F"/>
    <w:rsid w:val="00436A2B"/>
    <w:rsid w:val="00445E93"/>
    <w:rsid w:val="004546D3"/>
    <w:rsid w:val="0045629A"/>
    <w:rsid w:val="00456B87"/>
    <w:rsid w:val="00462B76"/>
    <w:rsid w:val="004709CB"/>
    <w:rsid w:val="00473056"/>
    <w:rsid w:val="00480380"/>
    <w:rsid w:val="00485967"/>
    <w:rsid w:val="00486560"/>
    <w:rsid w:val="004A2073"/>
    <w:rsid w:val="004B0CDB"/>
    <w:rsid w:val="004C0BA4"/>
    <w:rsid w:val="004C624A"/>
    <w:rsid w:val="004C71E0"/>
    <w:rsid w:val="004C77E4"/>
    <w:rsid w:val="004D3B75"/>
    <w:rsid w:val="004D3F8A"/>
    <w:rsid w:val="004D4AB9"/>
    <w:rsid w:val="004D7FD8"/>
    <w:rsid w:val="004E014C"/>
    <w:rsid w:val="004E1D8E"/>
    <w:rsid w:val="004F1409"/>
    <w:rsid w:val="004F4D8B"/>
    <w:rsid w:val="00503B9F"/>
    <w:rsid w:val="005078F1"/>
    <w:rsid w:val="0051199B"/>
    <w:rsid w:val="005250B3"/>
    <w:rsid w:val="00531393"/>
    <w:rsid w:val="005315E3"/>
    <w:rsid w:val="00541B65"/>
    <w:rsid w:val="0054561A"/>
    <w:rsid w:val="00547420"/>
    <w:rsid w:val="00555F95"/>
    <w:rsid w:val="00562504"/>
    <w:rsid w:val="005804F3"/>
    <w:rsid w:val="005848A7"/>
    <w:rsid w:val="00592986"/>
    <w:rsid w:val="005957D2"/>
    <w:rsid w:val="005959FF"/>
    <w:rsid w:val="005A4E06"/>
    <w:rsid w:val="005A7E98"/>
    <w:rsid w:val="005B4D2C"/>
    <w:rsid w:val="005B77A7"/>
    <w:rsid w:val="005C10FF"/>
    <w:rsid w:val="005C18D5"/>
    <w:rsid w:val="005C470D"/>
    <w:rsid w:val="005C4803"/>
    <w:rsid w:val="005C58EC"/>
    <w:rsid w:val="005D7B21"/>
    <w:rsid w:val="005D7B48"/>
    <w:rsid w:val="005E0EF6"/>
    <w:rsid w:val="005E1713"/>
    <w:rsid w:val="005E51A6"/>
    <w:rsid w:val="00610356"/>
    <w:rsid w:val="00611B21"/>
    <w:rsid w:val="0061363C"/>
    <w:rsid w:val="0062402F"/>
    <w:rsid w:val="0063385D"/>
    <w:rsid w:val="00641FDE"/>
    <w:rsid w:val="00644E5C"/>
    <w:rsid w:val="00650F93"/>
    <w:rsid w:val="0066074C"/>
    <w:rsid w:val="00666D75"/>
    <w:rsid w:val="0066795B"/>
    <w:rsid w:val="00670248"/>
    <w:rsid w:val="00672199"/>
    <w:rsid w:val="00677DC7"/>
    <w:rsid w:val="00690263"/>
    <w:rsid w:val="00692178"/>
    <w:rsid w:val="00696239"/>
    <w:rsid w:val="006A03F2"/>
    <w:rsid w:val="006A48EF"/>
    <w:rsid w:val="006A6AE3"/>
    <w:rsid w:val="006B1FAE"/>
    <w:rsid w:val="006B2B5A"/>
    <w:rsid w:val="006D1ED2"/>
    <w:rsid w:val="006D4B31"/>
    <w:rsid w:val="006D78F8"/>
    <w:rsid w:val="006E66E5"/>
    <w:rsid w:val="006F723D"/>
    <w:rsid w:val="00700D5F"/>
    <w:rsid w:val="00703FEA"/>
    <w:rsid w:val="0070438E"/>
    <w:rsid w:val="00720F1C"/>
    <w:rsid w:val="00724099"/>
    <w:rsid w:val="007366DF"/>
    <w:rsid w:val="00750041"/>
    <w:rsid w:val="007519DA"/>
    <w:rsid w:val="00752E2F"/>
    <w:rsid w:val="00755E8B"/>
    <w:rsid w:val="007718A0"/>
    <w:rsid w:val="00775B96"/>
    <w:rsid w:val="00776343"/>
    <w:rsid w:val="00782ACB"/>
    <w:rsid w:val="00794905"/>
    <w:rsid w:val="00794954"/>
    <w:rsid w:val="007A13DB"/>
    <w:rsid w:val="007B4C77"/>
    <w:rsid w:val="007C0720"/>
    <w:rsid w:val="007C101C"/>
    <w:rsid w:val="007D0815"/>
    <w:rsid w:val="007D7EEE"/>
    <w:rsid w:val="007E3137"/>
    <w:rsid w:val="007E359B"/>
    <w:rsid w:val="007E3A03"/>
    <w:rsid w:val="007E44F9"/>
    <w:rsid w:val="00802D25"/>
    <w:rsid w:val="008050EB"/>
    <w:rsid w:val="00816BAB"/>
    <w:rsid w:val="0082602E"/>
    <w:rsid w:val="00833B41"/>
    <w:rsid w:val="008412E8"/>
    <w:rsid w:val="00844BBF"/>
    <w:rsid w:val="00857E1E"/>
    <w:rsid w:val="008607C3"/>
    <w:rsid w:val="0086760D"/>
    <w:rsid w:val="008712F2"/>
    <w:rsid w:val="00874BBA"/>
    <w:rsid w:val="0088285B"/>
    <w:rsid w:val="00884611"/>
    <w:rsid w:val="00884FAC"/>
    <w:rsid w:val="008B1597"/>
    <w:rsid w:val="008D06F0"/>
    <w:rsid w:val="008D5421"/>
    <w:rsid w:val="00901D26"/>
    <w:rsid w:val="0090226B"/>
    <w:rsid w:val="009037F4"/>
    <w:rsid w:val="009213A5"/>
    <w:rsid w:val="009316A6"/>
    <w:rsid w:val="009507F3"/>
    <w:rsid w:val="009513E9"/>
    <w:rsid w:val="009579ED"/>
    <w:rsid w:val="00961655"/>
    <w:rsid w:val="00961C8F"/>
    <w:rsid w:val="0097228D"/>
    <w:rsid w:val="0097229F"/>
    <w:rsid w:val="00972DCA"/>
    <w:rsid w:val="0098599F"/>
    <w:rsid w:val="009956C7"/>
    <w:rsid w:val="00995D47"/>
    <w:rsid w:val="009A0C79"/>
    <w:rsid w:val="009A5F8F"/>
    <w:rsid w:val="009C3AB3"/>
    <w:rsid w:val="009E4511"/>
    <w:rsid w:val="00A01139"/>
    <w:rsid w:val="00A04E6D"/>
    <w:rsid w:val="00A21BF2"/>
    <w:rsid w:val="00A27C40"/>
    <w:rsid w:val="00A30840"/>
    <w:rsid w:val="00A3261F"/>
    <w:rsid w:val="00A371B9"/>
    <w:rsid w:val="00A45A2D"/>
    <w:rsid w:val="00A65742"/>
    <w:rsid w:val="00A66467"/>
    <w:rsid w:val="00A7248C"/>
    <w:rsid w:val="00A74414"/>
    <w:rsid w:val="00A978EF"/>
    <w:rsid w:val="00AB57CE"/>
    <w:rsid w:val="00AB762F"/>
    <w:rsid w:val="00AB774C"/>
    <w:rsid w:val="00AD08D5"/>
    <w:rsid w:val="00AD1CA9"/>
    <w:rsid w:val="00AD22EE"/>
    <w:rsid w:val="00AD6F22"/>
    <w:rsid w:val="00AE1D7A"/>
    <w:rsid w:val="00AE4A84"/>
    <w:rsid w:val="00AE5342"/>
    <w:rsid w:val="00B00FA4"/>
    <w:rsid w:val="00B1286F"/>
    <w:rsid w:val="00B15E64"/>
    <w:rsid w:val="00B25FE1"/>
    <w:rsid w:val="00B312B4"/>
    <w:rsid w:val="00B3524B"/>
    <w:rsid w:val="00B35589"/>
    <w:rsid w:val="00B40AAB"/>
    <w:rsid w:val="00B505ED"/>
    <w:rsid w:val="00B5186E"/>
    <w:rsid w:val="00B51CB4"/>
    <w:rsid w:val="00B56D7C"/>
    <w:rsid w:val="00B62130"/>
    <w:rsid w:val="00B65093"/>
    <w:rsid w:val="00B66C26"/>
    <w:rsid w:val="00B7014B"/>
    <w:rsid w:val="00B75A7E"/>
    <w:rsid w:val="00B8644C"/>
    <w:rsid w:val="00B90BD2"/>
    <w:rsid w:val="00B9460A"/>
    <w:rsid w:val="00B97E7E"/>
    <w:rsid w:val="00BB3452"/>
    <w:rsid w:val="00BC0EF4"/>
    <w:rsid w:val="00BC22B1"/>
    <w:rsid w:val="00BC4F95"/>
    <w:rsid w:val="00BC5BCA"/>
    <w:rsid w:val="00BE1454"/>
    <w:rsid w:val="00BE1852"/>
    <w:rsid w:val="00BE7ABF"/>
    <w:rsid w:val="00C117CC"/>
    <w:rsid w:val="00C16891"/>
    <w:rsid w:val="00C228C8"/>
    <w:rsid w:val="00C27C6C"/>
    <w:rsid w:val="00C37A41"/>
    <w:rsid w:val="00C450E0"/>
    <w:rsid w:val="00C469C2"/>
    <w:rsid w:val="00C53468"/>
    <w:rsid w:val="00C5746E"/>
    <w:rsid w:val="00C63E38"/>
    <w:rsid w:val="00C82D62"/>
    <w:rsid w:val="00C837D6"/>
    <w:rsid w:val="00C83AC2"/>
    <w:rsid w:val="00C857E6"/>
    <w:rsid w:val="00C85ABC"/>
    <w:rsid w:val="00C910C9"/>
    <w:rsid w:val="00C91913"/>
    <w:rsid w:val="00C927FC"/>
    <w:rsid w:val="00C94322"/>
    <w:rsid w:val="00C949D8"/>
    <w:rsid w:val="00C94E80"/>
    <w:rsid w:val="00CA20D8"/>
    <w:rsid w:val="00CA412C"/>
    <w:rsid w:val="00CA6D0A"/>
    <w:rsid w:val="00CB32C0"/>
    <w:rsid w:val="00CC747D"/>
    <w:rsid w:val="00CE0CC1"/>
    <w:rsid w:val="00CF0D79"/>
    <w:rsid w:val="00CF19A0"/>
    <w:rsid w:val="00CF7165"/>
    <w:rsid w:val="00D112F9"/>
    <w:rsid w:val="00D157F2"/>
    <w:rsid w:val="00D175B5"/>
    <w:rsid w:val="00D17A7F"/>
    <w:rsid w:val="00D321B5"/>
    <w:rsid w:val="00D334BA"/>
    <w:rsid w:val="00D5141E"/>
    <w:rsid w:val="00D74D54"/>
    <w:rsid w:val="00D8522B"/>
    <w:rsid w:val="00D86C59"/>
    <w:rsid w:val="00D86E95"/>
    <w:rsid w:val="00D914B1"/>
    <w:rsid w:val="00D93332"/>
    <w:rsid w:val="00DA26F7"/>
    <w:rsid w:val="00DA2860"/>
    <w:rsid w:val="00DA5DAB"/>
    <w:rsid w:val="00DA78CA"/>
    <w:rsid w:val="00DB1647"/>
    <w:rsid w:val="00DB2451"/>
    <w:rsid w:val="00DB6205"/>
    <w:rsid w:val="00DC1591"/>
    <w:rsid w:val="00DC3EB0"/>
    <w:rsid w:val="00DE143D"/>
    <w:rsid w:val="00DE2122"/>
    <w:rsid w:val="00DE21A7"/>
    <w:rsid w:val="00DE4FF3"/>
    <w:rsid w:val="00E27CD8"/>
    <w:rsid w:val="00E61854"/>
    <w:rsid w:val="00E6273F"/>
    <w:rsid w:val="00E6368E"/>
    <w:rsid w:val="00E67028"/>
    <w:rsid w:val="00E7713F"/>
    <w:rsid w:val="00E85FA2"/>
    <w:rsid w:val="00E9215E"/>
    <w:rsid w:val="00E9281A"/>
    <w:rsid w:val="00E93D86"/>
    <w:rsid w:val="00E94DEB"/>
    <w:rsid w:val="00EA026F"/>
    <w:rsid w:val="00EA0F19"/>
    <w:rsid w:val="00EB194E"/>
    <w:rsid w:val="00EB41E8"/>
    <w:rsid w:val="00EB5C9F"/>
    <w:rsid w:val="00EC7730"/>
    <w:rsid w:val="00ED0198"/>
    <w:rsid w:val="00ED26D6"/>
    <w:rsid w:val="00ED5EAF"/>
    <w:rsid w:val="00ED65BE"/>
    <w:rsid w:val="00ED66A7"/>
    <w:rsid w:val="00EE0B30"/>
    <w:rsid w:val="00EE15EF"/>
    <w:rsid w:val="00EE5E16"/>
    <w:rsid w:val="00EF1618"/>
    <w:rsid w:val="00EF5324"/>
    <w:rsid w:val="00EF7FE4"/>
    <w:rsid w:val="00F00FD5"/>
    <w:rsid w:val="00F07452"/>
    <w:rsid w:val="00F139E8"/>
    <w:rsid w:val="00F1437C"/>
    <w:rsid w:val="00F218C9"/>
    <w:rsid w:val="00F40C24"/>
    <w:rsid w:val="00F40DEA"/>
    <w:rsid w:val="00F4115B"/>
    <w:rsid w:val="00F419DB"/>
    <w:rsid w:val="00F43317"/>
    <w:rsid w:val="00F44706"/>
    <w:rsid w:val="00F60143"/>
    <w:rsid w:val="00F63198"/>
    <w:rsid w:val="00F93417"/>
    <w:rsid w:val="00F93EA0"/>
    <w:rsid w:val="00F948C1"/>
    <w:rsid w:val="00FA035B"/>
    <w:rsid w:val="00FC4EF8"/>
    <w:rsid w:val="00FD3D59"/>
    <w:rsid w:val="00FD45B8"/>
    <w:rsid w:val="00FD676D"/>
    <w:rsid w:val="00FE0424"/>
    <w:rsid w:val="00FE36E1"/>
    <w:rsid w:val="00FE5619"/>
    <w:rsid w:val="00FE7AE8"/>
    <w:rsid w:val="00FE7B90"/>
    <w:rsid w:val="00FF010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List Bullet" w:uiPriority="99"/>
    <w:lsdException w:name="List 3" w:uiPriority="99"/>
    <w:lsdException w:name="List Number 3"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uiPriority w:val="99"/>
    <w:semiHidden/>
    <w:rsid w:val="00B75A7E"/>
    <w:rPr>
      <w:rFonts w:ascii="Tahoma" w:hAnsi="Tahoma" w:cs="Tahoma"/>
      <w:sz w:val="16"/>
      <w:szCs w:val="16"/>
    </w:rPr>
  </w:style>
  <w:style w:type="table" w:styleId="ab">
    <w:name w:val="Table Grid"/>
    <w:basedOn w:val="a2"/>
    <w:uiPriority w:val="99"/>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uiPriority w:val="99"/>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uiPriority w:val="99"/>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uiPriority w:val="99"/>
    <w:semiHidden/>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9"/>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9"/>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9"/>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9"/>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List Bullet" w:uiPriority="99"/>
    <w:lsdException w:name="List 3" w:uiPriority="99"/>
    <w:lsdException w:name="List Number 3"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uiPriority w:val="99"/>
    <w:semiHidden/>
    <w:rsid w:val="00B75A7E"/>
    <w:rPr>
      <w:rFonts w:ascii="Tahoma" w:hAnsi="Tahoma" w:cs="Tahoma"/>
      <w:sz w:val="16"/>
      <w:szCs w:val="16"/>
    </w:rPr>
  </w:style>
  <w:style w:type="table" w:styleId="ab">
    <w:name w:val="Table Grid"/>
    <w:basedOn w:val="a2"/>
    <w:uiPriority w:val="99"/>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uiPriority w:val="99"/>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uiPriority w:val="99"/>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uiPriority w:val="99"/>
    <w:semiHidden/>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9"/>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9"/>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9"/>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9"/>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pis://Base=NARH&amp;DocCode=109180&amp;ToPar=Art37_Al4&amp;Type=20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eb.apis.bg/p.php?i=2752471" TargetMode="External"/><Relationship Id="rId4" Type="http://schemas.microsoft.com/office/2007/relationships/stylesWithEffects" Target="stylesWithEffects.xml"/><Relationship Id="rId9" Type="http://schemas.openxmlformats.org/officeDocument/2006/relationships/hyperlink" Target="http://web.apis.bg/p.php?i=2752471"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B5552-6EBD-44EF-8545-CB808AFF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71</Pages>
  <Words>19010</Words>
  <Characters>108361</Characters>
  <Application>Microsoft Office Word</Application>
  <DocSecurity>0</DocSecurity>
  <Lines>903</Lines>
  <Paragraphs>254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127117</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И.Б.</dc:creator>
  <cp:lastModifiedBy>User</cp:lastModifiedBy>
  <cp:revision>29</cp:revision>
  <cp:lastPrinted>2017-07-04T10:25:00Z</cp:lastPrinted>
  <dcterms:created xsi:type="dcterms:W3CDTF">2017-07-05T05:35:00Z</dcterms:created>
  <dcterms:modified xsi:type="dcterms:W3CDTF">2017-07-17T09:09:00Z</dcterms:modified>
</cp:coreProperties>
</file>