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E6" w:rsidRPr="003415E6" w:rsidRDefault="003415E6" w:rsidP="003415E6">
      <w:pPr>
        <w:spacing w:afterLines="40" w:after="96" w:line="240" w:lineRule="auto"/>
        <w:jc w:val="right"/>
        <w:rPr>
          <w:rFonts w:ascii="Times New Roman" w:hAnsi="Times New Roman" w:cs="Times New Roman"/>
          <w:b/>
          <w:bCs/>
          <w:sz w:val="24"/>
          <w:szCs w:val="24"/>
        </w:rPr>
      </w:pPr>
      <w:r w:rsidRPr="003415E6">
        <w:rPr>
          <w:rFonts w:ascii="Times New Roman" w:hAnsi="Times New Roman" w:cs="Times New Roman"/>
          <w:b/>
          <w:i/>
          <w:sz w:val="24"/>
          <w:szCs w:val="24"/>
        </w:rPr>
        <w:t>Приложение № 1</w:t>
      </w:r>
    </w:p>
    <w:p w:rsidR="003415E6" w:rsidRPr="003415E6" w:rsidRDefault="003415E6" w:rsidP="004209D5">
      <w:pPr>
        <w:spacing w:after="0" w:line="240" w:lineRule="auto"/>
        <w:jc w:val="center"/>
        <w:rPr>
          <w:rFonts w:ascii="Times New Roman" w:hAnsi="Times New Roman" w:cs="Times New Roman"/>
          <w:b/>
          <w:sz w:val="24"/>
          <w:szCs w:val="24"/>
        </w:rPr>
      </w:pPr>
    </w:p>
    <w:p w:rsidR="003415E6" w:rsidRDefault="003415E6" w:rsidP="004209D5">
      <w:pPr>
        <w:spacing w:after="0" w:line="240" w:lineRule="auto"/>
        <w:jc w:val="center"/>
        <w:rPr>
          <w:rFonts w:ascii="Times New Roman" w:hAnsi="Times New Roman" w:cs="Times New Roman"/>
          <w:b/>
          <w:sz w:val="32"/>
        </w:rPr>
      </w:pPr>
    </w:p>
    <w:p w:rsidR="003415E6" w:rsidRDefault="003415E6" w:rsidP="004209D5">
      <w:pPr>
        <w:spacing w:after="0" w:line="240" w:lineRule="auto"/>
        <w:jc w:val="center"/>
        <w:rPr>
          <w:rFonts w:ascii="Times New Roman" w:hAnsi="Times New Roman" w:cs="Times New Roman"/>
          <w:b/>
          <w:sz w:val="32"/>
        </w:rPr>
      </w:pPr>
    </w:p>
    <w:p w:rsidR="003415E6" w:rsidRDefault="003415E6" w:rsidP="004209D5">
      <w:pPr>
        <w:spacing w:after="0" w:line="240" w:lineRule="auto"/>
        <w:jc w:val="center"/>
        <w:rPr>
          <w:rFonts w:ascii="Times New Roman" w:hAnsi="Times New Roman" w:cs="Times New Roman"/>
          <w:b/>
          <w:sz w:val="32"/>
        </w:rPr>
      </w:pPr>
    </w:p>
    <w:p w:rsidR="004209D5" w:rsidRPr="00E9652D" w:rsidRDefault="004209D5" w:rsidP="004209D5">
      <w:pPr>
        <w:spacing w:after="0" w:line="240" w:lineRule="auto"/>
        <w:jc w:val="center"/>
        <w:rPr>
          <w:rFonts w:ascii="Times New Roman" w:hAnsi="Times New Roman" w:cs="Times New Roman"/>
          <w:b/>
          <w:sz w:val="32"/>
        </w:rPr>
      </w:pPr>
      <w:r w:rsidRPr="00E9652D">
        <w:rPr>
          <w:rFonts w:ascii="Times New Roman" w:hAnsi="Times New Roman" w:cs="Times New Roman"/>
          <w:b/>
          <w:sz w:val="32"/>
        </w:rPr>
        <w:t>ТЕХНИЧЕСКА СПЕЦИФИКАЦИЯ</w:t>
      </w:r>
    </w:p>
    <w:p w:rsidR="004209D5" w:rsidRPr="00E9652D" w:rsidRDefault="0062349A" w:rsidP="0062349A">
      <w:pPr>
        <w:spacing w:after="0" w:line="240" w:lineRule="auto"/>
        <w:rPr>
          <w:rFonts w:ascii="Times New Roman" w:hAnsi="Times New Roman" w:cs="Times New Roman"/>
          <w:b/>
          <w:sz w:val="24"/>
        </w:rPr>
      </w:pPr>
      <w:r w:rsidRPr="00E9652D">
        <w:rPr>
          <w:rFonts w:ascii="Times New Roman" w:hAnsi="Times New Roman" w:cs="Times New Roman"/>
          <w:b/>
          <w:sz w:val="24"/>
        </w:rPr>
        <w:t xml:space="preserve"> </w:t>
      </w:r>
    </w:p>
    <w:p w:rsidR="008C7DA4" w:rsidRPr="00E9652D" w:rsidRDefault="008C7DA4" w:rsidP="004209D5">
      <w:pPr>
        <w:spacing w:after="0" w:line="240" w:lineRule="auto"/>
        <w:jc w:val="center"/>
        <w:rPr>
          <w:rFonts w:ascii="Times New Roman" w:hAnsi="Times New Roman" w:cs="Times New Roman"/>
          <w:b/>
          <w:sz w:val="24"/>
        </w:rPr>
      </w:pPr>
      <w:r w:rsidRPr="00E9652D">
        <w:rPr>
          <w:rFonts w:ascii="Times New Roman" w:hAnsi="Times New Roman" w:cs="Times New Roman"/>
          <w:b/>
          <w:sz w:val="24"/>
        </w:rPr>
        <w:t>ЗА</w:t>
      </w:r>
    </w:p>
    <w:p w:rsidR="004209D5" w:rsidRPr="00E9652D" w:rsidRDefault="008C7DA4" w:rsidP="004209D5">
      <w:pPr>
        <w:spacing w:after="0" w:line="240" w:lineRule="auto"/>
        <w:jc w:val="center"/>
        <w:rPr>
          <w:rFonts w:ascii="Times New Roman" w:hAnsi="Times New Roman" w:cs="Times New Roman"/>
          <w:b/>
          <w:sz w:val="24"/>
        </w:rPr>
      </w:pPr>
      <w:r w:rsidRPr="00E9652D">
        <w:rPr>
          <w:rFonts w:ascii="Times New Roman" w:hAnsi="Times New Roman" w:cs="Times New Roman"/>
          <w:b/>
          <w:sz w:val="24"/>
        </w:rPr>
        <w:t>ОБЕКТ:</w:t>
      </w:r>
      <w:r w:rsidR="004209D5" w:rsidRPr="00E9652D">
        <w:rPr>
          <w:rFonts w:ascii="Times New Roman" w:hAnsi="Times New Roman" w:cs="Times New Roman"/>
          <w:b/>
          <w:sz w:val="24"/>
        </w:rPr>
        <w:t xml:space="preserve"> „ПОДОБРЯВАНЕ НА ОБЩИНСКА ОБРАЗОВАТЕЛНА ИНФРАСТРУКТУРА - СУ “ВАСИЛ ЛЕВСКИ” - ГР.</w:t>
      </w:r>
      <w:r w:rsidRPr="00E9652D">
        <w:rPr>
          <w:rFonts w:ascii="Times New Roman" w:hAnsi="Times New Roman" w:cs="Times New Roman"/>
          <w:b/>
          <w:sz w:val="24"/>
        </w:rPr>
        <w:t xml:space="preserve"> </w:t>
      </w:r>
      <w:r w:rsidR="004209D5" w:rsidRPr="00E9652D">
        <w:rPr>
          <w:rFonts w:ascii="Times New Roman" w:hAnsi="Times New Roman" w:cs="Times New Roman"/>
          <w:b/>
          <w:sz w:val="24"/>
        </w:rPr>
        <w:t>ЕЛИН ПЕЛИН““</w:t>
      </w:r>
    </w:p>
    <w:p w:rsidR="004209D5" w:rsidRPr="00E9652D" w:rsidRDefault="004209D5" w:rsidP="004209D5">
      <w:pPr>
        <w:spacing w:after="0" w:line="240" w:lineRule="auto"/>
        <w:jc w:val="center"/>
        <w:rPr>
          <w:rFonts w:ascii="Times New Roman" w:hAnsi="Times New Roman" w:cs="Times New Roman"/>
          <w:b/>
          <w:sz w:val="24"/>
        </w:rPr>
      </w:pPr>
    </w:p>
    <w:p w:rsidR="008C7DA4" w:rsidRPr="00E9652D" w:rsidRDefault="008C7DA4" w:rsidP="004209D5">
      <w:pPr>
        <w:spacing w:after="0" w:line="240" w:lineRule="auto"/>
        <w:jc w:val="center"/>
        <w:rPr>
          <w:rFonts w:ascii="Times New Roman" w:hAnsi="Times New Roman" w:cs="Times New Roman"/>
          <w:b/>
          <w:sz w:val="24"/>
        </w:rPr>
      </w:pPr>
    </w:p>
    <w:p w:rsidR="004209D5" w:rsidRPr="00E9652D" w:rsidRDefault="00B52314" w:rsidP="00B52314">
      <w:pPr>
        <w:shd w:val="clear" w:color="auto" w:fill="BDD6EE" w:themeFill="accent1" w:themeFillTint="66"/>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ОПИСАНИЕ НА СЪЩЕСТВУВАЩО ПОЛОЖЕНИЕ</w:t>
      </w:r>
    </w:p>
    <w:p w:rsidR="008C7DA4" w:rsidRPr="00E9652D" w:rsidRDefault="008C7DA4" w:rsidP="004209D5">
      <w:pPr>
        <w:spacing w:after="0" w:line="240" w:lineRule="auto"/>
        <w:ind w:firstLine="709"/>
        <w:jc w:val="both"/>
        <w:rPr>
          <w:rFonts w:ascii="Times New Roman" w:hAnsi="Times New Roman" w:cs="Times New Roman"/>
          <w:sz w:val="24"/>
        </w:rPr>
      </w:pPr>
    </w:p>
    <w:p w:rsidR="004209D5" w:rsidRPr="00E9652D" w:rsidRDefault="004209D5" w:rsidP="004209D5">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Имотът, в който е разположено СОУ „Васил Левски“ - УПИ VIII за училище, кв. 89, по плана на гр. Елин Пелин е с площ по скица</w:t>
      </w:r>
      <w:r w:rsidR="00C378BF" w:rsidRPr="00E9652D">
        <w:rPr>
          <w:rFonts w:ascii="Times New Roman" w:hAnsi="Times New Roman" w:cs="Times New Roman"/>
          <w:sz w:val="24"/>
        </w:rPr>
        <w:t xml:space="preserve"> </w:t>
      </w:r>
      <w:r w:rsidRPr="00E9652D">
        <w:rPr>
          <w:rFonts w:ascii="Times New Roman" w:hAnsi="Times New Roman" w:cs="Times New Roman"/>
          <w:sz w:val="24"/>
        </w:rPr>
        <w:t>- ВИЗА № 1158/27.09.2016г 9485м2. В него е разположена основната сграда, която има сложен многоъгълен контур.</w:t>
      </w:r>
    </w:p>
    <w:p w:rsidR="004209D5" w:rsidRPr="00E9652D" w:rsidRDefault="004209D5" w:rsidP="004209D5">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Сградата на училището е построена през 1969 година и представлява монолитна конструкция на три етажа, използвана като учебен корпус. Всички крила на сградата са с приземен етаж, който се използва за учебни занятия, за кухненски и практико- приложни цели. Покривът е четирискатен, с дървена покривна конструкция. Физкултурният салон е отделна едноетажна постройка.</w:t>
      </w:r>
    </w:p>
    <w:p w:rsidR="004209D5" w:rsidRPr="00E9652D" w:rsidRDefault="004209D5" w:rsidP="004209D5">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Сутеренът, който е на кота -3.00, е полувкопан с естествено осветление. До сутерена се достига чрез двете основни стълбища на сградата. Сутеренът няма външен достъп. От северното главно стълбище се достига до фоайе във сутерена, към което са разположени помещения за ел. техник, ел. табло, тоалетни и офис. В ляво по коридор се достига до помещение за металообработване, хранилище, класна стая, техническо помещение. В дясно, по надлъжната ос на фоайето, по коридор се достига до компютърна зала, столова, кухня, складове и помещение за домакин.</w:t>
      </w:r>
    </w:p>
    <w:p w:rsidR="004209D5" w:rsidRPr="00E9652D" w:rsidRDefault="004209D5" w:rsidP="004209D5">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От южния вход, по стълбище, се достига до сутерена под южното крило, която част ще бъде преустроена. В тази част на сутерена са разположени технически помещения, бивше котелно, склад и тоалетни, кабинети по готварство, техническо чертане и два кабинета по дървообработване. Тази част на сутерена е отделена от надлъжния корпус и между тях няма връзка. Всички помещения се нуждаят от основен ремонт. В сутеренния етаж не са осигурени необходимия брой евакуационни противопожарни изходи.</w:t>
      </w:r>
    </w:p>
    <w:p w:rsidR="004209D5" w:rsidRPr="00E9652D" w:rsidRDefault="004209D5" w:rsidP="004209D5">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Оградата на имота е в сравнително добро състояние и се нуждае от частичен ремонт и освежаване. Основата е частично напукана, с обрушена облицовка, металните пана са ръждясали и деформирани на 10% от площта. Липсва ограда - врата към парка.</w:t>
      </w:r>
    </w:p>
    <w:p w:rsidR="004209D5" w:rsidRPr="00E9652D" w:rsidRDefault="004209D5" w:rsidP="004209D5">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Настилките (асфалт и бетонови плочи) в двора са амортизирани, няма обособени игрища и спортни зони на открито.</w:t>
      </w:r>
    </w:p>
    <w:p w:rsidR="004209D5" w:rsidRPr="00E9652D" w:rsidRDefault="004209D5" w:rsidP="004209D5">
      <w:pPr>
        <w:spacing w:after="0" w:line="240" w:lineRule="auto"/>
        <w:ind w:firstLine="709"/>
        <w:jc w:val="both"/>
        <w:rPr>
          <w:rFonts w:ascii="Times New Roman" w:hAnsi="Times New Roman" w:cs="Times New Roman"/>
          <w:sz w:val="24"/>
        </w:rPr>
      </w:pPr>
    </w:p>
    <w:p w:rsidR="00BE5DB3" w:rsidRPr="00E9652D" w:rsidRDefault="00BE5DB3" w:rsidP="00B52314">
      <w:pPr>
        <w:shd w:val="clear" w:color="auto" w:fill="BDD6EE" w:themeFill="accent1" w:themeFillTint="66"/>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ТЕХНИЧЕСКИ ПОКАЗАТЕЛИ:</w:t>
      </w:r>
    </w:p>
    <w:p w:rsidR="00BE5DB3" w:rsidRPr="00E9652D" w:rsidRDefault="00BE5DB3" w:rsidP="00BE5DB3">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1.</w:t>
      </w:r>
      <w:r w:rsidRPr="00E9652D">
        <w:rPr>
          <w:rFonts w:ascii="Times New Roman" w:hAnsi="Times New Roman" w:cs="Times New Roman"/>
          <w:sz w:val="24"/>
        </w:rPr>
        <w:tab/>
        <w:t>Площ на имота</w:t>
      </w:r>
      <w:r w:rsidRPr="00E9652D">
        <w:rPr>
          <w:rFonts w:ascii="Times New Roman" w:hAnsi="Times New Roman" w:cs="Times New Roman"/>
          <w:sz w:val="24"/>
        </w:rPr>
        <w:tab/>
      </w:r>
      <w:r w:rsidRPr="00E9652D">
        <w:rPr>
          <w:rFonts w:ascii="Times New Roman" w:hAnsi="Times New Roman" w:cs="Times New Roman"/>
          <w:sz w:val="24"/>
        </w:rPr>
        <w:tab/>
      </w:r>
      <w:r w:rsidRPr="00E9652D">
        <w:rPr>
          <w:rFonts w:ascii="Times New Roman" w:hAnsi="Times New Roman" w:cs="Times New Roman"/>
          <w:sz w:val="24"/>
        </w:rPr>
        <w:tab/>
      </w:r>
      <w:r w:rsidRPr="00E9652D">
        <w:rPr>
          <w:rFonts w:ascii="Times New Roman" w:hAnsi="Times New Roman" w:cs="Times New Roman"/>
          <w:sz w:val="24"/>
        </w:rPr>
        <w:tab/>
      </w:r>
      <w:r w:rsidRPr="00E9652D">
        <w:rPr>
          <w:rFonts w:ascii="Times New Roman" w:hAnsi="Times New Roman" w:cs="Times New Roman"/>
          <w:sz w:val="24"/>
        </w:rPr>
        <w:tab/>
      </w:r>
      <w:r w:rsidRPr="00E9652D">
        <w:rPr>
          <w:rFonts w:ascii="Times New Roman" w:hAnsi="Times New Roman" w:cs="Times New Roman"/>
          <w:sz w:val="24"/>
        </w:rPr>
        <w:tab/>
      </w:r>
      <w:r w:rsidRPr="00E9652D">
        <w:rPr>
          <w:rFonts w:ascii="Times New Roman" w:hAnsi="Times New Roman" w:cs="Times New Roman"/>
          <w:sz w:val="24"/>
        </w:rPr>
        <w:tab/>
        <w:t>9485,00 м</w:t>
      </w:r>
      <w:r w:rsidRPr="00E9652D">
        <w:rPr>
          <w:rFonts w:ascii="Times New Roman" w:hAnsi="Times New Roman" w:cs="Times New Roman"/>
          <w:sz w:val="24"/>
          <w:vertAlign w:val="superscript"/>
        </w:rPr>
        <w:t>2</w:t>
      </w:r>
    </w:p>
    <w:p w:rsidR="00BE5DB3" w:rsidRPr="00E9652D" w:rsidRDefault="00BE5DB3" w:rsidP="00BE5DB3">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2.</w:t>
      </w:r>
      <w:r w:rsidRPr="00E9652D">
        <w:rPr>
          <w:rFonts w:ascii="Times New Roman" w:hAnsi="Times New Roman" w:cs="Times New Roman"/>
          <w:sz w:val="24"/>
        </w:rPr>
        <w:tab/>
        <w:t>Застроена площ на училище</w:t>
      </w:r>
      <w:r w:rsidRPr="00E9652D">
        <w:rPr>
          <w:rFonts w:ascii="Times New Roman" w:hAnsi="Times New Roman" w:cs="Times New Roman"/>
          <w:sz w:val="24"/>
        </w:rPr>
        <w:tab/>
      </w:r>
      <w:r w:rsidRPr="00E9652D">
        <w:rPr>
          <w:rFonts w:ascii="Times New Roman" w:hAnsi="Times New Roman" w:cs="Times New Roman"/>
          <w:sz w:val="24"/>
        </w:rPr>
        <w:tab/>
      </w:r>
      <w:r w:rsidRPr="00E9652D">
        <w:rPr>
          <w:rFonts w:ascii="Times New Roman" w:hAnsi="Times New Roman" w:cs="Times New Roman"/>
          <w:sz w:val="24"/>
        </w:rPr>
        <w:tab/>
      </w:r>
      <w:r w:rsidRPr="00E9652D">
        <w:rPr>
          <w:rFonts w:ascii="Times New Roman" w:hAnsi="Times New Roman" w:cs="Times New Roman"/>
          <w:sz w:val="24"/>
        </w:rPr>
        <w:tab/>
      </w:r>
      <w:r w:rsidRPr="00E9652D">
        <w:rPr>
          <w:rFonts w:ascii="Times New Roman" w:hAnsi="Times New Roman" w:cs="Times New Roman"/>
          <w:sz w:val="24"/>
        </w:rPr>
        <w:tab/>
        <w:t>1392,30 м</w:t>
      </w:r>
      <w:r w:rsidRPr="00E9652D">
        <w:rPr>
          <w:rFonts w:ascii="Times New Roman" w:hAnsi="Times New Roman" w:cs="Times New Roman"/>
          <w:sz w:val="24"/>
          <w:vertAlign w:val="superscript"/>
        </w:rPr>
        <w:t>2</w:t>
      </w:r>
    </w:p>
    <w:p w:rsidR="00BE5DB3" w:rsidRPr="00E9652D" w:rsidRDefault="00BE5DB3" w:rsidP="00BE5DB3">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3.</w:t>
      </w:r>
      <w:r w:rsidRPr="00E9652D">
        <w:rPr>
          <w:rFonts w:ascii="Times New Roman" w:hAnsi="Times New Roman" w:cs="Times New Roman"/>
          <w:sz w:val="24"/>
        </w:rPr>
        <w:tab/>
        <w:t>Разгъната застроена площ на училище</w:t>
      </w:r>
      <w:r w:rsidRPr="00E9652D">
        <w:rPr>
          <w:rFonts w:ascii="Times New Roman" w:hAnsi="Times New Roman" w:cs="Times New Roman"/>
          <w:sz w:val="24"/>
        </w:rPr>
        <w:tab/>
      </w:r>
      <w:r w:rsidRPr="00E9652D">
        <w:rPr>
          <w:rFonts w:ascii="Times New Roman" w:hAnsi="Times New Roman" w:cs="Times New Roman"/>
          <w:sz w:val="24"/>
        </w:rPr>
        <w:tab/>
      </w:r>
      <w:r w:rsidRPr="00E9652D">
        <w:rPr>
          <w:rFonts w:ascii="Times New Roman" w:hAnsi="Times New Roman" w:cs="Times New Roman"/>
          <w:sz w:val="24"/>
        </w:rPr>
        <w:tab/>
      </w:r>
      <w:r w:rsidRPr="00E9652D">
        <w:rPr>
          <w:rFonts w:ascii="Times New Roman" w:hAnsi="Times New Roman" w:cs="Times New Roman"/>
          <w:sz w:val="24"/>
        </w:rPr>
        <w:tab/>
        <w:t>4637,54 м</w:t>
      </w:r>
      <w:r w:rsidRPr="00E9652D">
        <w:rPr>
          <w:rFonts w:ascii="Times New Roman" w:hAnsi="Times New Roman" w:cs="Times New Roman"/>
          <w:sz w:val="24"/>
          <w:vertAlign w:val="superscript"/>
        </w:rPr>
        <w:t>2</w:t>
      </w:r>
    </w:p>
    <w:p w:rsidR="00BE5DB3" w:rsidRPr="00E9652D" w:rsidRDefault="00BE5DB3" w:rsidP="00BE5DB3">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4.</w:t>
      </w:r>
      <w:r w:rsidRPr="00E9652D">
        <w:rPr>
          <w:rFonts w:ascii="Times New Roman" w:hAnsi="Times New Roman" w:cs="Times New Roman"/>
          <w:sz w:val="24"/>
        </w:rPr>
        <w:tab/>
        <w:t>Застроена площ на салон</w:t>
      </w:r>
      <w:r w:rsidRPr="00E9652D">
        <w:rPr>
          <w:rFonts w:ascii="Times New Roman" w:hAnsi="Times New Roman" w:cs="Times New Roman"/>
          <w:sz w:val="24"/>
        </w:rPr>
        <w:tab/>
      </w:r>
      <w:r w:rsidRPr="00E9652D">
        <w:rPr>
          <w:rFonts w:ascii="Times New Roman" w:hAnsi="Times New Roman" w:cs="Times New Roman"/>
          <w:sz w:val="24"/>
        </w:rPr>
        <w:tab/>
      </w:r>
      <w:r w:rsidRPr="00E9652D">
        <w:rPr>
          <w:rFonts w:ascii="Times New Roman" w:hAnsi="Times New Roman" w:cs="Times New Roman"/>
          <w:sz w:val="24"/>
        </w:rPr>
        <w:tab/>
      </w:r>
      <w:r w:rsidRPr="00E9652D">
        <w:rPr>
          <w:rFonts w:ascii="Times New Roman" w:hAnsi="Times New Roman" w:cs="Times New Roman"/>
          <w:sz w:val="24"/>
        </w:rPr>
        <w:tab/>
      </w:r>
      <w:r w:rsidRPr="00E9652D">
        <w:rPr>
          <w:rFonts w:ascii="Times New Roman" w:hAnsi="Times New Roman" w:cs="Times New Roman"/>
          <w:sz w:val="24"/>
        </w:rPr>
        <w:tab/>
        <w:t xml:space="preserve">  240,00 м</w:t>
      </w:r>
      <w:r w:rsidRPr="00E9652D">
        <w:rPr>
          <w:rFonts w:ascii="Times New Roman" w:hAnsi="Times New Roman" w:cs="Times New Roman"/>
          <w:sz w:val="24"/>
          <w:vertAlign w:val="superscript"/>
        </w:rPr>
        <w:t>2</w:t>
      </w:r>
    </w:p>
    <w:p w:rsidR="00BE5DB3" w:rsidRPr="00E9652D" w:rsidRDefault="00BE5DB3" w:rsidP="00BE5DB3">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5.</w:t>
      </w:r>
      <w:r w:rsidRPr="00E9652D">
        <w:rPr>
          <w:rFonts w:ascii="Times New Roman" w:hAnsi="Times New Roman" w:cs="Times New Roman"/>
          <w:sz w:val="24"/>
        </w:rPr>
        <w:tab/>
        <w:t>Разгъната застроена площ на салон</w:t>
      </w:r>
      <w:r w:rsidRPr="00E9652D">
        <w:rPr>
          <w:rFonts w:ascii="Times New Roman" w:hAnsi="Times New Roman" w:cs="Times New Roman"/>
          <w:sz w:val="24"/>
        </w:rPr>
        <w:tab/>
      </w:r>
      <w:r w:rsidRPr="00E9652D">
        <w:rPr>
          <w:rFonts w:ascii="Times New Roman" w:hAnsi="Times New Roman" w:cs="Times New Roman"/>
          <w:sz w:val="24"/>
        </w:rPr>
        <w:tab/>
      </w:r>
      <w:r w:rsidRPr="00E9652D">
        <w:rPr>
          <w:rFonts w:ascii="Times New Roman" w:hAnsi="Times New Roman" w:cs="Times New Roman"/>
          <w:sz w:val="24"/>
        </w:rPr>
        <w:tab/>
      </w:r>
      <w:r w:rsidRPr="00E9652D">
        <w:rPr>
          <w:rFonts w:ascii="Times New Roman" w:hAnsi="Times New Roman" w:cs="Times New Roman"/>
          <w:sz w:val="24"/>
        </w:rPr>
        <w:tab/>
        <w:t xml:space="preserve">  300,00 м</w:t>
      </w:r>
      <w:r w:rsidRPr="00E9652D">
        <w:rPr>
          <w:rFonts w:ascii="Times New Roman" w:hAnsi="Times New Roman" w:cs="Times New Roman"/>
          <w:sz w:val="24"/>
          <w:vertAlign w:val="superscript"/>
        </w:rPr>
        <w:t>2</w:t>
      </w:r>
    </w:p>
    <w:p w:rsidR="004209D5" w:rsidRPr="00E9652D" w:rsidRDefault="00BE5DB3" w:rsidP="00BE5DB3">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6.</w:t>
      </w:r>
      <w:r w:rsidRPr="00E9652D">
        <w:rPr>
          <w:rFonts w:ascii="Times New Roman" w:hAnsi="Times New Roman" w:cs="Times New Roman"/>
          <w:sz w:val="24"/>
        </w:rPr>
        <w:tab/>
        <w:t>Застроена площ на сутерена предмет на преустройството</w:t>
      </w:r>
      <w:r w:rsidRPr="00E9652D">
        <w:rPr>
          <w:rFonts w:ascii="Times New Roman" w:hAnsi="Times New Roman" w:cs="Times New Roman"/>
          <w:sz w:val="24"/>
        </w:rPr>
        <w:tab/>
        <w:t xml:space="preserve">  369,15 м</w:t>
      </w:r>
      <w:r w:rsidRPr="00E9652D">
        <w:rPr>
          <w:rFonts w:ascii="Times New Roman" w:hAnsi="Times New Roman" w:cs="Times New Roman"/>
          <w:sz w:val="24"/>
          <w:vertAlign w:val="superscript"/>
        </w:rPr>
        <w:t>2</w:t>
      </w:r>
    </w:p>
    <w:p w:rsidR="00B52314" w:rsidRPr="00E9652D" w:rsidRDefault="00B52314" w:rsidP="004209D5">
      <w:pPr>
        <w:spacing w:after="0" w:line="240" w:lineRule="auto"/>
        <w:ind w:firstLine="709"/>
        <w:jc w:val="both"/>
        <w:rPr>
          <w:rFonts w:ascii="Times New Roman" w:hAnsi="Times New Roman" w:cs="Times New Roman"/>
          <w:b/>
          <w:sz w:val="24"/>
        </w:rPr>
      </w:pPr>
    </w:p>
    <w:p w:rsidR="00B52314" w:rsidRPr="00E9652D" w:rsidRDefault="00B52314" w:rsidP="00B52314">
      <w:pPr>
        <w:shd w:val="clear" w:color="auto" w:fill="BDD6EE" w:themeFill="accent1" w:themeFillTint="66"/>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ПРОЕКТНО РЕШЕНИЕ</w:t>
      </w:r>
    </w:p>
    <w:p w:rsidR="00B52314" w:rsidRPr="00E9652D" w:rsidRDefault="00B52314"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lastRenderedPageBreak/>
        <w:t>Проектът запазва някои от помещенията на сутерена - тоалетни, помощно помещение и техническо помещение.</w:t>
      </w:r>
    </w:p>
    <w:p w:rsidR="00B52314" w:rsidRPr="00E9652D" w:rsidRDefault="00B52314"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Кабинетът за дървообработване и двете технически помещения от североизточната част се обединяват в кабинет за изобразително изкуство. Площта на  кабинета за дървообработване в югозападната част се придава към кабинета за техническо чертане, а площта на техническото помещение от същата страна се придава към кабинета за готварство. Складът се намалява. Всички стени в коридора и между кабинетите изградени от етернитени плоскости се премахват. Новите стени ще бъдат иззидани от керамични тухли 15см. Проектира се нов евакуационен противопожарен изход в края на коридора на югоизточната фасада, с нова стълба с директен достъп до прилежащия терен. Вратите към новите класни стаи са дървени с стъклени прозорци за осветление в коридора. Предвижда се изкъртване на съществуващата настилка, изравняване на нивото в целия сутерен с изравнителна циментова замазка и полагане на нова подовата настилка от гранитогрес. Новите стени ще се измажат с гипсова мазилка и боядисат с варов латекс. Предвиждат се окачени тавани от гипскартон между гредите на 8см под нивото на СТБ плоча. Частта от СТБ греди, която виси под окачения таван ще се прешпаклова и пребоядиса. Подменя се електрическата инсталация.</w:t>
      </w:r>
    </w:p>
    <w:p w:rsidR="00B52314" w:rsidRPr="00E9652D" w:rsidRDefault="00B52314"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Предвижда са демонтаж на дървената ламперия по коридорите на училището и последващо прешпакловане и боядисване на стените.</w:t>
      </w:r>
    </w:p>
    <w:p w:rsidR="00B52314" w:rsidRPr="00E9652D" w:rsidRDefault="00B52314"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Входните врати по западната фасада ще бъдат подменени с нови алуминиеви с прекъснат термомост и оборудвани с антипаник брави. Външните стълбища към входовете на сградата ще бъдат реконструирани и облицовани с нови гранитни плочи.</w:t>
      </w:r>
    </w:p>
    <w:p w:rsidR="00B52314" w:rsidRPr="00E9652D" w:rsidRDefault="00B52314"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Дворното пространство ще бъде реконструирано и благоустроено. Съществуващата настилка в южната част на двора ще бъде разбита, демонтирана и извозена на депо. Поради неравностите се предвижда изкопаване с 20см. и заравняване и валиране. Новото покритие ще е асфалтово. Предвижда се подмяна на бордюрите с нови. Обособяват се две мултифункционални игрища на открито за различни възрастови групи в югоизточната част на имота, както и две тенис маси. Първото игрище е новопроектирано с размери 15м/28 м. и е с аклилно покритие върху асфалтова основа. Предназначението му е за колективни игри на волейбол, багминтон и други игри на мрежа. Второто игрище също е многофункционално с размери 20м/38м. с предназначение за игра на футбол или баскетбол. За него се предвижда нова изкуствена настилката с акрилно покритие върху асфалтова основа и висока метална ограда Н=4м по периметъра на игрището. В оградата са проектирани два входа изходи със ширина по 6м. Съществуващата ограда на парцела ще бъде демонтирана в металната си част над бетоновия фундамент. Предвижда се монтажа на нова метална ограда по целия периметър на имота. Бетонният цокъл се ремонтира в обрушените му участъци и се измазва с минерална мазилка. В оградата се предвиждат две врати - нови метални врати за пешеходен достъп и една за автомобилен.</w:t>
      </w:r>
    </w:p>
    <w:p w:rsidR="00B52314" w:rsidRPr="00E9652D" w:rsidRDefault="00B52314"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Зелените площи ще бъдат затревени и залесени в участъците, които имат нужда от рекултивация. Съществуващата висока дървесна растителност ще се подкастри.</w:t>
      </w:r>
    </w:p>
    <w:p w:rsidR="00B52314" w:rsidRPr="00E9652D" w:rsidRDefault="00B52314" w:rsidP="004209D5">
      <w:pPr>
        <w:spacing w:after="0" w:line="240" w:lineRule="auto"/>
        <w:ind w:firstLine="709"/>
        <w:jc w:val="both"/>
        <w:rPr>
          <w:rFonts w:ascii="Times New Roman" w:hAnsi="Times New Roman" w:cs="Times New Roman"/>
          <w:b/>
          <w:sz w:val="24"/>
        </w:rPr>
      </w:pPr>
    </w:p>
    <w:p w:rsidR="00B52314" w:rsidRPr="00E9652D" w:rsidRDefault="00B52314" w:rsidP="00B52314">
      <w:pPr>
        <w:shd w:val="clear" w:color="auto" w:fill="BDD6EE" w:themeFill="accent1" w:themeFillTint="66"/>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МАТЕРИАЛИ</w:t>
      </w:r>
    </w:p>
    <w:p w:rsidR="00B52314" w:rsidRPr="00E9652D" w:rsidRDefault="00B52314" w:rsidP="00B52314">
      <w:pPr>
        <w:spacing w:after="0" w:line="240" w:lineRule="auto"/>
        <w:ind w:firstLine="709"/>
        <w:jc w:val="both"/>
        <w:rPr>
          <w:rFonts w:ascii="Times New Roman" w:hAnsi="Times New Roman" w:cs="Times New Roman"/>
          <w:sz w:val="24"/>
        </w:rPr>
      </w:pPr>
    </w:p>
    <w:p w:rsidR="00B52314" w:rsidRPr="00E9652D" w:rsidRDefault="00B52314" w:rsidP="00B52314">
      <w:pPr>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ИНТЕРИОРНИ МАТЕРИАЛИ В ПОМЕЩЕНИЯТА ЗА РЕМОНТ</w:t>
      </w:r>
    </w:p>
    <w:p w:rsidR="00B52314" w:rsidRPr="00E9652D" w:rsidRDefault="00B52314"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Финалните покрития са описани подробно за всяко помещение в таблицата в чертежа.</w:t>
      </w:r>
    </w:p>
    <w:p w:rsidR="00B52314" w:rsidRPr="00E9652D" w:rsidRDefault="00B52314"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1.</w:t>
      </w:r>
      <w:r w:rsidRPr="00E9652D">
        <w:rPr>
          <w:rFonts w:ascii="Times New Roman" w:hAnsi="Times New Roman" w:cs="Times New Roman"/>
          <w:sz w:val="24"/>
        </w:rPr>
        <w:tab/>
        <w:t>Под - циментова замазка с финишно покритие гранитогрес;</w:t>
      </w:r>
    </w:p>
    <w:p w:rsidR="00B52314" w:rsidRPr="00E9652D" w:rsidRDefault="00B52314"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2.</w:t>
      </w:r>
      <w:r w:rsidRPr="00E9652D">
        <w:rPr>
          <w:rFonts w:ascii="Times New Roman" w:hAnsi="Times New Roman" w:cs="Times New Roman"/>
          <w:sz w:val="24"/>
        </w:rPr>
        <w:tab/>
        <w:t>Стени - фаянс в тоалетни и гипсова шпакловка и дишаща боя на варова основа във всички други;</w:t>
      </w:r>
    </w:p>
    <w:p w:rsidR="00B52314" w:rsidRPr="00E9652D" w:rsidRDefault="00B52314"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3.</w:t>
      </w:r>
      <w:r w:rsidRPr="00E9652D">
        <w:rPr>
          <w:rFonts w:ascii="Times New Roman" w:hAnsi="Times New Roman" w:cs="Times New Roman"/>
          <w:sz w:val="24"/>
        </w:rPr>
        <w:tab/>
        <w:t xml:space="preserve">Тавани - гипсова шпакловка и дишаща боя на варова основа (варов латекс); </w:t>
      </w:r>
    </w:p>
    <w:p w:rsidR="00B52314" w:rsidRPr="00E9652D" w:rsidRDefault="00B52314" w:rsidP="00B52314">
      <w:pPr>
        <w:spacing w:after="0" w:line="240" w:lineRule="auto"/>
        <w:ind w:firstLine="709"/>
        <w:jc w:val="both"/>
        <w:rPr>
          <w:rFonts w:ascii="Times New Roman" w:hAnsi="Times New Roman" w:cs="Times New Roman"/>
          <w:sz w:val="24"/>
        </w:rPr>
      </w:pPr>
    </w:p>
    <w:p w:rsidR="00B52314" w:rsidRPr="00E9652D" w:rsidRDefault="00B52314" w:rsidP="00B52314">
      <w:pPr>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ЕКСТЕРИОРНИ МАТЕРИАЛИ В ДВОРНО ПРОСТРАНСТВО</w:t>
      </w:r>
    </w:p>
    <w:p w:rsidR="00B52314" w:rsidRPr="00E9652D" w:rsidRDefault="00B52314"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lastRenderedPageBreak/>
        <w:t>1.</w:t>
      </w:r>
      <w:r w:rsidRPr="00E9652D">
        <w:rPr>
          <w:rFonts w:ascii="Times New Roman" w:hAnsi="Times New Roman" w:cs="Times New Roman"/>
          <w:sz w:val="24"/>
        </w:rPr>
        <w:tab/>
        <w:t>Асфалтова настилка за южната част на двора.</w:t>
      </w:r>
      <w:r w:rsidRPr="00E9652D">
        <w:rPr>
          <w:rFonts w:ascii="Times New Roman" w:hAnsi="Times New Roman" w:cs="Times New Roman"/>
          <w:sz w:val="24"/>
        </w:rPr>
        <w:tab/>
      </w:r>
    </w:p>
    <w:p w:rsidR="00B52314" w:rsidRPr="00E9652D" w:rsidRDefault="00B52314"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2.</w:t>
      </w:r>
      <w:r w:rsidRPr="00E9652D">
        <w:rPr>
          <w:rFonts w:ascii="Times New Roman" w:hAnsi="Times New Roman" w:cs="Times New Roman"/>
          <w:sz w:val="24"/>
        </w:rPr>
        <w:tab/>
        <w:t>Бетонови плочи за пешеходните алеи;</w:t>
      </w:r>
      <w:r w:rsidRPr="00E9652D">
        <w:rPr>
          <w:rFonts w:ascii="Times New Roman" w:hAnsi="Times New Roman" w:cs="Times New Roman"/>
          <w:sz w:val="24"/>
        </w:rPr>
        <w:tab/>
      </w:r>
    </w:p>
    <w:p w:rsidR="00B52314" w:rsidRPr="00E9652D" w:rsidRDefault="00B52314"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3.</w:t>
      </w:r>
      <w:r w:rsidRPr="00E9652D">
        <w:rPr>
          <w:rFonts w:ascii="Times New Roman" w:hAnsi="Times New Roman" w:cs="Times New Roman"/>
          <w:sz w:val="24"/>
        </w:rPr>
        <w:tab/>
        <w:t>Бетонови бордюри;</w:t>
      </w:r>
      <w:r w:rsidRPr="00E9652D">
        <w:rPr>
          <w:rFonts w:ascii="Times New Roman" w:hAnsi="Times New Roman" w:cs="Times New Roman"/>
          <w:sz w:val="24"/>
        </w:rPr>
        <w:tab/>
      </w:r>
    </w:p>
    <w:p w:rsidR="00B52314" w:rsidRPr="00E9652D" w:rsidRDefault="00B52314"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4.</w:t>
      </w:r>
      <w:r w:rsidRPr="00E9652D">
        <w:rPr>
          <w:rFonts w:ascii="Times New Roman" w:hAnsi="Times New Roman" w:cs="Times New Roman"/>
          <w:sz w:val="24"/>
        </w:rPr>
        <w:tab/>
        <w:t>Акрилна настилка върху асфалтова основа за двете</w:t>
      </w:r>
      <w:r w:rsidRPr="00E9652D">
        <w:rPr>
          <w:rFonts w:ascii="Times New Roman" w:hAnsi="Times New Roman" w:cs="Times New Roman"/>
          <w:sz w:val="24"/>
        </w:rPr>
        <w:tab/>
        <w:t>мултифункционални</w:t>
      </w:r>
    </w:p>
    <w:p w:rsidR="00B52314" w:rsidRPr="00E9652D" w:rsidRDefault="00B52314"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ab/>
        <w:t>игрища на открито;</w:t>
      </w:r>
      <w:r w:rsidRPr="00E9652D">
        <w:rPr>
          <w:rFonts w:ascii="Times New Roman" w:hAnsi="Times New Roman" w:cs="Times New Roman"/>
          <w:sz w:val="24"/>
        </w:rPr>
        <w:tab/>
      </w:r>
    </w:p>
    <w:p w:rsidR="00B52314" w:rsidRPr="00E9652D" w:rsidRDefault="00B52314"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5.</w:t>
      </w:r>
      <w:r w:rsidRPr="00E9652D">
        <w:rPr>
          <w:rFonts w:ascii="Times New Roman" w:hAnsi="Times New Roman" w:cs="Times New Roman"/>
          <w:sz w:val="24"/>
        </w:rPr>
        <w:tab/>
        <w:t>Метални пана по спецификация за ограда;</w:t>
      </w:r>
      <w:r w:rsidRPr="00E9652D">
        <w:rPr>
          <w:rFonts w:ascii="Times New Roman" w:hAnsi="Times New Roman" w:cs="Times New Roman"/>
          <w:sz w:val="24"/>
        </w:rPr>
        <w:tab/>
      </w:r>
    </w:p>
    <w:p w:rsidR="00B52314" w:rsidRPr="00E9652D" w:rsidRDefault="00B52314" w:rsidP="00B52314">
      <w:pPr>
        <w:tabs>
          <w:tab w:val="left" w:pos="993"/>
        </w:tabs>
        <w:spacing w:after="0" w:line="240" w:lineRule="auto"/>
        <w:ind w:firstLine="709"/>
        <w:jc w:val="both"/>
        <w:rPr>
          <w:rFonts w:ascii="Times New Roman" w:hAnsi="Times New Roman" w:cs="Times New Roman"/>
          <w:b/>
          <w:sz w:val="24"/>
        </w:rPr>
      </w:pPr>
      <w:r w:rsidRPr="00E9652D">
        <w:rPr>
          <w:rFonts w:ascii="Times New Roman" w:hAnsi="Times New Roman" w:cs="Times New Roman"/>
          <w:sz w:val="24"/>
        </w:rPr>
        <w:t>6.</w:t>
      </w:r>
      <w:r w:rsidRPr="00E9652D">
        <w:rPr>
          <w:rFonts w:ascii="Times New Roman" w:hAnsi="Times New Roman" w:cs="Times New Roman"/>
          <w:sz w:val="24"/>
        </w:rPr>
        <w:tab/>
        <w:t>Минерална мазилка по фундамента на оградата.</w:t>
      </w:r>
      <w:r w:rsidRPr="00E9652D">
        <w:rPr>
          <w:rFonts w:ascii="Times New Roman" w:hAnsi="Times New Roman" w:cs="Times New Roman"/>
          <w:b/>
          <w:sz w:val="24"/>
        </w:rPr>
        <w:tab/>
      </w:r>
    </w:p>
    <w:p w:rsidR="004209D5" w:rsidRPr="00E9652D" w:rsidRDefault="004209D5" w:rsidP="00B52314">
      <w:pPr>
        <w:shd w:val="clear" w:color="auto" w:fill="BDD6EE" w:themeFill="accent1" w:themeFillTint="66"/>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ПРЕДВИДЕНИ СТРОИТЕЛНИ РАБОТИ ПО ПОРЪЧКАТА:</w:t>
      </w:r>
    </w:p>
    <w:p w:rsidR="003B525C" w:rsidRPr="00E9652D" w:rsidRDefault="003B525C" w:rsidP="004209D5">
      <w:pPr>
        <w:spacing w:after="0" w:line="240" w:lineRule="auto"/>
        <w:ind w:firstLine="709"/>
        <w:jc w:val="both"/>
        <w:rPr>
          <w:rFonts w:ascii="Times New Roman" w:hAnsi="Times New Roman" w:cs="Times New Roman"/>
          <w:sz w:val="24"/>
        </w:rPr>
      </w:pPr>
    </w:p>
    <w:p w:rsidR="004748E8" w:rsidRPr="00E9652D" w:rsidRDefault="004748E8" w:rsidP="004209D5">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 xml:space="preserve">Участника трябва да опише технологията и последователността за изпълнение на всяка една от по-долу посочените </w:t>
      </w:r>
      <w:r w:rsidR="00EB5BD9" w:rsidRPr="00E9652D">
        <w:rPr>
          <w:rFonts w:ascii="Times New Roman" w:hAnsi="Times New Roman" w:cs="Times New Roman"/>
          <w:sz w:val="24"/>
        </w:rPr>
        <w:t>строителни или демонтажини дейности:</w:t>
      </w:r>
    </w:p>
    <w:p w:rsidR="003B525C" w:rsidRPr="00E9652D" w:rsidRDefault="003B525C" w:rsidP="004209D5">
      <w:pPr>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Демонтажни работи:</w:t>
      </w:r>
    </w:p>
    <w:p w:rsidR="003B525C" w:rsidRPr="00E9652D" w:rsidRDefault="003B525C" w:rsidP="000D59BB">
      <w:pPr>
        <w:pStyle w:val="a3"/>
        <w:numPr>
          <w:ilvl w:val="0"/>
          <w:numId w:val="7"/>
        </w:numPr>
        <w:tabs>
          <w:tab w:val="left" w:pos="993"/>
        </w:tabs>
        <w:spacing w:after="0" w:line="240" w:lineRule="auto"/>
        <w:ind w:left="0" w:firstLine="709"/>
        <w:jc w:val="both"/>
        <w:rPr>
          <w:rFonts w:ascii="Times New Roman" w:hAnsi="Times New Roman" w:cs="Times New Roman"/>
          <w:sz w:val="24"/>
        </w:rPr>
      </w:pPr>
      <w:proofErr w:type="spellStart"/>
      <w:r w:rsidRPr="00E9652D">
        <w:rPr>
          <w:rFonts w:ascii="Times New Roman" w:hAnsi="Times New Roman" w:cs="Times New Roman"/>
          <w:sz w:val="24"/>
        </w:rPr>
        <w:t>Премоахване</w:t>
      </w:r>
      <w:proofErr w:type="spellEnd"/>
      <w:r w:rsidRPr="00E9652D">
        <w:rPr>
          <w:rFonts w:ascii="Times New Roman" w:hAnsi="Times New Roman" w:cs="Times New Roman"/>
          <w:sz w:val="24"/>
        </w:rPr>
        <w:t xml:space="preserve"> на </w:t>
      </w:r>
      <w:proofErr w:type="spellStart"/>
      <w:r w:rsidRPr="00E9652D">
        <w:rPr>
          <w:rFonts w:ascii="Times New Roman" w:hAnsi="Times New Roman" w:cs="Times New Roman"/>
          <w:sz w:val="24"/>
        </w:rPr>
        <w:t>етернитени</w:t>
      </w:r>
      <w:proofErr w:type="spellEnd"/>
      <w:r w:rsidRPr="00E9652D">
        <w:rPr>
          <w:rFonts w:ascii="Times New Roman" w:hAnsi="Times New Roman" w:cs="Times New Roman"/>
          <w:sz w:val="24"/>
        </w:rPr>
        <w:t xml:space="preserve"> плоскости</w:t>
      </w:r>
    </w:p>
    <w:p w:rsidR="003B525C" w:rsidRPr="00E9652D" w:rsidRDefault="003B525C" w:rsidP="000D59BB">
      <w:pPr>
        <w:pStyle w:val="a3"/>
        <w:numPr>
          <w:ilvl w:val="0"/>
          <w:numId w:val="7"/>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 xml:space="preserve">Изкъртване на съществуваща настилка </w:t>
      </w:r>
      <w:r w:rsidR="003D6403" w:rsidRPr="00E9652D">
        <w:rPr>
          <w:rFonts w:ascii="Times New Roman" w:hAnsi="Times New Roman" w:cs="Times New Roman"/>
          <w:sz w:val="24"/>
        </w:rPr>
        <w:t>на сутерена</w:t>
      </w:r>
    </w:p>
    <w:p w:rsidR="003D6403" w:rsidRPr="00E9652D" w:rsidRDefault="003D6403" w:rsidP="000D59BB">
      <w:pPr>
        <w:pStyle w:val="a3"/>
        <w:numPr>
          <w:ilvl w:val="0"/>
          <w:numId w:val="7"/>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 xml:space="preserve">Демонтаж на дървена ламперия по коридорите на училището </w:t>
      </w:r>
    </w:p>
    <w:p w:rsidR="003D6403" w:rsidRPr="00E9652D" w:rsidRDefault="003D6403" w:rsidP="000D59BB">
      <w:pPr>
        <w:pStyle w:val="a3"/>
        <w:numPr>
          <w:ilvl w:val="0"/>
          <w:numId w:val="7"/>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Демонтаж на входни врати по западната фасада</w:t>
      </w:r>
    </w:p>
    <w:p w:rsidR="003D6403" w:rsidRPr="00E9652D" w:rsidRDefault="003D6403" w:rsidP="000D59BB">
      <w:pPr>
        <w:pStyle w:val="a3"/>
        <w:numPr>
          <w:ilvl w:val="0"/>
          <w:numId w:val="7"/>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 xml:space="preserve">Разбиване, демонтиране и извознане на депо на съществуващата </w:t>
      </w:r>
      <w:r w:rsidR="000D59BB" w:rsidRPr="00E9652D">
        <w:rPr>
          <w:rFonts w:ascii="Times New Roman" w:hAnsi="Times New Roman" w:cs="Times New Roman"/>
          <w:sz w:val="24"/>
        </w:rPr>
        <w:t xml:space="preserve">асфалтова </w:t>
      </w:r>
      <w:r w:rsidRPr="00E9652D">
        <w:rPr>
          <w:rFonts w:ascii="Times New Roman" w:hAnsi="Times New Roman" w:cs="Times New Roman"/>
          <w:sz w:val="24"/>
        </w:rPr>
        <w:t xml:space="preserve">настилка в южната част на двора </w:t>
      </w:r>
    </w:p>
    <w:p w:rsidR="000D59BB" w:rsidRPr="00E9652D" w:rsidRDefault="000D59BB" w:rsidP="000D59BB">
      <w:pPr>
        <w:pStyle w:val="a3"/>
        <w:numPr>
          <w:ilvl w:val="0"/>
          <w:numId w:val="7"/>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Премахване на тревни площи</w:t>
      </w:r>
    </w:p>
    <w:p w:rsidR="003D6403" w:rsidRPr="00E9652D" w:rsidRDefault="003D6403" w:rsidP="000D59BB">
      <w:pPr>
        <w:pStyle w:val="a3"/>
        <w:numPr>
          <w:ilvl w:val="0"/>
          <w:numId w:val="7"/>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Демонтаж на бордюри</w:t>
      </w:r>
    </w:p>
    <w:p w:rsidR="003D6403" w:rsidRPr="00E9652D" w:rsidRDefault="003D6403" w:rsidP="000D59BB">
      <w:pPr>
        <w:pStyle w:val="a3"/>
        <w:numPr>
          <w:ilvl w:val="0"/>
          <w:numId w:val="7"/>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Демонтаж на съществуваща ограда на парцела в металната си част над бетоновия фундамент</w:t>
      </w:r>
    </w:p>
    <w:p w:rsidR="000D59BB" w:rsidRPr="00E9652D" w:rsidRDefault="000D59BB" w:rsidP="000D59BB">
      <w:pPr>
        <w:pStyle w:val="a3"/>
        <w:tabs>
          <w:tab w:val="left" w:pos="993"/>
        </w:tabs>
        <w:spacing w:after="0" w:line="240" w:lineRule="auto"/>
        <w:ind w:left="709"/>
        <w:jc w:val="both"/>
        <w:rPr>
          <w:rFonts w:ascii="Times New Roman" w:hAnsi="Times New Roman" w:cs="Times New Roman"/>
          <w:sz w:val="24"/>
        </w:rPr>
      </w:pPr>
    </w:p>
    <w:p w:rsidR="004209D5" w:rsidRPr="00E9652D" w:rsidRDefault="004209D5" w:rsidP="004209D5">
      <w:pPr>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Предвидените ремонтни работи са:</w:t>
      </w:r>
    </w:p>
    <w:p w:rsidR="00745DB7" w:rsidRPr="00E9652D" w:rsidRDefault="00745DB7" w:rsidP="004209D5">
      <w:pPr>
        <w:spacing w:after="0" w:line="240" w:lineRule="auto"/>
        <w:ind w:firstLine="709"/>
        <w:jc w:val="both"/>
        <w:rPr>
          <w:rFonts w:ascii="Times New Roman" w:hAnsi="Times New Roman" w:cs="Times New Roman"/>
          <w:sz w:val="24"/>
        </w:rPr>
      </w:pPr>
    </w:p>
    <w:p w:rsidR="004209D5" w:rsidRPr="00E9652D" w:rsidRDefault="00BF111B"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Зи</w:t>
      </w:r>
      <w:r w:rsidR="007F3100" w:rsidRPr="00E9652D">
        <w:rPr>
          <w:rFonts w:ascii="Times New Roman" w:hAnsi="Times New Roman" w:cs="Times New Roman"/>
          <w:sz w:val="24"/>
        </w:rPr>
        <w:t>дане с керамични тухли 15 см</w:t>
      </w:r>
    </w:p>
    <w:p w:rsidR="007F3100" w:rsidRPr="00E9652D" w:rsidRDefault="007F3100"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 xml:space="preserve">Изграждане на нов евакуационен противопожарен изход </w:t>
      </w:r>
    </w:p>
    <w:p w:rsidR="007F3100" w:rsidRPr="00E9652D" w:rsidRDefault="007F3100"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Изграждане на стълба с директен достъп</w:t>
      </w:r>
    </w:p>
    <w:p w:rsidR="007F3100" w:rsidRPr="00E9652D" w:rsidRDefault="007F3100"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Изравнителна циментова замазка</w:t>
      </w:r>
    </w:p>
    <w:p w:rsidR="007F3100" w:rsidRPr="00E9652D" w:rsidRDefault="007F3100"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Полагане на подовоа настилка от гранитогрес</w:t>
      </w:r>
    </w:p>
    <w:p w:rsidR="007F3100" w:rsidRPr="00E9652D" w:rsidRDefault="007F3100"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Измазване на нови стени с гипсова мазилка</w:t>
      </w:r>
    </w:p>
    <w:p w:rsidR="007F3100" w:rsidRPr="00E9652D" w:rsidRDefault="007F3100"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Боядисване на нови стени с варов латекс</w:t>
      </w:r>
    </w:p>
    <w:p w:rsidR="007F3100" w:rsidRPr="00E9652D" w:rsidRDefault="007F3100"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 xml:space="preserve">Изграждане на окачени тавани от гипсокартон </w:t>
      </w:r>
    </w:p>
    <w:p w:rsidR="007F3100" w:rsidRPr="00E9652D" w:rsidRDefault="007F3100"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Шпакловане и боядисване на СТБ греди под окачения таван</w:t>
      </w:r>
    </w:p>
    <w:p w:rsidR="007F3100" w:rsidRPr="00E9652D" w:rsidRDefault="007F3100"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Подмяна на електрическа инсталация</w:t>
      </w:r>
    </w:p>
    <w:p w:rsidR="007F3100" w:rsidRPr="00E9652D" w:rsidRDefault="007F3100"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Монтаж на нови алуминиеви врати с прекъснат термомост и оборудвани с антипаник брави</w:t>
      </w:r>
    </w:p>
    <w:p w:rsidR="007F3100" w:rsidRPr="00E9652D" w:rsidRDefault="007F3100"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Рекунструиране на външните стълбища към входовете на сградата и облицоване с нови гранитни плочи</w:t>
      </w:r>
    </w:p>
    <w:p w:rsidR="007F3100" w:rsidRPr="00E9652D" w:rsidRDefault="00BF111B"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Асфалтиране на мястото на съществуващата настилка в южната част на двора</w:t>
      </w:r>
    </w:p>
    <w:p w:rsidR="00BF111B" w:rsidRPr="00E9652D" w:rsidRDefault="00BF111B"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Монтаж на нови бордюри</w:t>
      </w:r>
    </w:p>
    <w:p w:rsidR="00BF111B" w:rsidRPr="00E9652D" w:rsidRDefault="00BF111B"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Обособяване на ново игрище с размери 15 м / 28 м с акрилно покритие върху асфалтова основа</w:t>
      </w:r>
    </w:p>
    <w:p w:rsidR="00BF111B" w:rsidRPr="00E9652D" w:rsidRDefault="00BF111B"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 xml:space="preserve">Обособяване на ново игрище с размери 20 м / 38 м с нова изкуствена настилка с акрилно покритие върху асфалтова основа и висока метална ограда </w:t>
      </w:r>
      <w:r w:rsidRPr="00E9652D">
        <w:rPr>
          <w:rFonts w:ascii="Times New Roman" w:hAnsi="Times New Roman" w:cs="Times New Roman"/>
          <w:sz w:val="24"/>
          <w:lang w:val="en-US"/>
        </w:rPr>
        <w:t xml:space="preserve">H = </w:t>
      </w:r>
      <w:r w:rsidRPr="00E9652D">
        <w:rPr>
          <w:rFonts w:ascii="Times New Roman" w:hAnsi="Times New Roman" w:cs="Times New Roman"/>
          <w:sz w:val="24"/>
        </w:rPr>
        <w:t>4 м по периметъра на игрището</w:t>
      </w:r>
    </w:p>
    <w:p w:rsidR="00BF111B" w:rsidRPr="00E9652D" w:rsidRDefault="00BF111B"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Монтиране на нова метална ограда по целия периметър на имота</w:t>
      </w:r>
    </w:p>
    <w:p w:rsidR="00BF111B" w:rsidRPr="00E9652D" w:rsidRDefault="00BF111B"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Ремонт на бетонов цокъл на оградата в обрушените участъци и измазване с минерална мазилка</w:t>
      </w:r>
    </w:p>
    <w:p w:rsidR="00BF111B" w:rsidRPr="00E9652D" w:rsidRDefault="00BF111B"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 xml:space="preserve">Монтаж на две нови метални врати за пешеходен достъп </w:t>
      </w:r>
    </w:p>
    <w:p w:rsidR="00BF111B" w:rsidRPr="00E9652D" w:rsidRDefault="00BF111B" w:rsidP="00745DB7">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Монтаж на метална врата за автомобилен достъп</w:t>
      </w:r>
    </w:p>
    <w:p w:rsidR="00BF111B" w:rsidRPr="00E9652D" w:rsidRDefault="00BF111B" w:rsidP="00BF111B">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Затревяване и залесяване в определени участъци, в които има необходимост от рекултивация</w:t>
      </w:r>
    </w:p>
    <w:p w:rsidR="00BF111B" w:rsidRPr="00E9652D" w:rsidRDefault="00BF111B" w:rsidP="00BF111B">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lastRenderedPageBreak/>
        <w:t>Подкастряне на висока дървесна растителност</w:t>
      </w:r>
    </w:p>
    <w:p w:rsidR="00BF111B" w:rsidRPr="00E9652D" w:rsidRDefault="00BF111B" w:rsidP="00BF111B">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Обособяване в югозападната част на двора на кът за сядане</w:t>
      </w:r>
    </w:p>
    <w:p w:rsidR="00BF111B" w:rsidRPr="00E9652D" w:rsidRDefault="00525529" w:rsidP="00BF111B">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Изграждане на осветление на открити спортни терени</w:t>
      </w:r>
    </w:p>
    <w:p w:rsidR="00525529" w:rsidRPr="00E9652D" w:rsidRDefault="00525529" w:rsidP="00BF111B">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Монтаж на осветителна инсталация</w:t>
      </w:r>
    </w:p>
    <w:p w:rsidR="00525529" w:rsidRPr="00E9652D" w:rsidRDefault="00525529" w:rsidP="00BF111B">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Монтаж на силови инсталации</w:t>
      </w:r>
    </w:p>
    <w:p w:rsidR="00525529" w:rsidRPr="00E9652D" w:rsidRDefault="00525529" w:rsidP="00BF111B">
      <w:pPr>
        <w:pStyle w:val="a3"/>
        <w:numPr>
          <w:ilvl w:val="0"/>
          <w:numId w:val="4"/>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Монтаж на разпределителна система и ел. табло</w:t>
      </w:r>
    </w:p>
    <w:p w:rsidR="007F3100" w:rsidRPr="00E9652D" w:rsidRDefault="007F3100" w:rsidP="004209D5">
      <w:pPr>
        <w:spacing w:after="0" w:line="240" w:lineRule="auto"/>
        <w:ind w:firstLine="709"/>
        <w:jc w:val="both"/>
        <w:rPr>
          <w:rFonts w:ascii="Times New Roman" w:hAnsi="Times New Roman" w:cs="Times New Roman"/>
          <w:sz w:val="24"/>
        </w:rPr>
      </w:pPr>
    </w:p>
    <w:p w:rsidR="005A2DE7" w:rsidRPr="00E9652D" w:rsidRDefault="005A2DE7" w:rsidP="005A2DE7">
      <w:pPr>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Предвидено оборудване:</w:t>
      </w:r>
    </w:p>
    <w:p w:rsidR="005A2DE7" w:rsidRPr="00E9652D" w:rsidRDefault="005A2DE7" w:rsidP="004209D5">
      <w:pPr>
        <w:spacing w:after="0" w:line="240" w:lineRule="auto"/>
        <w:ind w:firstLine="709"/>
        <w:jc w:val="both"/>
        <w:rPr>
          <w:rFonts w:ascii="Times New Roman" w:hAnsi="Times New Roman" w:cs="Times New Roman"/>
          <w:sz w:val="24"/>
        </w:rPr>
      </w:pPr>
    </w:p>
    <w:tbl>
      <w:tblPr>
        <w:tblW w:w="10850" w:type="dxa"/>
        <w:tblInd w:w="-856" w:type="dxa"/>
        <w:tblCellMar>
          <w:left w:w="70" w:type="dxa"/>
          <w:right w:w="70" w:type="dxa"/>
        </w:tblCellMar>
        <w:tblLook w:val="04A0" w:firstRow="1" w:lastRow="0" w:firstColumn="1" w:lastColumn="0" w:noHBand="0" w:noVBand="1"/>
      </w:tblPr>
      <w:tblGrid>
        <w:gridCol w:w="431"/>
        <w:gridCol w:w="2584"/>
        <w:gridCol w:w="2514"/>
        <w:gridCol w:w="3119"/>
        <w:gridCol w:w="1559"/>
        <w:gridCol w:w="643"/>
      </w:tblGrid>
      <w:tr w:rsidR="003828FA" w:rsidRPr="00E9652D" w:rsidTr="003828FA">
        <w:trPr>
          <w:trHeight w:val="765"/>
        </w:trPr>
        <w:tc>
          <w:tcPr>
            <w:tcW w:w="4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 по ред</w:t>
            </w:r>
          </w:p>
        </w:tc>
        <w:tc>
          <w:tcPr>
            <w:tcW w:w="2584" w:type="dxa"/>
            <w:tcBorders>
              <w:top w:val="single" w:sz="4" w:space="0" w:color="auto"/>
              <w:left w:val="nil"/>
              <w:bottom w:val="single" w:sz="4" w:space="0" w:color="auto"/>
              <w:right w:val="single" w:sz="4" w:space="0" w:color="auto"/>
            </w:tcBorders>
            <w:shd w:val="clear" w:color="000000" w:fill="F2F2F2"/>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НАИМЕНОВАНИЕ НА ИЗДЕЛИЕТО</w:t>
            </w:r>
          </w:p>
        </w:tc>
        <w:tc>
          <w:tcPr>
            <w:tcW w:w="2514" w:type="dxa"/>
            <w:tcBorders>
              <w:top w:val="single" w:sz="4" w:space="0" w:color="auto"/>
              <w:left w:val="nil"/>
              <w:bottom w:val="single" w:sz="4" w:space="0" w:color="auto"/>
              <w:right w:val="single" w:sz="4" w:space="0" w:color="auto"/>
            </w:tcBorders>
            <w:shd w:val="clear" w:color="000000" w:fill="F2F2F2"/>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ТЕХНИЧЕСКИ ПАРАМЕТРИ</w:t>
            </w:r>
          </w:p>
        </w:tc>
        <w:tc>
          <w:tcPr>
            <w:tcW w:w="3119" w:type="dxa"/>
            <w:tcBorders>
              <w:top w:val="single" w:sz="4" w:space="0" w:color="auto"/>
              <w:left w:val="nil"/>
              <w:bottom w:val="single" w:sz="4" w:space="0" w:color="auto"/>
              <w:right w:val="single" w:sz="4" w:space="0" w:color="auto"/>
            </w:tcBorders>
            <w:shd w:val="clear" w:color="000000" w:fill="F2F2F2"/>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МАТЕРИАЛ и КОНСТРУКЦИЯ</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РАЗМЕРИ</w:t>
            </w:r>
          </w:p>
        </w:tc>
        <w:tc>
          <w:tcPr>
            <w:tcW w:w="643" w:type="dxa"/>
            <w:tcBorders>
              <w:top w:val="single" w:sz="4" w:space="0" w:color="auto"/>
              <w:left w:val="nil"/>
              <w:bottom w:val="single" w:sz="4" w:space="0" w:color="auto"/>
              <w:right w:val="single" w:sz="4" w:space="0" w:color="auto"/>
            </w:tcBorders>
            <w:shd w:val="clear" w:color="000000" w:fill="F2F2F2"/>
            <w:vAlign w:val="center"/>
            <w:hideMark/>
          </w:tcPr>
          <w:p w:rsidR="003828FA" w:rsidRPr="00E9652D" w:rsidRDefault="003828FA" w:rsidP="003828FA">
            <w:pPr>
              <w:spacing w:after="0" w:line="240" w:lineRule="auto"/>
              <w:jc w:val="center"/>
              <w:rPr>
                <w:rFonts w:ascii="Times New Roman" w:eastAsia="Times New Roman" w:hAnsi="Times New Roman" w:cs="Times New Roman"/>
                <w:sz w:val="20"/>
                <w:szCs w:val="20"/>
                <w:lang w:eastAsia="bg-BG"/>
              </w:rPr>
            </w:pPr>
            <w:r w:rsidRPr="00E9652D">
              <w:rPr>
                <w:rFonts w:ascii="Times New Roman" w:eastAsia="Times New Roman" w:hAnsi="Times New Roman" w:cs="Times New Roman"/>
                <w:sz w:val="20"/>
                <w:szCs w:val="20"/>
                <w:lang w:eastAsia="bg-BG"/>
              </w:rPr>
              <w:t>О</w:t>
            </w:r>
            <w:r w:rsidR="005A2DE7" w:rsidRPr="005A2DE7">
              <w:rPr>
                <w:rFonts w:ascii="Times New Roman" w:eastAsia="Times New Roman" w:hAnsi="Times New Roman" w:cs="Times New Roman"/>
                <w:sz w:val="20"/>
                <w:szCs w:val="20"/>
                <w:lang w:eastAsia="bg-BG"/>
              </w:rPr>
              <w:t>бщо</w:t>
            </w:r>
          </w:p>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 xml:space="preserve"> к</w:t>
            </w:r>
            <w:r w:rsidR="003828FA" w:rsidRPr="00E9652D">
              <w:rPr>
                <w:rFonts w:ascii="Times New Roman" w:eastAsia="Times New Roman" w:hAnsi="Times New Roman" w:cs="Times New Roman"/>
                <w:sz w:val="20"/>
                <w:szCs w:val="20"/>
                <w:lang w:eastAsia="bg-BG"/>
              </w:rPr>
              <w:t>-</w:t>
            </w:r>
            <w:r w:rsidRPr="005A2DE7">
              <w:rPr>
                <w:rFonts w:ascii="Times New Roman" w:eastAsia="Times New Roman" w:hAnsi="Times New Roman" w:cs="Times New Roman"/>
                <w:sz w:val="20"/>
                <w:szCs w:val="20"/>
                <w:lang w:eastAsia="bg-BG"/>
              </w:rPr>
              <w:t>во</w:t>
            </w:r>
          </w:p>
        </w:tc>
      </w:tr>
      <w:tr w:rsidR="003828FA" w:rsidRPr="00E9652D" w:rsidTr="003828FA">
        <w:trPr>
          <w:trHeight w:val="255"/>
        </w:trPr>
        <w:tc>
          <w:tcPr>
            <w:tcW w:w="431" w:type="dxa"/>
            <w:tcBorders>
              <w:top w:val="nil"/>
              <w:left w:val="single" w:sz="4" w:space="0" w:color="auto"/>
              <w:bottom w:val="single" w:sz="4" w:space="0" w:color="auto"/>
              <w:right w:val="single" w:sz="4" w:space="0" w:color="auto"/>
            </w:tcBorders>
            <w:shd w:val="clear" w:color="000000" w:fill="F2F2F2"/>
            <w:noWrap/>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w:t>
            </w:r>
          </w:p>
        </w:tc>
        <w:tc>
          <w:tcPr>
            <w:tcW w:w="2584" w:type="dxa"/>
            <w:tcBorders>
              <w:top w:val="nil"/>
              <w:left w:val="nil"/>
              <w:bottom w:val="single" w:sz="4" w:space="0" w:color="auto"/>
              <w:right w:val="single" w:sz="4" w:space="0" w:color="auto"/>
            </w:tcBorders>
            <w:shd w:val="clear" w:color="000000" w:fill="F2F2F2"/>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2</w:t>
            </w:r>
          </w:p>
        </w:tc>
        <w:tc>
          <w:tcPr>
            <w:tcW w:w="2514" w:type="dxa"/>
            <w:tcBorders>
              <w:top w:val="nil"/>
              <w:left w:val="nil"/>
              <w:bottom w:val="single" w:sz="4" w:space="0" w:color="auto"/>
              <w:right w:val="single" w:sz="4" w:space="0" w:color="auto"/>
            </w:tcBorders>
            <w:shd w:val="clear" w:color="000000" w:fill="F2F2F2"/>
            <w:noWrap/>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3</w:t>
            </w:r>
          </w:p>
        </w:tc>
        <w:tc>
          <w:tcPr>
            <w:tcW w:w="3119" w:type="dxa"/>
            <w:tcBorders>
              <w:top w:val="nil"/>
              <w:left w:val="nil"/>
              <w:bottom w:val="single" w:sz="4" w:space="0" w:color="auto"/>
              <w:right w:val="single" w:sz="4" w:space="0" w:color="auto"/>
            </w:tcBorders>
            <w:shd w:val="clear" w:color="000000" w:fill="F2F2F2"/>
            <w:noWrap/>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4</w:t>
            </w:r>
          </w:p>
        </w:tc>
        <w:tc>
          <w:tcPr>
            <w:tcW w:w="1559" w:type="dxa"/>
            <w:tcBorders>
              <w:top w:val="nil"/>
              <w:left w:val="nil"/>
              <w:bottom w:val="single" w:sz="4" w:space="0" w:color="auto"/>
              <w:right w:val="single" w:sz="4" w:space="0" w:color="auto"/>
            </w:tcBorders>
            <w:shd w:val="clear" w:color="000000" w:fill="F2F2F2"/>
            <w:noWrap/>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5</w:t>
            </w:r>
          </w:p>
        </w:tc>
        <w:tc>
          <w:tcPr>
            <w:tcW w:w="643" w:type="dxa"/>
            <w:tcBorders>
              <w:top w:val="nil"/>
              <w:left w:val="nil"/>
              <w:bottom w:val="single" w:sz="4" w:space="0" w:color="auto"/>
              <w:right w:val="single" w:sz="4" w:space="0" w:color="auto"/>
            </w:tcBorders>
            <w:shd w:val="clear" w:color="000000" w:fill="F2F2F2"/>
            <w:noWrap/>
            <w:hideMark/>
          </w:tcPr>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6</w:t>
            </w:r>
          </w:p>
        </w:tc>
      </w:tr>
      <w:tr w:rsidR="00E10D4B" w:rsidRPr="00E9652D" w:rsidTr="00E10D4B">
        <w:trPr>
          <w:trHeight w:val="50"/>
        </w:trPr>
        <w:tc>
          <w:tcPr>
            <w:tcW w:w="10850" w:type="dxa"/>
            <w:gridSpan w:val="6"/>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rsidR="00E10D4B" w:rsidRPr="005A2DE7" w:rsidRDefault="00E10D4B" w:rsidP="00E10D4B">
            <w:pPr>
              <w:spacing w:after="0" w:line="240" w:lineRule="auto"/>
              <w:jc w:val="center"/>
              <w:rPr>
                <w:rFonts w:ascii="Times New Roman" w:eastAsia="Times New Roman" w:hAnsi="Times New Roman" w:cs="Times New Roman"/>
                <w:color w:val="000000"/>
                <w:sz w:val="20"/>
                <w:szCs w:val="20"/>
                <w:lang w:eastAsia="bg-BG"/>
              </w:rPr>
            </w:pPr>
            <w:r w:rsidRPr="005A2DE7">
              <w:rPr>
                <w:rFonts w:ascii="Times New Roman" w:eastAsia="Times New Roman" w:hAnsi="Times New Roman" w:cs="Times New Roman"/>
                <w:color w:val="000000"/>
                <w:sz w:val="20"/>
                <w:szCs w:val="20"/>
                <w:lang w:eastAsia="bg-BG"/>
              </w:rPr>
              <w:t>A: Оборудване Кабинети</w:t>
            </w:r>
          </w:p>
        </w:tc>
      </w:tr>
      <w:tr w:rsidR="003828FA" w:rsidRPr="00E9652D" w:rsidTr="003828FA">
        <w:trPr>
          <w:trHeight w:val="76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w:t>
            </w:r>
          </w:p>
        </w:tc>
        <w:tc>
          <w:tcPr>
            <w:tcW w:w="258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Доставка на ученически чин двуместен</w:t>
            </w:r>
          </w:p>
        </w:tc>
        <w:tc>
          <w:tcPr>
            <w:tcW w:w="251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Ученически чин двуместен за работа в клас с място за чанти под работния плот</w:t>
            </w:r>
          </w:p>
        </w:tc>
        <w:tc>
          <w:tcPr>
            <w:tcW w:w="311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ПДЧ-  плоскости и метални крака</w:t>
            </w:r>
          </w:p>
        </w:tc>
        <w:tc>
          <w:tcPr>
            <w:tcW w:w="155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120х90х75см</w:t>
            </w:r>
          </w:p>
        </w:tc>
        <w:tc>
          <w:tcPr>
            <w:tcW w:w="643"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12</w:t>
            </w:r>
          </w:p>
        </w:tc>
      </w:tr>
      <w:tr w:rsidR="003828FA" w:rsidRPr="00E9652D" w:rsidTr="003828FA">
        <w:trPr>
          <w:trHeight w:val="76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2</w:t>
            </w:r>
          </w:p>
        </w:tc>
        <w:tc>
          <w:tcPr>
            <w:tcW w:w="258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Доставка на статив за рисуване единичен</w:t>
            </w:r>
          </w:p>
        </w:tc>
        <w:tc>
          <w:tcPr>
            <w:tcW w:w="251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Статив за рисуване единичен сгъваем, с възможност за регулиране на височината</w:t>
            </w:r>
          </w:p>
        </w:tc>
        <w:tc>
          <w:tcPr>
            <w:tcW w:w="311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ПДЧ-  плоскости и метални крака</w:t>
            </w:r>
          </w:p>
        </w:tc>
        <w:tc>
          <w:tcPr>
            <w:tcW w:w="155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90х150х45см</w:t>
            </w:r>
          </w:p>
        </w:tc>
        <w:tc>
          <w:tcPr>
            <w:tcW w:w="643"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24</w:t>
            </w:r>
          </w:p>
        </w:tc>
      </w:tr>
      <w:tr w:rsidR="003828FA" w:rsidRPr="00E9652D" w:rsidTr="003828FA">
        <w:trPr>
          <w:trHeight w:val="51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3</w:t>
            </w:r>
          </w:p>
        </w:tc>
        <w:tc>
          <w:tcPr>
            <w:tcW w:w="258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 xml:space="preserve">Доставка на учителска работна маса </w:t>
            </w:r>
          </w:p>
        </w:tc>
        <w:tc>
          <w:tcPr>
            <w:tcW w:w="251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Учителска работна маса - бюро за един човек</w:t>
            </w:r>
          </w:p>
        </w:tc>
        <w:tc>
          <w:tcPr>
            <w:tcW w:w="311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ПДЧ-  плоскости и метални крака</w:t>
            </w:r>
          </w:p>
        </w:tc>
        <w:tc>
          <w:tcPr>
            <w:tcW w:w="155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150х80х72см</w:t>
            </w:r>
          </w:p>
        </w:tc>
        <w:tc>
          <w:tcPr>
            <w:tcW w:w="643"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2</w:t>
            </w:r>
          </w:p>
        </w:tc>
      </w:tr>
      <w:tr w:rsidR="003828FA" w:rsidRPr="00E9652D" w:rsidTr="003828FA">
        <w:trPr>
          <w:trHeight w:val="51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4</w:t>
            </w:r>
          </w:p>
        </w:tc>
        <w:tc>
          <w:tcPr>
            <w:tcW w:w="258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 xml:space="preserve">Доставка на работен тезгях по дървообработване </w:t>
            </w:r>
          </w:p>
        </w:tc>
        <w:tc>
          <w:tcPr>
            <w:tcW w:w="251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 xml:space="preserve">Работен тезгях по дървообработване оборудван с менгеме и </w:t>
            </w:r>
            <w:proofErr w:type="spellStart"/>
            <w:r w:rsidRPr="005A2DE7">
              <w:rPr>
                <w:rFonts w:ascii="Times New Roman" w:eastAsia="Times New Roman" w:hAnsi="Times New Roman" w:cs="Times New Roman"/>
                <w:sz w:val="20"/>
                <w:szCs w:val="20"/>
                <w:lang w:eastAsia="bg-BG"/>
              </w:rPr>
              <w:t>стяги</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дърво масив, иглолистен материал</w:t>
            </w:r>
          </w:p>
        </w:tc>
        <w:tc>
          <w:tcPr>
            <w:tcW w:w="155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150х100х72см</w:t>
            </w:r>
          </w:p>
        </w:tc>
        <w:tc>
          <w:tcPr>
            <w:tcW w:w="643"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2</w:t>
            </w:r>
          </w:p>
        </w:tc>
      </w:tr>
      <w:tr w:rsidR="003828FA" w:rsidRPr="00E9652D" w:rsidTr="003828FA">
        <w:trPr>
          <w:trHeight w:val="51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5</w:t>
            </w:r>
          </w:p>
        </w:tc>
        <w:tc>
          <w:tcPr>
            <w:tcW w:w="258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Доставка на работна маса по металообработване</w:t>
            </w:r>
          </w:p>
        </w:tc>
        <w:tc>
          <w:tcPr>
            <w:tcW w:w="251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 xml:space="preserve"> Работна маса по металообработване оборудван с менгеме и </w:t>
            </w:r>
            <w:proofErr w:type="spellStart"/>
            <w:r w:rsidRPr="005A2DE7">
              <w:rPr>
                <w:rFonts w:ascii="Times New Roman" w:eastAsia="Times New Roman" w:hAnsi="Times New Roman" w:cs="Times New Roman"/>
                <w:sz w:val="20"/>
                <w:szCs w:val="20"/>
                <w:lang w:eastAsia="bg-BG"/>
              </w:rPr>
              <w:t>стяги</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метал</w:t>
            </w:r>
          </w:p>
        </w:tc>
        <w:tc>
          <w:tcPr>
            <w:tcW w:w="155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150х100х72см</w:t>
            </w:r>
          </w:p>
        </w:tc>
        <w:tc>
          <w:tcPr>
            <w:tcW w:w="643"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2</w:t>
            </w:r>
          </w:p>
        </w:tc>
      </w:tr>
      <w:tr w:rsidR="003828FA" w:rsidRPr="00E9652D" w:rsidTr="003828FA">
        <w:trPr>
          <w:trHeight w:val="51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6</w:t>
            </w:r>
          </w:p>
        </w:tc>
        <w:tc>
          <w:tcPr>
            <w:tcW w:w="258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Доставка на работна маса по готварство</w:t>
            </w:r>
          </w:p>
        </w:tc>
        <w:tc>
          <w:tcPr>
            <w:tcW w:w="251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 xml:space="preserve">Работна маса по готварство </w:t>
            </w:r>
          </w:p>
        </w:tc>
        <w:tc>
          <w:tcPr>
            <w:tcW w:w="311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 xml:space="preserve">термоустойчив плот </w:t>
            </w:r>
          </w:p>
        </w:tc>
        <w:tc>
          <w:tcPr>
            <w:tcW w:w="155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60х150</w:t>
            </w:r>
          </w:p>
        </w:tc>
        <w:tc>
          <w:tcPr>
            <w:tcW w:w="643"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2</w:t>
            </w:r>
          </w:p>
        </w:tc>
      </w:tr>
      <w:tr w:rsidR="003828FA" w:rsidRPr="00E9652D" w:rsidTr="003828FA">
        <w:trPr>
          <w:trHeight w:val="51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7</w:t>
            </w:r>
          </w:p>
        </w:tc>
        <w:tc>
          <w:tcPr>
            <w:tcW w:w="258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Доставка на столове за кабинет по готварство</w:t>
            </w:r>
          </w:p>
        </w:tc>
        <w:tc>
          <w:tcPr>
            <w:tcW w:w="251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четири крака с облегалка</w:t>
            </w:r>
          </w:p>
        </w:tc>
        <w:tc>
          <w:tcPr>
            <w:tcW w:w="311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 xml:space="preserve">дърво масив, иглолистен материал </w:t>
            </w:r>
          </w:p>
        </w:tc>
        <w:tc>
          <w:tcPr>
            <w:tcW w:w="155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45х45х90</w:t>
            </w:r>
          </w:p>
        </w:tc>
        <w:tc>
          <w:tcPr>
            <w:tcW w:w="643"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16</w:t>
            </w:r>
          </w:p>
        </w:tc>
      </w:tr>
      <w:tr w:rsidR="003828FA" w:rsidRPr="00E9652D" w:rsidTr="003828FA">
        <w:trPr>
          <w:trHeight w:val="51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8</w:t>
            </w:r>
          </w:p>
        </w:tc>
        <w:tc>
          <w:tcPr>
            <w:tcW w:w="258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Доставка на готварска печка с керамичен плот и фурна</w:t>
            </w:r>
          </w:p>
        </w:tc>
        <w:tc>
          <w:tcPr>
            <w:tcW w:w="251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четири крака с облегалка</w:t>
            </w:r>
          </w:p>
        </w:tc>
        <w:tc>
          <w:tcPr>
            <w:tcW w:w="311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дърво масив, иглолистен материал</w:t>
            </w:r>
          </w:p>
        </w:tc>
        <w:tc>
          <w:tcPr>
            <w:tcW w:w="155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 </w:t>
            </w:r>
          </w:p>
        </w:tc>
        <w:tc>
          <w:tcPr>
            <w:tcW w:w="643"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w:t>
            </w:r>
          </w:p>
        </w:tc>
      </w:tr>
      <w:tr w:rsidR="003828FA" w:rsidRPr="00E9652D" w:rsidTr="003828FA">
        <w:trPr>
          <w:trHeight w:val="102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9</w:t>
            </w:r>
          </w:p>
        </w:tc>
        <w:tc>
          <w:tcPr>
            <w:tcW w:w="258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 xml:space="preserve">Доставка на </w:t>
            </w:r>
            <w:proofErr w:type="spellStart"/>
            <w:r w:rsidRPr="005A2DE7">
              <w:rPr>
                <w:rFonts w:ascii="Times New Roman" w:eastAsia="Times New Roman" w:hAnsi="Times New Roman" w:cs="Times New Roman"/>
                <w:sz w:val="20"/>
                <w:szCs w:val="20"/>
                <w:lang w:eastAsia="bg-BG"/>
              </w:rPr>
              <w:t>абсорбатор</w:t>
            </w:r>
            <w:proofErr w:type="spellEnd"/>
            <w:r w:rsidRPr="005A2DE7">
              <w:rPr>
                <w:rFonts w:ascii="Times New Roman" w:eastAsia="Times New Roman" w:hAnsi="Times New Roman" w:cs="Times New Roman"/>
                <w:sz w:val="20"/>
                <w:szCs w:val="20"/>
                <w:lang w:eastAsia="bg-BG"/>
              </w:rPr>
              <w:t xml:space="preserve"> за открит монтаж 90см</w:t>
            </w:r>
          </w:p>
        </w:tc>
        <w:tc>
          <w:tcPr>
            <w:tcW w:w="251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proofErr w:type="spellStart"/>
            <w:r w:rsidRPr="005A2DE7">
              <w:rPr>
                <w:rFonts w:ascii="Times New Roman" w:eastAsia="Times New Roman" w:hAnsi="Times New Roman" w:cs="Times New Roman"/>
                <w:sz w:val="20"/>
                <w:szCs w:val="20"/>
                <w:lang w:eastAsia="bg-BG"/>
              </w:rPr>
              <w:t>Абсорбатор</w:t>
            </w:r>
            <w:proofErr w:type="spellEnd"/>
            <w:r w:rsidRPr="005A2DE7">
              <w:rPr>
                <w:rFonts w:ascii="Times New Roman" w:eastAsia="Times New Roman" w:hAnsi="Times New Roman" w:cs="Times New Roman"/>
                <w:sz w:val="20"/>
                <w:szCs w:val="20"/>
                <w:lang w:eastAsia="bg-BG"/>
              </w:rPr>
              <w:t xml:space="preserve"> за открит монтаж 90см - Вентилационен чадър </w:t>
            </w:r>
            <w:proofErr w:type="spellStart"/>
            <w:r w:rsidRPr="005A2DE7">
              <w:rPr>
                <w:rFonts w:ascii="Times New Roman" w:eastAsia="Times New Roman" w:hAnsi="Times New Roman" w:cs="Times New Roman"/>
                <w:sz w:val="20"/>
                <w:szCs w:val="20"/>
                <w:lang w:eastAsia="bg-BG"/>
              </w:rPr>
              <w:t>крайстенен</w:t>
            </w:r>
            <w:proofErr w:type="spellEnd"/>
            <w:r w:rsidRPr="005A2DE7">
              <w:rPr>
                <w:rFonts w:ascii="Times New Roman" w:eastAsia="Times New Roman" w:hAnsi="Times New Roman" w:cs="Times New Roman"/>
                <w:sz w:val="20"/>
                <w:szCs w:val="20"/>
                <w:lang w:eastAsia="bg-BG"/>
              </w:rPr>
              <w:t xml:space="preserve"> неръждаем с </w:t>
            </w:r>
            <w:proofErr w:type="spellStart"/>
            <w:r w:rsidRPr="005A2DE7">
              <w:rPr>
                <w:rFonts w:ascii="Times New Roman" w:eastAsia="Times New Roman" w:hAnsi="Times New Roman" w:cs="Times New Roman"/>
                <w:sz w:val="20"/>
                <w:szCs w:val="20"/>
                <w:lang w:eastAsia="bg-BG"/>
              </w:rPr>
              <w:t>ламелни</w:t>
            </w:r>
            <w:proofErr w:type="spellEnd"/>
            <w:r w:rsidRPr="005A2DE7">
              <w:rPr>
                <w:rFonts w:ascii="Times New Roman" w:eastAsia="Times New Roman" w:hAnsi="Times New Roman" w:cs="Times New Roman"/>
                <w:sz w:val="20"/>
                <w:szCs w:val="20"/>
                <w:lang w:eastAsia="bg-BG"/>
              </w:rPr>
              <w:t xml:space="preserve"> филтри - да се остави извод за осветление 220V</w:t>
            </w:r>
          </w:p>
        </w:tc>
        <w:tc>
          <w:tcPr>
            <w:tcW w:w="311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proofErr w:type="spellStart"/>
            <w:r w:rsidRPr="005A2DE7">
              <w:rPr>
                <w:rFonts w:ascii="Times New Roman" w:eastAsia="Times New Roman" w:hAnsi="Times New Roman" w:cs="Times New Roman"/>
                <w:sz w:val="20"/>
                <w:szCs w:val="20"/>
                <w:lang w:eastAsia="bg-BG"/>
              </w:rPr>
              <w:t>крайстенен</w:t>
            </w:r>
            <w:proofErr w:type="spellEnd"/>
            <w:r w:rsidRPr="005A2DE7">
              <w:rPr>
                <w:rFonts w:ascii="Times New Roman" w:eastAsia="Times New Roman" w:hAnsi="Times New Roman" w:cs="Times New Roman"/>
                <w:sz w:val="20"/>
                <w:szCs w:val="20"/>
                <w:lang w:eastAsia="bg-BG"/>
              </w:rPr>
              <w:t xml:space="preserve">, метални </w:t>
            </w:r>
            <w:proofErr w:type="spellStart"/>
            <w:r w:rsidRPr="005A2DE7">
              <w:rPr>
                <w:rFonts w:ascii="Times New Roman" w:eastAsia="Times New Roman" w:hAnsi="Times New Roman" w:cs="Times New Roman"/>
                <w:sz w:val="20"/>
                <w:szCs w:val="20"/>
                <w:lang w:eastAsia="bg-BG"/>
              </w:rPr>
              <w:t>ламелни</w:t>
            </w:r>
            <w:proofErr w:type="spellEnd"/>
            <w:r w:rsidRPr="005A2DE7">
              <w:rPr>
                <w:rFonts w:ascii="Times New Roman" w:eastAsia="Times New Roman" w:hAnsi="Times New Roman" w:cs="Times New Roman"/>
                <w:sz w:val="20"/>
                <w:szCs w:val="20"/>
                <w:lang w:eastAsia="bg-BG"/>
              </w:rPr>
              <w:t xml:space="preserve"> филтри, корпус - неръждаема ламарина</w:t>
            </w:r>
          </w:p>
        </w:tc>
        <w:tc>
          <w:tcPr>
            <w:tcW w:w="1559" w:type="dxa"/>
            <w:tcBorders>
              <w:top w:val="nil"/>
              <w:left w:val="nil"/>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900х850х450</w:t>
            </w:r>
          </w:p>
        </w:tc>
        <w:tc>
          <w:tcPr>
            <w:tcW w:w="643"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w:t>
            </w:r>
          </w:p>
        </w:tc>
      </w:tr>
      <w:tr w:rsidR="003828FA" w:rsidRPr="00E9652D" w:rsidTr="003828FA">
        <w:trPr>
          <w:trHeight w:val="76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10</w:t>
            </w:r>
          </w:p>
        </w:tc>
        <w:tc>
          <w:tcPr>
            <w:tcW w:w="258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Доставка и монтаж на кухненски шкафове  60х60 долен ред</w:t>
            </w:r>
          </w:p>
        </w:tc>
        <w:tc>
          <w:tcPr>
            <w:tcW w:w="251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 xml:space="preserve">Шкаф за съхранение на </w:t>
            </w:r>
            <w:proofErr w:type="spellStart"/>
            <w:r w:rsidRPr="005A2DE7">
              <w:rPr>
                <w:rFonts w:ascii="Times New Roman" w:eastAsia="Times New Roman" w:hAnsi="Times New Roman" w:cs="Times New Roman"/>
                <w:sz w:val="20"/>
                <w:szCs w:val="20"/>
                <w:lang w:eastAsia="bg-BG"/>
              </w:rPr>
              <w:t>съдовеброй</w:t>
            </w:r>
            <w:proofErr w:type="spellEnd"/>
            <w:r w:rsidRPr="005A2DE7">
              <w:rPr>
                <w:rFonts w:ascii="Times New Roman" w:eastAsia="Times New Roman" w:hAnsi="Times New Roman" w:cs="Times New Roman"/>
                <w:sz w:val="20"/>
                <w:szCs w:val="20"/>
                <w:lang w:eastAsia="bg-BG"/>
              </w:rPr>
              <w:t xml:space="preserve"> рафтове : 5</w:t>
            </w:r>
            <w:r w:rsidRPr="005A2DE7">
              <w:rPr>
                <w:rFonts w:ascii="Times New Roman" w:eastAsia="Times New Roman" w:hAnsi="Times New Roman" w:cs="Times New Roman"/>
                <w:sz w:val="20"/>
                <w:szCs w:val="20"/>
                <w:lang w:eastAsia="bg-BG"/>
              </w:rPr>
              <w:br/>
            </w:r>
            <w:proofErr w:type="spellStart"/>
            <w:r w:rsidRPr="005A2DE7">
              <w:rPr>
                <w:rFonts w:ascii="Times New Roman" w:eastAsia="Times New Roman" w:hAnsi="Times New Roman" w:cs="Times New Roman"/>
                <w:sz w:val="20"/>
                <w:szCs w:val="20"/>
                <w:lang w:eastAsia="bg-BG"/>
              </w:rPr>
              <w:t>товароносимост</w:t>
            </w:r>
            <w:proofErr w:type="spellEnd"/>
            <w:r w:rsidRPr="005A2DE7">
              <w:rPr>
                <w:rFonts w:ascii="Times New Roman" w:eastAsia="Times New Roman" w:hAnsi="Times New Roman" w:cs="Times New Roman"/>
                <w:sz w:val="20"/>
                <w:szCs w:val="20"/>
                <w:lang w:eastAsia="bg-BG"/>
              </w:rPr>
              <w:t xml:space="preserve"> : 60.00 </w:t>
            </w:r>
            <w:proofErr w:type="spellStart"/>
            <w:r w:rsidRPr="005A2DE7">
              <w:rPr>
                <w:rFonts w:ascii="Times New Roman" w:eastAsia="Times New Roman" w:hAnsi="Times New Roman" w:cs="Times New Roman"/>
                <w:sz w:val="20"/>
                <w:szCs w:val="20"/>
                <w:lang w:eastAsia="bg-BG"/>
              </w:rPr>
              <w:t>kg</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ПДЧ-  плоскости и метални крака</w:t>
            </w:r>
          </w:p>
        </w:tc>
        <w:tc>
          <w:tcPr>
            <w:tcW w:w="1559" w:type="dxa"/>
            <w:tcBorders>
              <w:top w:val="nil"/>
              <w:left w:val="nil"/>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600х600х850</w:t>
            </w:r>
          </w:p>
        </w:tc>
        <w:tc>
          <w:tcPr>
            <w:tcW w:w="643"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5</w:t>
            </w:r>
          </w:p>
        </w:tc>
      </w:tr>
      <w:tr w:rsidR="003828FA" w:rsidRPr="00E9652D" w:rsidTr="003828FA">
        <w:trPr>
          <w:trHeight w:val="76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11</w:t>
            </w:r>
          </w:p>
        </w:tc>
        <w:tc>
          <w:tcPr>
            <w:tcW w:w="258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Доставка и монтаж на кухненски шкафове  60х30 горен ред</w:t>
            </w:r>
          </w:p>
        </w:tc>
        <w:tc>
          <w:tcPr>
            <w:tcW w:w="251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 xml:space="preserve">Шкаф за съхранение на </w:t>
            </w:r>
            <w:proofErr w:type="spellStart"/>
            <w:r w:rsidRPr="005A2DE7">
              <w:rPr>
                <w:rFonts w:ascii="Times New Roman" w:eastAsia="Times New Roman" w:hAnsi="Times New Roman" w:cs="Times New Roman"/>
                <w:sz w:val="20"/>
                <w:szCs w:val="20"/>
                <w:lang w:eastAsia="bg-BG"/>
              </w:rPr>
              <w:t>съдовеброй</w:t>
            </w:r>
            <w:proofErr w:type="spellEnd"/>
            <w:r w:rsidRPr="005A2DE7">
              <w:rPr>
                <w:rFonts w:ascii="Times New Roman" w:eastAsia="Times New Roman" w:hAnsi="Times New Roman" w:cs="Times New Roman"/>
                <w:sz w:val="20"/>
                <w:szCs w:val="20"/>
                <w:lang w:eastAsia="bg-BG"/>
              </w:rPr>
              <w:t xml:space="preserve"> рафтове : 5</w:t>
            </w:r>
            <w:r w:rsidRPr="005A2DE7">
              <w:rPr>
                <w:rFonts w:ascii="Times New Roman" w:eastAsia="Times New Roman" w:hAnsi="Times New Roman" w:cs="Times New Roman"/>
                <w:sz w:val="20"/>
                <w:szCs w:val="20"/>
                <w:lang w:eastAsia="bg-BG"/>
              </w:rPr>
              <w:br/>
            </w:r>
            <w:proofErr w:type="spellStart"/>
            <w:r w:rsidRPr="005A2DE7">
              <w:rPr>
                <w:rFonts w:ascii="Times New Roman" w:eastAsia="Times New Roman" w:hAnsi="Times New Roman" w:cs="Times New Roman"/>
                <w:sz w:val="20"/>
                <w:szCs w:val="20"/>
                <w:lang w:eastAsia="bg-BG"/>
              </w:rPr>
              <w:t>товароносимост</w:t>
            </w:r>
            <w:proofErr w:type="spellEnd"/>
            <w:r w:rsidRPr="005A2DE7">
              <w:rPr>
                <w:rFonts w:ascii="Times New Roman" w:eastAsia="Times New Roman" w:hAnsi="Times New Roman" w:cs="Times New Roman"/>
                <w:sz w:val="20"/>
                <w:szCs w:val="20"/>
                <w:lang w:eastAsia="bg-BG"/>
              </w:rPr>
              <w:t xml:space="preserve"> : 60.00 </w:t>
            </w:r>
            <w:proofErr w:type="spellStart"/>
            <w:r w:rsidRPr="005A2DE7">
              <w:rPr>
                <w:rFonts w:ascii="Times New Roman" w:eastAsia="Times New Roman" w:hAnsi="Times New Roman" w:cs="Times New Roman"/>
                <w:sz w:val="20"/>
                <w:szCs w:val="20"/>
                <w:lang w:eastAsia="bg-BG"/>
              </w:rPr>
              <w:t>kg</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ПДЧ-  плоскости и метални крака</w:t>
            </w:r>
          </w:p>
        </w:tc>
        <w:tc>
          <w:tcPr>
            <w:tcW w:w="1559" w:type="dxa"/>
            <w:tcBorders>
              <w:top w:val="nil"/>
              <w:left w:val="nil"/>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600х300х850</w:t>
            </w:r>
          </w:p>
        </w:tc>
        <w:tc>
          <w:tcPr>
            <w:tcW w:w="643"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5</w:t>
            </w:r>
          </w:p>
        </w:tc>
      </w:tr>
      <w:tr w:rsidR="003828FA" w:rsidRPr="00E9652D" w:rsidTr="003828FA">
        <w:trPr>
          <w:trHeight w:val="51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12</w:t>
            </w:r>
          </w:p>
        </w:tc>
        <w:tc>
          <w:tcPr>
            <w:tcW w:w="258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Доставка и монтаж на кухненски плот от технически камък 60х2см</w:t>
            </w:r>
          </w:p>
        </w:tc>
        <w:tc>
          <w:tcPr>
            <w:tcW w:w="251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Плот за приготвяне на храната</w:t>
            </w:r>
          </w:p>
        </w:tc>
        <w:tc>
          <w:tcPr>
            <w:tcW w:w="311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технически камък 2см</w:t>
            </w:r>
          </w:p>
        </w:tc>
        <w:tc>
          <w:tcPr>
            <w:tcW w:w="155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600х20</w:t>
            </w:r>
          </w:p>
        </w:tc>
        <w:tc>
          <w:tcPr>
            <w:tcW w:w="643"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3</w:t>
            </w:r>
          </w:p>
        </w:tc>
      </w:tr>
      <w:tr w:rsidR="00E10D4B" w:rsidRPr="00E9652D" w:rsidTr="00E10D4B">
        <w:trPr>
          <w:trHeight w:val="255"/>
        </w:trPr>
        <w:tc>
          <w:tcPr>
            <w:tcW w:w="10850" w:type="dxa"/>
            <w:gridSpan w:val="6"/>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E10D4B" w:rsidRPr="005A2DE7" w:rsidRDefault="00E10D4B" w:rsidP="00E10D4B">
            <w:pPr>
              <w:spacing w:after="0" w:line="240" w:lineRule="auto"/>
              <w:jc w:val="center"/>
              <w:rPr>
                <w:rFonts w:ascii="Times New Roman" w:eastAsia="Times New Roman" w:hAnsi="Times New Roman" w:cs="Times New Roman"/>
                <w:b/>
                <w:sz w:val="20"/>
                <w:szCs w:val="20"/>
                <w:lang w:eastAsia="bg-BG"/>
              </w:rPr>
            </w:pPr>
            <w:r w:rsidRPr="00E9652D">
              <w:rPr>
                <w:rFonts w:ascii="Times New Roman" w:eastAsia="Times New Roman" w:hAnsi="Times New Roman" w:cs="Times New Roman"/>
                <w:b/>
                <w:sz w:val="20"/>
                <w:szCs w:val="20"/>
                <w:lang w:eastAsia="bg-BG"/>
              </w:rPr>
              <w:t xml:space="preserve">Б. </w:t>
            </w:r>
            <w:r w:rsidRPr="005A2DE7">
              <w:rPr>
                <w:rFonts w:ascii="Times New Roman" w:eastAsia="Times New Roman" w:hAnsi="Times New Roman" w:cs="Times New Roman"/>
                <w:b/>
                <w:sz w:val="20"/>
                <w:szCs w:val="20"/>
                <w:lang w:eastAsia="bg-BG"/>
              </w:rPr>
              <w:t>Оборудване Игрище</w:t>
            </w:r>
          </w:p>
        </w:tc>
      </w:tr>
      <w:tr w:rsidR="003828FA" w:rsidRPr="00E9652D" w:rsidTr="00E10D4B">
        <w:trPr>
          <w:trHeight w:val="557"/>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13</w:t>
            </w:r>
          </w:p>
        </w:tc>
        <w:tc>
          <w:tcPr>
            <w:tcW w:w="258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 xml:space="preserve">Доставка и монтаж на мултифункционални врати за мини-футбол 3.00 х 2.00 х 1.00 м. с вкл. текстилна мрежа с баскетболна </w:t>
            </w:r>
            <w:r w:rsidRPr="005A2DE7">
              <w:rPr>
                <w:rFonts w:ascii="Times New Roman" w:eastAsia="Times New Roman" w:hAnsi="Times New Roman" w:cs="Times New Roman"/>
                <w:sz w:val="20"/>
                <w:szCs w:val="20"/>
                <w:lang w:eastAsia="bg-BG"/>
              </w:rPr>
              <w:lastRenderedPageBreak/>
              <w:t xml:space="preserve">надстройка. Стоманени </w:t>
            </w:r>
            <w:proofErr w:type="spellStart"/>
            <w:r w:rsidRPr="005A2DE7">
              <w:rPr>
                <w:rFonts w:ascii="Times New Roman" w:eastAsia="Times New Roman" w:hAnsi="Times New Roman" w:cs="Times New Roman"/>
                <w:sz w:val="20"/>
                <w:szCs w:val="20"/>
                <w:lang w:eastAsia="bg-BG"/>
              </w:rPr>
              <w:t>праховобоядисани</w:t>
            </w:r>
            <w:proofErr w:type="spellEnd"/>
            <w:r w:rsidRPr="005A2DE7">
              <w:rPr>
                <w:rFonts w:ascii="Times New Roman" w:eastAsia="Times New Roman" w:hAnsi="Times New Roman" w:cs="Times New Roman"/>
                <w:sz w:val="20"/>
                <w:szCs w:val="20"/>
                <w:lang w:eastAsia="bg-BG"/>
              </w:rPr>
              <w:t xml:space="preserve"> с баскетболно табло за външен монтаж 90 х 120 см.</w:t>
            </w:r>
          </w:p>
        </w:tc>
        <w:tc>
          <w:tcPr>
            <w:tcW w:w="251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lastRenderedPageBreak/>
              <w:t>Възрастова група 3-12 год.</w:t>
            </w:r>
            <w:r w:rsidRPr="005A2DE7">
              <w:rPr>
                <w:rFonts w:ascii="Times New Roman" w:eastAsia="Times New Roman" w:hAnsi="Times New Roman" w:cs="Times New Roman"/>
                <w:sz w:val="20"/>
                <w:szCs w:val="20"/>
                <w:lang w:eastAsia="bg-BG"/>
              </w:rPr>
              <w:br/>
              <w:t>Видове игри Хандбал, Мини футбол, баскетбол</w:t>
            </w:r>
            <w:r w:rsidRPr="005A2DE7">
              <w:rPr>
                <w:rFonts w:ascii="Times New Roman" w:eastAsia="Times New Roman" w:hAnsi="Times New Roman" w:cs="Times New Roman"/>
                <w:sz w:val="20"/>
                <w:szCs w:val="20"/>
                <w:lang w:eastAsia="bg-BG"/>
              </w:rPr>
              <w:br/>
              <w:t xml:space="preserve">Стандарти на които отговаря изделието БДС </w:t>
            </w:r>
            <w:r w:rsidRPr="005A2DE7">
              <w:rPr>
                <w:rFonts w:ascii="Times New Roman" w:eastAsia="Times New Roman" w:hAnsi="Times New Roman" w:cs="Times New Roman"/>
                <w:sz w:val="20"/>
                <w:szCs w:val="20"/>
                <w:lang w:eastAsia="bg-BG"/>
              </w:rPr>
              <w:lastRenderedPageBreak/>
              <w:t>EN1176-1</w:t>
            </w:r>
          </w:p>
        </w:tc>
        <w:tc>
          <w:tcPr>
            <w:tcW w:w="311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lastRenderedPageBreak/>
              <w:t xml:space="preserve">За производството на конструктивните елементи се използват стоманени профили и планки с необходимите технически и експлоатационни </w:t>
            </w:r>
            <w:r w:rsidRPr="005A2DE7">
              <w:rPr>
                <w:rFonts w:ascii="Times New Roman" w:eastAsia="Times New Roman" w:hAnsi="Times New Roman" w:cs="Times New Roman"/>
                <w:sz w:val="20"/>
                <w:szCs w:val="20"/>
                <w:lang w:eastAsia="bg-BG"/>
              </w:rPr>
              <w:lastRenderedPageBreak/>
              <w:t xml:space="preserve">характеристики, които съответстват на натоварванията при експлоатация на съоръженията. Всички детайли са трислойно лакирани с </w:t>
            </w:r>
            <w:proofErr w:type="spellStart"/>
            <w:r w:rsidRPr="005A2DE7">
              <w:rPr>
                <w:rFonts w:ascii="Times New Roman" w:eastAsia="Times New Roman" w:hAnsi="Times New Roman" w:cs="Times New Roman"/>
                <w:sz w:val="20"/>
                <w:szCs w:val="20"/>
                <w:lang w:eastAsia="bg-BG"/>
              </w:rPr>
              <w:t>антиккорозиен</w:t>
            </w:r>
            <w:proofErr w:type="spellEnd"/>
            <w:r w:rsidRPr="005A2DE7">
              <w:rPr>
                <w:rFonts w:ascii="Times New Roman" w:eastAsia="Times New Roman" w:hAnsi="Times New Roman" w:cs="Times New Roman"/>
                <w:sz w:val="20"/>
                <w:szCs w:val="20"/>
                <w:lang w:eastAsia="bg-BG"/>
              </w:rPr>
              <w:t xml:space="preserve"> грунд и екологични акрилни лакове за външна употреба (удостоверено със сертификат за лаковите покрития). Сглобките са осъществени чрез поцинкован, метален </w:t>
            </w:r>
            <w:proofErr w:type="spellStart"/>
            <w:r w:rsidRPr="005A2DE7">
              <w:rPr>
                <w:rFonts w:ascii="Times New Roman" w:eastAsia="Times New Roman" w:hAnsi="Times New Roman" w:cs="Times New Roman"/>
                <w:sz w:val="20"/>
                <w:szCs w:val="20"/>
                <w:lang w:eastAsia="bg-BG"/>
              </w:rPr>
              <w:t>резбови</w:t>
            </w:r>
            <w:proofErr w:type="spellEnd"/>
            <w:r w:rsidRPr="005A2DE7">
              <w:rPr>
                <w:rFonts w:ascii="Times New Roman" w:eastAsia="Times New Roman" w:hAnsi="Times New Roman" w:cs="Times New Roman"/>
                <w:sz w:val="20"/>
                <w:szCs w:val="20"/>
                <w:lang w:eastAsia="bg-BG"/>
              </w:rPr>
              <w:t xml:space="preserve"> </w:t>
            </w:r>
            <w:proofErr w:type="spellStart"/>
            <w:r w:rsidRPr="005A2DE7">
              <w:rPr>
                <w:rFonts w:ascii="Times New Roman" w:eastAsia="Times New Roman" w:hAnsi="Times New Roman" w:cs="Times New Roman"/>
                <w:sz w:val="20"/>
                <w:szCs w:val="20"/>
                <w:lang w:eastAsia="bg-BG"/>
              </w:rPr>
              <w:t>обков</w:t>
            </w:r>
            <w:proofErr w:type="spellEnd"/>
            <w:r w:rsidRPr="005A2DE7">
              <w:rPr>
                <w:rFonts w:ascii="Times New Roman" w:eastAsia="Times New Roman" w:hAnsi="Times New Roman" w:cs="Times New Roman"/>
                <w:sz w:val="20"/>
                <w:szCs w:val="20"/>
                <w:lang w:eastAsia="bg-BG"/>
              </w:rPr>
              <w:t>.</w:t>
            </w:r>
          </w:p>
        </w:tc>
        <w:tc>
          <w:tcPr>
            <w:tcW w:w="155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lastRenderedPageBreak/>
              <w:t>Размери на врата: Широчина: 3 м Височина : 2 м</w:t>
            </w:r>
            <w:r w:rsidRPr="005A2DE7">
              <w:rPr>
                <w:rFonts w:ascii="Times New Roman" w:eastAsia="Times New Roman" w:hAnsi="Times New Roman" w:cs="Times New Roman"/>
                <w:sz w:val="20"/>
                <w:szCs w:val="20"/>
                <w:lang w:eastAsia="bg-BG"/>
              </w:rPr>
              <w:br/>
              <w:t xml:space="preserve"> </w:t>
            </w:r>
            <w:r w:rsidRPr="005A2DE7">
              <w:rPr>
                <w:rFonts w:ascii="Times New Roman" w:eastAsia="Times New Roman" w:hAnsi="Times New Roman" w:cs="Times New Roman"/>
                <w:sz w:val="20"/>
                <w:szCs w:val="20"/>
                <w:lang w:eastAsia="bg-BG"/>
              </w:rPr>
              <w:br/>
            </w:r>
            <w:r w:rsidRPr="005A2DE7">
              <w:rPr>
                <w:rFonts w:ascii="Times New Roman" w:eastAsia="Times New Roman" w:hAnsi="Times New Roman" w:cs="Times New Roman"/>
                <w:sz w:val="20"/>
                <w:szCs w:val="20"/>
                <w:lang w:eastAsia="bg-BG"/>
              </w:rPr>
              <w:lastRenderedPageBreak/>
              <w:br/>
              <w:t>Размери на врата с баскетболен кош:</w:t>
            </w:r>
            <w:r w:rsidRPr="005A2DE7">
              <w:rPr>
                <w:rFonts w:ascii="Times New Roman" w:eastAsia="Times New Roman" w:hAnsi="Times New Roman" w:cs="Times New Roman"/>
                <w:sz w:val="20"/>
                <w:szCs w:val="20"/>
                <w:lang w:eastAsia="bg-BG"/>
              </w:rPr>
              <w:br/>
              <w:t>Широчина: 3 м</w:t>
            </w:r>
            <w:r w:rsidRPr="005A2DE7">
              <w:rPr>
                <w:rFonts w:ascii="Times New Roman" w:eastAsia="Times New Roman" w:hAnsi="Times New Roman" w:cs="Times New Roman"/>
                <w:sz w:val="20"/>
                <w:szCs w:val="20"/>
                <w:lang w:eastAsia="bg-BG"/>
              </w:rPr>
              <w:br/>
              <w:t>Височина : 3,7 м</w:t>
            </w:r>
            <w:r w:rsidRPr="005A2DE7">
              <w:rPr>
                <w:rFonts w:ascii="Times New Roman" w:eastAsia="Times New Roman" w:hAnsi="Times New Roman" w:cs="Times New Roman"/>
                <w:sz w:val="20"/>
                <w:szCs w:val="20"/>
                <w:lang w:eastAsia="bg-BG"/>
              </w:rPr>
              <w:br/>
              <w:t xml:space="preserve"> </w:t>
            </w:r>
            <w:r w:rsidRPr="005A2DE7">
              <w:rPr>
                <w:rFonts w:ascii="Times New Roman" w:eastAsia="Times New Roman" w:hAnsi="Times New Roman" w:cs="Times New Roman"/>
                <w:sz w:val="20"/>
                <w:szCs w:val="20"/>
                <w:lang w:eastAsia="bg-BG"/>
              </w:rPr>
              <w:br/>
            </w:r>
            <w:r w:rsidRPr="005A2DE7">
              <w:rPr>
                <w:rFonts w:ascii="Times New Roman" w:eastAsia="Times New Roman" w:hAnsi="Times New Roman" w:cs="Times New Roman"/>
                <w:sz w:val="20"/>
                <w:szCs w:val="20"/>
                <w:lang w:eastAsia="bg-BG"/>
              </w:rPr>
              <w:b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lastRenderedPageBreak/>
              <w:t>2</w:t>
            </w:r>
          </w:p>
        </w:tc>
      </w:tr>
      <w:tr w:rsidR="003828FA" w:rsidRPr="00E9652D" w:rsidTr="003828FA">
        <w:trPr>
          <w:trHeight w:val="280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lastRenderedPageBreak/>
              <w:t>14</w:t>
            </w:r>
          </w:p>
        </w:tc>
        <w:tc>
          <w:tcPr>
            <w:tcW w:w="258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Доставка и монтаж на баскетболен кош монтиран на метална стойка с височина около 300см</w:t>
            </w:r>
          </w:p>
        </w:tc>
        <w:tc>
          <w:tcPr>
            <w:tcW w:w="251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Възрастова група 3-12 год.</w:t>
            </w:r>
            <w:r w:rsidRPr="005A2DE7">
              <w:rPr>
                <w:rFonts w:ascii="Times New Roman" w:eastAsia="Times New Roman" w:hAnsi="Times New Roman" w:cs="Times New Roman"/>
                <w:sz w:val="20"/>
                <w:szCs w:val="20"/>
                <w:lang w:eastAsia="bg-BG"/>
              </w:rPr>
              <w:br/>
              <w:t>Видове игри Баскетбол</w:t>
            </w:r>
            <w:r w:rsidRPr="005A2DE7">
              <w:rPr>
                <w:rFonts w:ascii="Times New Roman" w:eastAsia="Times New Roman" w:hAnsi="Times New Roman" w:cs="Times New Roman"/>
                <w:sz w:val="20"/>
                <w:szCs w:val="20"/>
                <w:lang w:eastAsia="bg-BG"/>
              </w:rPr>
              <w:br/>
              <w:t>Стандарти на които отговаря изделието БДС EN1176-1</w:t>
            </w:r>
          </w:p>
        </w:tc>
        <w:tc>
          <w:tcPr>
            <w:tcW w:w="311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 xml:space="preserve">За производството на конструктивните елементи се използват стоманени профили и планки с необходимите технически и експлоатационни характеристики, които съответстват на натоварванията при експлоатация на съоръженията. Всички детайли са трислойно лакирани с </w:t>
            </w:r>
            <w:proofErr w:type="spellStart"/>
            <w:r w:rsidRPr="005A2DE7">
              <w:rPr>
                <w:rFonts w:ascii="Times New Roman" w:eastAsia="Times New Roman" w:hAnsi="Times New Roman" w:cs="Times New Roman"/>
                <w:sz w:val="20"/>
                <w:szCs w:val="20"/>
                <w:lang w:eastAsia="bg-BG"/>
              </w:rPr>
              <w:t>антиккорозиен</w:t>
            </w:r>
            <w:proofErr w:type="spellEnd"/>
            <w:r w:rsidRPr="005A2DE7">
              <w:rPr>
                <w:rFonts w:ascii="Times New Roman" w:eastAsia="Times New Roman" w:hAnsi="Times New Roman" w:cs="Times New Roman"/>
                <w:sz w:val="20"/>
                <w:szCs w:val="20"/>
                <w:lang w:eastAsia="bg-BG"/>
              </w:rPr>
              <w:t xml:space="preserve"> грунд и екологични акрилни лакове за външна употреба (удостоверено със сертификат за лаковите покрития). Сглобките са осъществени чрез поцинкован, метален </w:t>
            </w:r>
            <w:proofErr w:type="spellStart"/>
            <w:r w:rsidRPr="005A2DE7">
              <w:rPr>
                <w:rFonts w:ascii="Times New Roman" w:eastAsia="Times New Roman" w:hAnsi="Times New Roman" w:cs="Times New Roman"/>
                <w:sz w:val="20"/>
                <w:szCs w:val="20"/>
                <w:lang w:eastAsia="bg-BG"/>
              </w:rPr>
              <w:t>резбови</w:t>
            </w:r>
            <w:proofErr w:type="spellEnd"/>
            <w:r w:rsidRPr="005A2DE7">
              <w:rPr>
                <w:rFonts w:ascii="Times New Roman" w:eastAsia="Times New Roman" w:hAnsi="Times New Roman" w:cs="Times New Roman"/>
                <w:sz w:val="20"/>
                <w:szCs w:val="20"/>
                <w:lang w:eastAsia="bg-BG"/>
              </w:rPr>
              <w:t xml:space="preserve"> </w:t>
            </w:r>
            <w:proofErr w:type="spellStart"/>
            <w:r w:rsidRPr="005A2DE7">
              <w:rPr>
                <w:rFonts w:ascii="Times New Roman" w:eastAsia="Times New Roman" w:hAnsi="Times New Roman" w:cs="Times New Roman"/>
                <w:sz w:val="20"/>
                <w:szCs w:val="20"/>
                <w:lang w:eastAsia="bg-BG"/>
              </w:rPr>
              <w:t>обков</w:t>
            </w:r>
            <w:proofErr w:type="spellEnd"/>
            <w:r w:rsidRPr="005A2DE7">
              <w:rPr>
                <w:rFonts w:ascii="Times New Roman" w:eastAsia="Times New Roman" w:hAnsi="Times New Roman" w:cs="Times New Roman"/>
                <w:sz w:val="20"/>
                <w:szCs w:val="20"/>
                <w:lang w:eastAsia="bg-BG"/>
              </w:rPr>
              <w:t>.</w:t>
            </w:r>
          </w:p>
        </w:tc>
        <w:tc>
          <w:tcPr>
            <w:tcW w:w="155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br/>
            </w:r>
            <w:r w:rsidRPr="005A2DE7">
              <w:rPr>
                <w:rFonts w:ascii="Times New Roman" w:eastAsia="Times New Roman" w:hAnsi="Times New Roman" w:cs="Times New Roman"/>
                <w:sz w:val="20"/>
                <w:szCs w:val="20"/>
                <w:lang w:eastAsia="bg-BG"/>
              </w:rPr>
              <w:br/>
              <w:t>Размери на  баскетболен кош:</w:t>
            </w:r>
            <w:r w:rsidRPr="005A2DE7">
              <w:rPr>
                <w:rFonts w:ascii="Times New Roman" w:eastAsia="Times New Roman" w:hAnsi="Times New Roman" w:cs="Times New Roman"/>
                <w:sz w:val="20"/>
                <w:szCs w:val="20"/>
                <w:lang w:eastAsia="bg-BG"/>
              </w:rPr>
              <w:br/>
              <w:t>Широчина: 1,2 м</w:t>
            </w:r>
            <w:r w:rsidRPr="005A2DE7">
              <w:rPr>
                <w:rFonts w:ascii="Times New Roman" w:eastAsia="Times New Roman" w:hAnsi="Times New Roman" w:cs="Times New Roman"/>
                <w:sz w:val="20"/>
                <w:szCs w:val="20"/>
                <w:lang w:eastAsia="bg-BG"/>
              </w:rPr>
              <w:br/>
              <w:t>Височина : 3,7 м</w:t>
            </w:r>
            <w:r w:rsidRPr="005A2DE7">
              <w:rPr>
                <w:rFonts w:ascii="Times New Roman" w:eastAsia="Times New Roman" w:hAnsi="Times New Roman" w:cs="Times New Roman"/>
                <w:sz w:val="20"/>
                <w:szCs w:val="20"/>
                <w:lang w:eastAsia="bg-BG"/>
              </w:rPr>
              <w:br/>
              <w:t xml:space="preserve"> </w:t>
            </w:r>
            <w:r w:rsidRPr="005A2DE7">
              <w:rPr>
                <w:rFonts w:ascii="Times New Roman" w:eastAsia="Times New Roman" w:hAnsi="Times New Roman" w:cs="Times New Roman"/>
                <w:sz w:val="20"/>
                <w:szCs w:val="20"/>
                <w:lang w:eastAsia="bg-BG"/>
              </w:rPr>
              <w:br/>
            </w:r>
            <w:r w:rsidRPr="005A2DE7">
              <w:rPr>
                <w:rFonts w:ascii="Times New Roman" w:eastAsia="Times New Roman" w:hAnsi="Times New Roman" w:cs="Times New Roman"/>
                <w:sz w:val="20"/>
                <w:szCs w:val="20"/>
                <w:lang w:eastAsia="bg-BG"/>
              </w:rPr>
              <w:br/>
              <w:t xml:space="preserve"> </w:t>
            </w:r>
          </w:p>
        </w:tc>
        <w:tc>
          <w:tcPr>
            <w:tcW w:w="643"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6</w:t>
            </w:r>
          </w:p>
        </w:tc>
      </w:tr>
      <w:tr w:rsidR="003828FA" w:rsidRPr="00E9652D" w:rsidTr="003828FA">
        <w:trPr>
          <w:trHeight w:val="102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15</w:t>
            </w:r>
          </w:p>
        </w:tc>
        <w:tc>
          <w:tcPr>
            <w:tcW w:w="258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Доставка и монтаж на волейболна мрежа</w:t>
            </w:r>
          </w:p>
        </w:tc>
        <w:tc>
          <w:tcPr>
            <w:tcW w:w="251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Възрастова група 3-12 год.</w:t>
            </w:r>
            <w:r w:rsidRPr="005A2DE7">
              <w:rPr>
                <w:rFonts w:ascii="Times New Roman" w:eastAsia="Times New Roman" w:hAnsi="Times New Roman" w:cs="Times New Roman"/>
                <w:sz w:val="20"/>
                <w:szCs w:val="20"/>
                <w:lang w:eastAsia="bg-BG"/>
              </w:rPr>
              <w:br/>
              <w:t>Видове игри Волейбол</w:t>
            </w:r>
            <w:r w:rsidRPr="005A2DE7">
              <w:rPr>
                <w:rFonts w:ascii="Times New Roman" w:eastAsia="Times New Roman" w:hAnsi="Times New Roman" w:cs="Times New Roman"/>
                <w:sz w:val="20"/>
                <w:szCs w:val="20"/>
                <w:lang w:eastAsia="bg-BG"/>
              </w:rPr>
              <w:br/>
              <w:t>Стандарти на които отговаря изделието БДС EN1176-1</w:t>
            </w:r>
          </w:p>
        </w:tc>
        <w:tc>
          <w:tcPr>
            <w:tcW w:w="311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Поливинилхлорид</w:t>
            </w:r>
          </w:p>
        </w:tc>
        <w:tc>
          <w:tcPr>
            <w:tcW w:w="155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1000х9500</w:t>
            </w:r>
          </w:p>
        </w:tc>
        <w:tc>
          <w:tcPr>
            <w:tcW w:w="643"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w:t>
            </w:r>
          </w:p>
        </w:tc>
      </w:tr>
      <w:tr w:rsidR="003828FA" w:rsidRPr="00E9652D" w:rsidTr="003828FA">
        <w:trPr>
          <w:trHeight w:val="1020"/>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16</w:t>
            </w:r>
          </w:p>
        </w:tc>
        <w:tc>
          <w:tcPr>
            <w:tcW w:w="258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Доставка и монтаж колове за волейболна мрежа ф100мм</w:t>
            </w:r>
          </w:p>
        </w:tc>
        <w:tc>
          <w:tcPr>
            <w:tcW w:w="2514"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Възрастова група 3-12 год.</w:t>
            </w:r>
            <w:r w:rsidRPr="005A2DE7">
              <w:rPr>
                <w:rFonts w:ascii="Times New Roman" w:eastAsia="Times New Roman" w:hAnsi="Times New Roman" w:cs="Times New Roman"/>
                <w:sz w:val="20"/>
                <w:szCs w:val="20"/>
                <w:lang w:eastAsia="bg-BG"/>
              </w:rPr>
              <w:br/>
              <w:t>Видове игри Волейбол</w:t>
            </w:r>
            <w:r w:rsidRPr="005A2DE7">
              <w:rPr>
                <w:rFonts w:ascii="Times New Roman" w:eastAsia="Times New Roman" w:hAnsi="Times New Roman" w:cs="Times New Roman"/>
                <w:sz w:val="20"/>
                <w:szCs w:val="20"/>
                <w:lang w:eastAsia="bg-BG"/>
              </w:rPr>
              <w:br/>
              <w:t>Стандарти на които отговаря изделието БДС EN1176-1</w:t>
            </w:r>
          </w:p>
        </w:tc>
        <w:tc>
          <w:tcPr>
            <w:tcW w:w="311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 xml:space="preserve">Стомана </w:t>
            </w:r>
            <w:proofErr w:type="spellStart"/>
            <w:r w:rsidRPr="005A2DE7">
              <w:rPr>
                <w:rFonts w:ascii="Times New Roman" w:eastAsia="Times New Roman" w:hAnsi="Times New Roman" w:cs="Times New Roman"/>
                <w:sz w:val="20"/>
                <w:szCs w:val="20"/>
                <w:lang w:eastAsia="bg-BG"/>
              </w:rPr>
              <w:t>праховобоядисана</w:t>
            </w:r>
            <w:proofErr w:type="spellEnd"/>
            <w:r w:rsidRPr="005A2DE7">
              <w:rPr>
                <w:rFonts w:ascii="Times New Roman" w:eastAsia="Times New Roman" w:hAnsi="Times New Roman" w:cs="Times New Roman"/>
                <w:sz w:val="20"/>
                <w:szCs w:val="20"/>
                <w:lang w:eastAsia="bg-BG"/>
              </w:rPr>
              <w:t xml:space="preserve"> с ПВЦ боя</w:t>
            </w:r>
          </w:p>
        </w:tc>
        <w:tc>
          <w:tcPr>
            <w:tcW w:w="1559"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5A2DE7">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3000х160</w:t>
            </w:r>
          </w:p>
        </w:tc>
        <w:tc>
          <w:tcPr>
            <w:tcW w:w="643" w:type="dxa"/>
            <w:tcBorders>
              <w:top w:val="nil"/>
              <w:left w:val="nil"/>
              <w:bottom w:val="single" w:sz="4" w:space="0" w:color="auto"/>
              <w:right w:val="single" w:sz="4" w:space="0" w:color="auto"/>
            </w:tcBorders>
            <w:shd w:val="clear" w:color="auto" w:fill="auto"/>
            <w:vAlign w:val="center"/>
            <w:hideMark/>
          </w:tcPr>
          <w:p w:rsidR="005A2DE7" w:rsidRPr="005A2DE7" w:rsidRDefault="005A2DE7" w:rsidP="003828FA">
            <w:pPr>
              <w:spacing w:after="0" w:line="240" w:lineRule="auto"/>
              <w:jc w:val="center"/>
              <w:rPr>
                <w:rFonts w:ascii="Times New Roman" w:eastAsia="Times New Roman" w:hAnsi="Times New Roman" w:cs="Times New Roman"/>
                <w:sz w:val="20"/>
                <w:szCs w:val="20"/>
                <w:lang w:eastAsia="bg-BG"/>
              </w:rPr>
            </w:pPr>
            <w:r w:rsidRPr="005A2DE7">
              <w:rPr>
                <w:rFonts w:ascii="Times New Roman" w:eastAsia="Times New Roman" w:hAnsi="Times New Roman" w:cs="Times New Roman"/>
                <w:sz w:val="20"/>
                <w:szCs w:val="20"/>
                <w:lang w:eastAsia="bg-BG"/>
              </w:rPr>
              <w:t>2</w:t>
            </w:r>
          </w:p>
        </w:tc>
      </w:tr>
    </w:tbl>
    <w:p w:rsidR="005A2DE7" w:rsidRPr="00E9652D" w:rsidRDefault="005A2DE7" w:rsidP="004209D5">
      <w:pPr>
        <w:spacing w:after="0" w:line="240" w:lineRule="auto"/>
        <w:ind w:firstLine="709"/>
        <w:jc w:val="both"/>
        <w:rPr>
          <w:rFonts w:ascii="Times New Roman" w:hAnsi="Times New Roman" w:cs="Times New Roman"/>
          <w:sz w:val="24"/>
        </w:rPr>
      </w:pPr>
    </w:p>
    <w:p w:rsidR="005A2DE7" w:rsidRPr="00E9652D" w:rsidRDefault="005A2DE7" w:rsidP="004209D5">
      <w:pPr>
        <w:spacing w:after="0" w:line="240" w:lineRule="auto"/>
        <w:ind w:firstLine="709"/>
        <w:jc w:val="both"/>
        <w:rPr>
          <w:rFonts w:ascii="Times New Roman" w:hAnsi="Times New Roman" w:cs="Times New Roman"/>
          <w:sz w:val="24"/>
        </w:rPr>
      </w:pPr>
    </w:p>
    <w:p w:rsidR="004209D5" w:rsidRPr="00E9652D" w:rsidRDefault="004209D5" w:rsidP="004209D5">
      <w:pPr>
        <w:spacing w:after="0" w:line="240" w:lineRule="auto"/>
        <w:ind w:firstLine="709"/>
        <w:jc w:val="both"/>
        <w:rPr>
          <w:rFonts w:ascii="Times New Roman" w:hAnsi="Times New Roman" w:cs="Times New Roman"/>
          <w:b/>
          <w:sz w:val="24"/>
          <w:u w:val="single"/>
        </w:rPr>
      </w:pPr>
      <w:r w:rsidRPr="00E9652D">
        <w:rPr>
          <w:rFonts w:ascii="Times New Roman" w:hAnsi="Times New Roman" w:cs="Times New Roman"/>
          <w:b/>
          <w:sz w:val="24"/>
          <w:u w:val="single"/>
        </w:rPr>
        <w:t>Техническите данни и видовете строително-монтажни работи са дадени в чертежите и в количествената сметка.</w:t>
      </w:r>
    </w:p>
    <w:p w:rsidR="004209D5" w:rsidRPr="00E9652D" w:rsidRDefault="004209D5" w:rsidP="004209D5">
      <w:pPr>
        <w:spacing w:after="0" w:line="240" w:lineRule="auto"/>
        <w:ind w:firstLine="709"/>
        <w:jc w:val="both"/>
        <w:rPr>
          <w:rFonts w:ascii="Times New Roman" w:hAnsi="Times New Roman" w:cs="Times New Roman"/>
          <w:b/>
          <w:sz w:val="24"/>
          <w:u w:val="single"/>
        </w:rPr>
      </w:pPr>
      <w:r w:rsidRPr="00E9652D">
        <w:rPr>
          <w:rFonts w:ascii="Times New Roman" w:hAnsi="Times New Roman" w:cs="Times New Roman"/>
          <w:b/>
          <w:sz w:val="24"/>
          <w:u w:val="single"/>
        </w:rPr>
        <w:t>Всички изброени видове работи са съгласно приложена към документацията за поръчката количествена сметка.</w:t>
      </w:r>
    </w:p>
    <w:p w:rsidR="00745DB7" w:rsidRPr="00E9652D" w:rsidRDefault="00745DB7" w:rsidP="004209D5">
      <w:pPr>
        <w:spacing w:after="0" w:line="240" w:lineRule="auto"/>
        <w:ind w:firstLine="709"/>
        <w:jc w:val="both"/>
        <w:rPr>
          <w:rFonts w:ascii="Times New Roman" w:hAnsi="Times New Roman" w:cs="Times New Roman"/>
          <w:sz w:val="24"/>
        </w:rPr>
      </w:pPr>
    </w:p>
    <w:p w:rsidR="004209D5" w:rsidRPr="00E9652D" w:rsidRDefault="004209D5" w:rsidP="00B52314">
      <w:pPr>
        <w:shd w:val="clear" w:color="auto" w:fill="BDD6EE" w:themeFill="accent1" w:themeFillTint="66"/>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СТАНДАРТИ и НОРМИ</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Качеството и типа на всички строителни материали, които се влагат в строежа, трябва да са с оценено съответствие съгласно Наредбата за съществените изисквания към строежите и оценяване на съответствието на строителните продукти и да са придружени с „Декларация“</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В случай, че някъде в настоящата тръжна документация е цитирана марка или производител на материал и/или оборудване, да се счита, че е или еквивалент.</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Когато представя резултатите от изпитванията Изпълнителят трябва ясно да посочи стандартната спецификация или изпитателния метод, с който е съобразено изпитването.</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За всички работи и доставки задължително следва да се използва Метричната система.</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Всички документи следва да се издават на български език.</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lastRenderedPageBreak/>
        <w:t>Всички извършени работи трябва да са с високо качество, което гарантира високо качество на обекта.</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Всички вертикални елементи следва да се изпълнят възможно най-близо до вертикала.</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В случаи на подмяна на материали, а така също и по отношение на цветовото дефиниране и вида на финишните материали и фитинги, трябва да се търси одобрение на Проектанта.</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Изпълнителят следва да осигурява достъп до обекта на представители на Възложителя за проверка на прогреса на работите и използваните материали и елементи.</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Изпълнителят е отговорен за необходимото количество и качество на материал.</w:t>
      </w:r>
    </w:p>
    <w:p w:rsidR="00B52314" w:rsidRPr="00E9652D" w:rsidRDefault="00B52314" w:rsidP="00B52314">
      <w:pPr>
        <w:spacing w:after="0" w:line="240" w:lineRule="auto"/>
        <w:ind w:firstLine="709"/>
        <w:jc w:val="both"/>
        <w:rPr>
          <w:rFonts w:ascii="Times New Roman" w:hAnsi="Times New Roman" w:cs="Times New Roman"/>
          <w:sz w:val="24"/>
        </w:rPr>
      </w:pPr>
    </w:p>
    <w:p w:rsidR="004209D5" w:rsidRPr="00E9652D" w:rsidRDefault="00B74BE4" w:rsidP="00B52314">
      <w:pPr>
        <w:shd w:val="clear" w:color="auto" w:fill="BDD6EE" w:themeFill="accent1" w:themeFillTint="66"/>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 xml:space="preserve">ТЕХНИЧЕСКО </w:t>
      </w:r>
      <w:r w:rsidR="004209D5" w:rsidRPr="00E9652D">
        <w:rPr>
          <w:rFonts w:ascii="Times New Roman" w:hAnsi="Times New Roman" w:cs="Times New Roman"/>
          <w:b/>
          <w:sz w:val="24"/>
        </w:rPr>
        <w:t>ОБОРУДВАНЕ</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 xml:space="preserve">Изпълнителят трябва да използва при изпълнение на </w:t>
      </w:r>
      <w:r w:rsidR="00B52314" w:rsidRPr="00E9652D">
        <w:rPr>
          <w:rFonts w:ascii="Times New Roman" w:hAnsi="Times New Roman" w:cs="Times New Roman"/>
          <w:sz w:val="24"/>
        </w:rPr>
        <w:t xml:space="preserve">работите адекватно оборудване и </w:t>
      </w:r>
      <w:r w:rsidRPr="00E9652D">
        <w:rPr>
          <w:rFonts w:ascii="Times New Roman" w:hAnsi="Times New Roman" w:cs="Times New Roman"/>
          <w:sz w:val="24"/>
        </w:rPr>
        <w:t>механизация. Той трябва да разполага с резервно оборудване за незабавна подмяна в случай на авария.</w:t>
      </w:r>
    </w:p>
    <w:p w:rsidR="00525529" w:rsidRPr="00E9652D" w:rsidRDefault="00525529" w:rsidP="00B52314">
      <w:pPr>
        <w:spacing w:after="0" w:line="240" w:lineRule="auto"/>
        <w:ind w:firstLine="709"/>
        <w:jc w:val="both"/>
        <w:rPr>
          <w:rFonts w:ascii="Times New Roman" w:hAnsi="Times New Roman" w:cs="Times New Roman"/>
          <w:sz w:val="24"/>
        </w:rPr>
      </w:pPr>
    </w:p>
    <w:p w:rsidR="004209D5" w:rsidRPr="00E9652D" w:rsidRDefault="00525529" w:rsidP="00B52314">
      <w:pPr>
        <w:shd w:val="clear" w:color="auto" w:fill="BDD6EE" w:themeFill="accent1" w:themeFillTint="66"/>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КОНТРОЛ НА РАБОТИТЕ</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Изпълнителят трябва, преди започване на работите, както и по време на изпълнението им, ежедневно да поддържа необходимата документация за прогреса на работите, материалите и оборудването.</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Всички измервания и изпитвания трябва да се извършат от лицензирани лаборатории, предложени от Изпълнителя и за негова сметка. Ако не е посочена честотата на изпитването, то тя ще се определя от Изпълнителя.</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Възложителят трябва да има достъп до данните на Изпълнителя.</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След откриване на строителната площадка с протокол обр.2, представител на Фирмата упражняваща строителен надзор предава на Изпълнителя заверената Заповедната книга която се съхранява на строежа.</w:t>
      </w:r>
      <w:r w:rsidRPr="00E9652D">
        <w:rPr>
          <w:rFonts w:ascii="Times New Roman" w:hAnsi="Times New Roman" w:cs="Times New Roman"/>
          <w:sz w:val="24"/>
        </w:rPr>
        <w:tab/>
        <w:t>’</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Всички декларации за съответствие, сертификати за материалите, лабораторни протоколи и др., следва да се предават на Фирмата, упражняваща строителен надзор.</w:t>
      </w:r>
    </w:p>
    <w:p w:rsidR="00B52314" w:rsidRPr="00E9652D" w:rsidRDefault="00B52314" w:rsidP="00B52314">
      <w:pPr>
        <w:spacing w:after="0" w:line="240" w:lineRule="auto"/>
        <w:ind w:firstLine="709"/>
        <w:jc w:val="both"/>
        <w:rPr>
          <w:rFonts w:ascii="Times New Roman" w:hAnsi="Times New Roman" w:cs="Times New Roman"/>
          <w:sz w:val="24"/>
        </w:rPr>
      </w:pPr>
    </w:p>
    <w:p w:rsidR="004209D5" w:rsidRPr="00E9652D" w:rsidRDefault="00525529" w:rsidP="00B52314">
      <w:pPr>
        <w:shd w:val="clear" w:color="auto" w:fill="BDD6EE" w:themeFill="accent1" w:themeFillTint="66"/>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КОНТРОЛ НА КАЧЕСТВОТО</w:t>
      </w:r>
    </w:p>
    <w:p w:rsidR="00B52314"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Изпълнителя трябва да предостави на Възложителя проф</w:t>
      </w:r>
      <w:r w:rsidR="00B52314" w:rsidRPr="00E9652D">
        <w:rPr>
          <w:rFonts w:ascii="Times New Roman" w:hAnsi="Times New Roman" w:cs="Times New Roman"/>
          <w:sz w:val="24"/>
        </w:rPr>
        <w:t xml:space="preserve">есионални строителни услуги. </w:t>
      </w:r>
    </w:p>
    <w:p w:rsidR="004209D5" w:rsidRPr="00E9652D" w:rsidRDefault="00B52314" w:rsidP="00B52314">
      <w:pPr>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Общ</w:t>
      </w:r>
      <w:r w:rsidR="004209D5" w:rsidRPr="00E9652D">
        <w:rPr>
          <w:rFonts w:ascii="Times New Roman" w:hAnsi="Times New Roman" w:cs="Times New Roman"/>
          <w:b/>
          <w:sz w:val="24"/>
        </w:rPr>
        <w:t>и изисквания за качество при изпълнение на дейностите:</w:t>
      </w:r>
    </w:p>
    <w:p w:rsidR="004209D5" w:rsidRPr="00E9652D" w:rsidRDefault="004209D5" w:rsidP="00B52314">
      <w:pPr>
        <w:pStyle w:val="a3"/>
        <w:numPr>
          <w:ilvl w:val="0"/>
          <w:numId w:val="1"/>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Всяка доставка на материали и оборудване на строителната площадка или в складовете на Изпълнителя следва да бъде придружена задължително със сертификат за качество в съответствие с определените технически стандарти, спецификации или предварително одобрени от Възложителя мостри.</w:t>
      </w:r>
    </w:p>
    <w:p w:rsidR="004209D5" w:rsidRPr="00E9652D" w:rsidRDefault="004209D5" w:rsidP="00B52314">
      <w:pPr>
        <w:pStyle w:val="a3"/>
        <w:numPr>
          <w:ilvl w:val="0"/>
          <w:numId w:val="1"/>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Всички продукти или оборудване, които ще бъдат вложени при изпълнение на работите, следва да бъдат доставени в комплект с всички необходими аксесоари, фиксатори, детайли, фасонни части, придружени с наръчници за експлоатация и поддръжка, където могат да се приложат такива</w:t>
      </w:r>
    </w:p>
    <w:p w:rsidR="004209D5" w:rsidRPr="00E9652D" w:rsidRDefault="004209D5" w:rsidP="00B52314">
      <w:pPr>
        <w:pStyle w:val="a3"/>
        <w:numPr>
          <w:ilvl w:val="0"/>
          <w:numId w:val="1"/>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Изпълнението следва да е в съответствие с разписаните правила за технологичното изпълнение и последователност в СУК /Система за управление на качеството/;</w:t>
      </w:r>
    </w:p>
    <w:p w:rsidR="004209D5" w:rsidRPr="00E9652D" w:rsidRDefault="004209D5" w:rsidP="00B52314">
      <w:pPr>
        <w:pStyle w:val="a3"/>
        <w:numPr>
          <w:ilvl w:val="0"/>
          <w:numId w:val="1"/>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Гаранциите за изпълнение на извършените СМР, доставено и монтирано оборудване, започват да текат от датата на въвеждане на обекта в експлоатация.</w:t>
      </w:r>
    </w:p>
    <w:p w:rsidR="004209D5" w:rsidRPr="00E9652D" w:rsidRDefault="004209D5" w:rsidP="00B52314">
      <w:pPr>
        <w:pStyle w:val="a3"/>
        <w:numPr>
          <w:ilvl w:val="0"/>
          <w:numId w:val="1"/>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Предаването на изпълнени видове работи и вложени материали следва да съответства на стандарт, съгласно изискванията на инвестиционния проект.</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В допълнение на задължителните мостри и изпитвания, Изпълнителят трябва да осигури по две мостри от всеки материал и продукт на Възложителя, ако той поиска</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lastRenderedPageBreak/>
        <w:t>Изпълнителят трябва да извърши всички задължителни изпитвания съгласно ПИПСМР и цената им да бъде включена в стойността на договора.</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Изпитването и анализите да се извършват в(от) лицензирана лаборатория.</w:t>
      </w:r>
    </w:p>
    <w:p w:rsidR="00B52314" w:rsidRPr="00E9652D" w:rsidRDefault="00B52314" w:rsidP="00B52314">
      <w:pPr>
        <w:spacing w:after="0" w:line="240" w:lineRule="auto"/>
        <w:ind w:firstLine="709"/>
        <w:jc w:val="both"/>
        <w:rPr>
          <w:rFonts w:ascii="Times New Roman" w:hAnsi="Times New Roman" w:cs="Times New Roman"/>
          <w:sz w:val="24"/>
        </w:rPr>
      </w:pPr>
    </w:p>
    <w:p w:rsidR="004209D5" w:rsidRPr="00E9652D" w:rsidRDefault="004209D5" w:rsidP="00B52314">
      <w:pPr>
        <w:shd w:val="clear" w:color="auto" w:fill="BDD6EE" w:themeFill="accent1" w:themeFillTint="66"/>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И</w:t>
      </w:r>
      <w:r w:rsidR="00B52314" w:rsidRPr="00E9652D">
        <w:rPr>
          <w:rFonts w:ascii="Times New Roman" w:hAnsi="Times New Roman" w:cs="Times New Roman"/>
          <w:b/>
          <w:sz w:val="24"/>
        </w:rPr>
        <w:t>ЗИСКВАНИЯ ЗА БЕЗОПАСНОСТ и КООРДИНАЦ</w:t>
      </w:r>
      <w:r w:rsidRPr="00E9652D">
        <w:rPr>
          <w:rFonts w:ascii="Times New Roman" w:hAnsi="Times New Roman" w:cs="Times New Roman"/>
          <w:b/>
          <w:sz w:val="24"/>
        </w:rPr>
        <w:t>ИЯ</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При изпълнение на работите следва да се спазват всички изисквания на българското законодателство за сигурност, здраве и безопасност на труда, както и изискванията за пожарна безопасност.</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При изпълнение на всички работи трябва да се спазват изискванията на Наредба №2 за минималните изисквания за здравословни и безопасни условия н</w:t>
      </w:r>
      <w:r w:rsidR="00B52314" w:rsidRPr="00E9652D">
        <w:rPr>
          <w:rFonts w:ascii="Times New Roman" w:hAnsi="Times New Roman" w:cs="Times New Roman"/>
          <w:sz w:val="24"/>
        </w:rPr>
        <w:t xml:space="preserve">а труд при извършване на СМР от </w:t>
      </w:r>
      <w:r w:rsidRPr="00E9652D">
        <w:rPr>
          <w:rFonts w:ascii="Times New Roman" w:hAnsi="Times New Roman" w:cs="Times New Roman"/>
          <w:sz w:val="24"/>
        </w:rPr>
        <w:t>22.03.2004 г.</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В случай на работа с подизпълнители, всички разпоредби ще са приложими по отношение на подизпълнителите, а Изпълнителят ще действа като координатор.</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Когато на едно и също работно място по едно и също време трябва да работят повече от един изпълнител, предварително ще се назначи координатор. Той трябва да координира не само необходимите видове работи, но и свързаната с риска политика.</w:t>
      </w:r>
    </w:p>
    <w:p w:rsidR="0024783D" w:rsidRPr="00E9652D" w:rsidRDefault="0024783D" w:rsidP="00B52314">
      <w:pPr>
        <w:spacing w:after="0" w:line="240" w:lineRule="auto"/>
        <w:ind w:firstLine="709"/>
        <w:jc w:val="both"/>
        <w:rPr>
          <w:rFonts w:ascii="Times New Roman" w:hAnsi="Times New Roman" w:cs="Times New Roman"/>
          <w:sz w:val="24"/>
        </w:rPr>
      </w:pPr>
    </w:p>
    <w:p w:rsidR="004209D5" w:rsidRPr="00E9652D" w:rsidRDefault="00525529" w:rsidP="00B52314">
      <w:pPr>
        <w:shd w:val="clear" w:color="auto" w:fill="BDD6EE" w:themeFill="accent1" w:themeFillTint="66"/>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 xml:space="preserve">ЗАЩИТА НА ОКОЛНАТА </w:t>
      </w:r>
      <w:r w:rsidR="004209D5" w:rsidRPr="00E9652D">
        <w:rPr>
          <w:rFonts w:ascii="Times New Roman" w:hAnsi="Times New Roman" w:cs="Times New Roman"/>
          <w:b/>
          <w:sz w:val="24"/>
        </w:rPr>
        <w:t>СРЕ</w:t>
      </w:r>
      <w:r w:rsidR="00B52314" w:rsidRPr="00E9652D">
        <w:rPr>
          <w:rFonts w:ascii="Times New Roman" w:hAnsi="Times New Roman" w:cs="Times New Roman"/>
          <w:b/>
          <w:sz w:val="24"/>
        </w:rPr>
        <w:t>ДА</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При извършване на СМР по реализацията на проекта следва да се включат мерки и дейности за опазване и защита на околната среда, подготовката за изпълнението на които да започне преди и да продължи в периода на строителство на обекта, до предаването му за експлоатация, с цел да се гарантира спазването на законовите разпоредби и недопускане на негативно въздействие върху околната среда и здравето на хората, работещи на обекта, както и на населението в района.</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При изпълнение на предвидените СМР следва да бъдат сведени до минимум шума и праха на обекта. Ежедневно обекта и прилежащите площи, пътища и улици трябва да бъдат почиствани и отпадъците да бъдат извозвани на сметище.</w:t>
      </w:r>
    </w:p>
    <w:p w:rsidR="00B52314" w:rsidRPr="00E9652D" w:rsidRDefault="00B52314" w:rsidP="00B52314">
      <w:pPr>
        <w:spacing w:after="0" w:line="240" w:lineRule="auto"/>
        <w:ind w:firstLine="709"/>
        <w:jc w:val="both"/>
        <w:rPr>
          <w:rFonts w:ascii="Times New Roman" w:hAnsi="Times New Roman" w:cs="Times New Roman"/>
          <w:sz w:val="24"/>
        </w:rPr>
      </w:pPr>
    </w:p>
    <w:p w:rsidR="004209D5" w:rsidRPr="00E9652D" w:rsidRDefault="004209D5" w:rsidP="00B52314">
      <w:pPr>
        <w:shd w:val="clear" w:color="auto" w:fill="BDD6EE" w:themeFill="accent1" w:themeFillTint="66"/>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ПРЕДВАРИТЕЛНО ПОЧИСТВАНЕ НА ОБЕКТА. ЗАМЕСТВА</w:t>
      </w:r>
      <w:r w:rsidR="00B52314" w:rsidRPr="00E9652D">
        <w:rPr>
          <w:rFonts w:ascii="Times New Roman" w:hAnsi="Times New Roman" w:cs="Times New Roman"/>
          <w:b/>
          <w:sz w:val="24"/>
        </w:rPr>
        <w:t>НЕ И ОДОБРЕНИЕ ОТ ИЗПЪЛНИТЕЛЯ</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Стойността на предварителното почистване на строителната площадка следва да бъде включена от Изпълнителя в предложената цена за изпълнение.</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Ако на някои места договорната документация се позовава на изделия от посочен одобрен производител, то при всички такива случаи позоваването на определен производител има за цел да се специфицира качеството на продукта и стандарта.</w:t>
      </w:r>
    </w:p>
    <w:p w:rsidR="00B52314" w:rsidRPr="00E9652D" w:rsidRDefault="00B52314" w:rsidP="00B52314">
      <w:pPr>
        <w:spacing w:after="0" w:line="240" w:lineRule="auto"/>
        <w:ind w:firstLine="709"/>
        <w:jc w:val="both"/>
        <w:rPr>
          <w:rFonts w:ascii="Times New Roman" w:hAnsi="Times New Roman" w:cs="Times New Roman"/>
          <w:sz w:val="24"/>
        </w:rPr>
      </w:pPr>
    </w:p>
    <w:p w:rsidR="004209D5" w:rsidRPr="00E9652D" w:rsidRDefault="00B52314" w:rsidP="00B52314">
      <w:pPr>
        <w:shd w:val="clear" w:color="auto" w:fill="BDD6EE" w:themeFill="accent1" w:themeFillTint="66"/>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ЗАЩИТА НА РАБОТИТЕ</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ИЗПЪЛНИТЕЛЯТ трябва да защити и покрие всички материали и работи, които може да бъдат повредени от времето или при последващи работи. Защитното покритие трябва внимателно да бъде премахнато, когато отпадне възможността за евентуална заплаха от повреда и защитената повърхност да се запази чиста в перфектно състояние.</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Всички повреди, предизвикани от недобре защитени работи, ще бъдат поправени за сметка на ИЗПЪЛНИТЕЛЯ.</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Здраво покритие, трябва да бъде поставено под складирани материали върху финишни покрития, за да го предпази от замърсяване и повреди. Талпи трябва да се поставят върху финишни покрития при преместване на складирани материали. Количките за пренасяне на материали трябва да бъдат с гумени колела.</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Усиленото движение и складирането на материали, върху пресни и не набрали якост замазки, хидроизолации по подове и покрив, не се допуска(и е строго забранена).</w:t>
      </w:r>
    </w:p>
    <w:p w:rsidR="00B52314" w:rsidRPr="00E9652D" w:rsidRDefault="00B52314" w:rsidP="00B52314">
      <w:pPr>
        <w:spacing w:after="0" w:line="240" w:lineRule="auto"/>
        <w:ind w:firstLine="709"/>
        <w:jc w:val="both"/>
        <w:rPr>
          <w:rFonts w:ascii="Times New Roman" w:hAnsi="Times New Roman" w:cs="Times New Roman"/>
          <w:sz w:val="24"/>
        </w:rPr>
      </w:pPr>
    </w:p>
    <w:p w:rsidR="004209D5" w:rsidRPr="00E9652D" w:rsidRDefault="004209D5" w:rsidP="00B52314">
      <w:pPr>
        <w:shd w:val="clear" w:color="auto" w:fill="BDD6EE" w:themeFill="accent1" w:themeFillTint="66"/>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ВРЕМЕННО СТРОИТЕЛСТВО</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lastRenderedPageBreak/>
        <w:t>Площта на строителната площадка дава възможност за разполагане на временното строителство.</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ИЗПЪЛНИТЕЛЯТ трябва да реализира необходимото временно строителство на обекта и да поеме разходите по поддръжка, почистване и демонтиране, както следва:</w:t>
      </w:r>
    </w:p>
    <w:p w:rsidR="004209D5" w:rsidRPr="00E9652D"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Осигуряване на пожарогасители за пожарозащита и означаване на план за евакуация на обекта;</w:t>
      </w:r>
    </w:p>
    <w:p w:rsidR="004209D5" w:rsidRPr="00E9652D"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Комплекти за първа помощ;</w:t>
      </w:r>
    </w:p>
    <w:p w:rsidR="004209D5" w:rsidRPr="00E9652D"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Временна химическа тоалетна;</w:t>
      </w:r>
    </w:p>
    <w:p w:rsidR="004209D5" w:rsidRPr="00E9652D"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Офис на изпълнителя;</w:t>
      </w:r>
    </w:p>
    <w:p w:rsidR="004209D5" w:rsidRPr="00E9652D"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Съблекалня - столова;</w:t>
      </w:r>
    </w:p>
    <w:p w:rsidR="004209D5" w:rsidRPr="00E9652D"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Закрит и открит склад;</w:t>
      </w:r>
    </w:p>
    <w:p w:rsidR="004209D5" w:rsidRPr="00E9652D"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Хаспел, улей за отпадъци, скеле и кофражи;</w:t>
      </w:r>
    </w:p>
    <w:p w:rsidR="004209D5" w:rsidRPr="00E9652D"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Временни огради, прегради, знаци и указателни табели;</w:t>
      </w:r>
    </w:p>
    <w:p w:rsidR="004209D5" w:rsidRPr="00E9652D"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Място с контейнери за строителни и битови отпадъци;</w:t>
      </w:r>
    </w:p>
    <w:p w:rsidR="004209D5" w:rsidRPr="00E9652D" w:rsidRDefault="004209D5" w:rsidP="00B52314">
      <w:pPr>
        <w:pStyle w:val="a3"/>
        <w:numPr>
          <w:ilvl w:val="0"/>
          <w:numId w:val="2"/>
        </w:numPr>
        <w:tabs>
          <w:tab w:val="left" w:pos="993"/>
        </w:tabs>
        <w:spacing w:after="0" w:line="240" w:lineRule="auto"/>
        <w:ind w:left="0" w:firstLine="709"/>
        <w:jc w:val="both"/>
        <w:rPr>
          <w:rFonts w:ascii="Times New Roman" w:hAnsi="Times New Roman" w:cs="Times New Roman"/>
          <w:sz w:val="24"/>
        </w:rPr>
      </w:pPr>
      <w:r w:rsidRPr="00E9652D">
        <w:rPr>
          <w:rFonts w:ascii="Times New Roman" w:hAnsi="Times New Roman" w:cs="Times New Roman"/>
          <w:sz w:val="24"/>
        </w:rPr>
        <w:t>Друго временно строителство по преценка на ИЗПЪЛНИТЕЛЯ</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Обектът е захранен с електричество от съществуващо електромерно табло. Вода за обекта - ще се ползва съществуващо водопроводно отклонение. Осветление на строителната площадка не се предвижда, тъй като няма да се работи нощем.</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Временното строителство трябва да отговаря на българските изисквания за здраве, безопасност и хигиена на труда.</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ИЗПЪЛНИТЕЛЯТ трябва да поеме разходите по поддръжка на временното строителство за времето на изпълнение на Договора и демонтажа му.</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Да се осигури охрана на обекта за целия период на договора.</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След приключване на Договора, ИЗПЪЛНИТЕЛЯ трябва да премести и премахне всички елементи на временното строителство, да почисти и поправи евентуални повреди и да остави обекта в перфектно състояние.</w:t>
      </w:r>
    </w:p>
    <w:p w:rsidR="004209D5" w:rsidRPr="00E9652D" w:rsidRDefault="004209D5" w:rsidP="00B52314">
      <w:pPr>
        <w:spacing w:after="0" w:line="240" w:lineRule="auto"/>
        <w:ind w:firstLine="709"/>
        <w:jc w:val="both"/>
        <w:rPr>
          <w:rFonts w:ascii="Times New Roman" w:hAnsi="Times New Roman" w:cs="Times New Roman"/>
          <w:sz w:val="24"/>
        </w:rPr>
      </w:pPr>
    </w:p>
    <w:p w:rsidR="00543D9A" w:rsidRPr="00E9652D" w:rsidRDefault="00543D9A" w:rsidP="00543D9A">
      <w:pPr>
        <w:shd w:val="clear" w:color="auto" w:fill="BDD6EE" w:themeFill="accent1" w:themeFillTint="66"/>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ИЗИСКВАНИЯ КЪМ ИЗПЪЛНИТЕЛЯ</w:t>
      </w:r>
    </w:p>
    <w:p w:rsidR="00543D9A" w:rsidRPr="00E9652D" w:rsidRDefault="00543D9A" w:rsidP="00B52314">
      <w:pPr>
        <w:spacing w:after="0" w:line="240" w:lineRule="auto"/>
        <w:ind w:firstLine="709"/>
        <w:jc w:val="both"/>
        <w:rPr>
          <w:rFonts w:ascii="Times New Roman" w:hAnsi="Times New Roman" w:cs="Times New Roman"/>
          <w:sz w:val="24"/>
        </w:rPr>
      </w:pPr>
    </w:p>
    <w:p w:rsidR="005670E6" w:rsidRPr="00E9652D" w:rsidRDefault="005670E6" w:rsidP="005670E6">
      <w:pPr>
        <w:spacing w:after="0"/>
        <w:ind w:firstLine="709"/>
        <w:jc w:val="both"/>
        <w:rPr>
          <w:rFonts w:ascii="Times New Roman" w:hAnsi="Times New Roman" w:cs="Times New Roman"/>
          <w:sz w:val="24"/>
          <w:szCs w:val="24"/>
        </w:rPr>
      </w:pPr>
      <w:r w:rsidRPr="00E9652D">
        <w:rPr>
          <w:rFonts w:ascii="Times New Roman" w:hAnsi="Times New Roman" w:cs="Times New Roman"/>
          <w:sz w:val="24"/>
          <w:szCs w:val="24"/>
        </w:rPr>
        <w:t xml:space="preserve">1. В случай че бъде избран за изпълнител участникът се задължава да изпълни строително-монтажни работи по видове и обем, съгласно настоящата техническа спецификация. </w:t>
      </w:r>
    </w:p>
    <w:p w:rsidR="005670E6" w:rsidRPr="00E9652D" w:rsidRDefault="005670E6" w:rsidP="005670E6">
      <w:pPr>
        <w:spacing w:after="0"/>
        <w:ind w:firstLine="709"/>
        <w:jc w:val="both"/>
        <w:rPr>
          <w:rFonts w:ascii="Times New Roman" w:hAnsi="Times New Roman" w:cs="Times New Roman"/>
          <w:sz w:val="24"/>
          <w:szCs w:val="24"/>
        </w:rPr>
      </w:pPr>
      <w:r w:rsidRPr="00E9652D">
        <w:rPr>
          <w:rFonts w:ascii="Times New Roman" w:hAnsi="Times New Roman" w:cs="Times New Roman"/>
          <w:sz w:val="24"/>
          <w:szCs w:val="24"/>
        </w:rPr>
        <w:t xml:space="preserve">2. Изпълнението на строително-монтажните работи трябва да бъде съгласно изискванията на Правила и норми за извършване и приемане на СМР (ПИПСМР) и всички действащи към момента наредби, правила, норми и нормативи за изпълнение на строителство. </w:t>
      </w:r>
    </w:p>
    <w:p w:rsidR="00A8262C" w:rsidRPr="00E9652D" w:rsidRDefault="00A8262C" w:rsidP="00A8262C">
      <w:pPr>
        <w:spacing w:after="0"/>
        <w:ind w:firstLine="709"/>
        <w:jc w:val="both"/>
        <w:rPr>
          <w:rFonts w:ascii="Times New Roman" w:hAnsi="Times New Roman" w:cs="Times New Roman"/>
          <w:sz w:val="24"/>
          <w:szCs w:val="24"/>
        </w:rPr>
      </w:pPr>
      <w:r w:rsidRPr="00E9652D">
        <w:rPr>
          <w:rFonts w:ascii="Times New Roman" w:hAnsi="Times New Roman" w:cs="Times New Roman"/>
          <w:sz w:val="24"/>
          <w:szCs w:val="24"/>
        </w:rPr>
        <w:t xml:space="preserve">3. Участникът трябва да осигури оборудване – собствено или под наем за изпълнение на обществената поръчка, включително за изпитване и изследване, с което ще се осигурява контрол на качеството на изпълнените строителни и монтажни работи, което да включва и строителни машини и техническо оборудване за изпълнение на обществената поръчка. Могат да се използват и други подходящи машини, одобрени от Възложителя. </w:t>
      </w:r>
    </w:p>
    <w:p w:rsidR="00A8262C" w:rsidRPr="00E9652D" w:rsidRDefault="00A8262C" w:rsidP="00A8262C">
      <w:pPr>
        <w:pStyle w:val="a3"/>
        <w:spacing w:after="0"/>
        <w:ind w:left="0" w:firstLine="709"/>
        <w:jc w:val="both"/>
        <w:rPr>
          <w:rFonts w:ascii="Times New Roman" w:hAnsi="Times New Roman" w:cs="Times New Roman"/>
          <w:sz w:val="24"/>
          <w:szCs w:val="24"/>
        </w:rPr>
      </w:pPr>
      <w:r w:rsidRPr="00E9652D">
        <w:rPr>
          <w:rFonts w:ascii="Times New Roman" w:hAnsi="Times New Roman" w:cs="Times New Roman"/>
          <w:sz w:val="24"/>
          <w:szCs w:val="24"/>
        </w:rPr>
        <w:t>4. Участникът трябва да разполага с инженерно-технически персонал за осигуряване на техническото ръководство при изпълнение на строителството, включително за осигуряване на контрола на качеството.</w:t>
      </w:r>
    </w:p>
    <w:p w:rsidR="00543D9A" w:rsidRPr="00E9652D" w:rsidRDefault="00543D9A" w:rsidP="00B52314">
      <w:pPr>
        <w:spacing w:after="0" w:line="240" w:lineRule="auto"/>
        <w:ind w:firstLine="709"/>
        <w:jc w:val="both"/>
        <w:rPr>
          <w:rFonts w:ascii="Times New Roman" w:hAnsi="Times New Roman" w:cs="Times New Roman"/>
          <w:sz w:val="24"/>
        </w:rPr>
      </w:pPr>
    </w:p>
    <w:p w:rsidR="00543D9A" w:rsidRPr="00E9652D" w:rsidRDefault="00263691" w:rsidP="00543D9A">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543D9A" w:rsidRPr="00E9652D">
        <w:rPr>
          <w:rFonts w:ascii="Times New Roman" w:hAnsi="Times New Roman" w:cs="Times New Roman"/>
          <w:sz w:val="24"/>
          <w:szCs w:val="24"/>
        </w:rPr>
        <w:t>. Участникът трябва да подготви като част от Ценовото предложение остойностяване на видовете дейностите, посочени в количествената сметка към поръчката.</w:t>
      </w:r>
    </w:p>
    <w:p w:rsidR="00543D9A" w:rsidRPr="00E9652D" w:rsidRDefault="00263691" w:rsidP="00543D9A">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rPr>
        <w:t>6</w:t>
      </w:r>
      <w:r w:rsidR="00593DE2" w:rsidRPr="00E9652D">
        <w:rPr>
          <w:rFonts w:ascii="Times New Roman" w:hAnsi="Times New Roman" w:cs="Times New Roman"/>
          <w:sz w:val="24"/>
          <w:szCs w:val="24"/>
        </w:rPr>
        <w:t>.</w:t>
      </w:r>
      <w:r w:rsidR="00543D9A" w:rsidRPr="00E9652D">
        <w:rPr>
          <w:rFonts w:ascii="Times New Roman" w:hAnsi="Times New Roman" w:cs="Times New Roman"/>
          <w:sz w:val="24"/>
          <w:szCs w:val="24"/>
        </w:rPr>
        <w:t xml:space="preserve"> Ценообразуването на строителните работи да се извършва по елементи на разхода, съгласно ТНС и УСН или други нормативни документи прилагайки анализни цени. </w:t>
      </w:r>
    </w:p>
    <w:p w:rsidR="00543D9A" w:rsidRPr="00E9652D" w:rsidRDefault="00543D9A" w:rsidP="00543D9A">
      <w:pPr>
        <w:spacing w:after="0" w:line="240" w:lineRule="auto"/>
        <w:ind w:firstLine="709"/>
        <w:jc w:val="both"/>
        <w:rPr>
          <w:rFonts w:ascii="Times New Roman" w:hAnsi="Times New Roman" w:cs="Times New Roman"/>
          <w:sz w:val="24"/>
          <w:szCs w:val="24"/>
        </w:rPr>
      </w:pPr>
    </w:p>
    <w:p w:rsidR="004209D5" w:rsidRPr="00E9652D" w:rsidRDefault="00B52314" w:rsidP="00B52314">
      <w:pPr>
        <w:shd w:val="clear" w:color="auto" w:fill="BDD6EE" w:themeFill="accent1" w:themeFillTint="66"/>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shd w:val="clear" w:color="auto" w:fill="BDD6EE" w:themeFill="accent1" w:themeFillTint="66"/>
        </w:rPr>
        <w:t>ПОЧИСТВАНЕ И ПРЕДАВАНЕ НА ОБЕКТА</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Изпълнителят трябва да поддържа обекта чист и подреден непрекъснато по време на изпълнение на работите.</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При предаване на обекта Изпълнителят следва да демонтира цялото временно строителство и да го транспортира извън обекта, да почисти терена и да възстанови евентуални повреди, като остави обекта в перфектно състояние</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За почистването и предаването на обекта не е предвидено допълнително заплащане. Изпълнителят следва да предаде на Възложителя всички ключове, протоколи и цялата документация.</w:t>
      </w:r>
    </w:p>
    <w:p w:rsidR="00B52314" w:rsidRPr="00E9652D" w:rsidRDefault="00B52314" w:rsidP="00B52314">
      <w:pPr>
        <w:spacing w:after="0" w:line="240" w:lineRule="auto"/>
        <w:ind w:firstLine="709"/>
        <w:jc w:val="both"/>
        <w:rPr>
          <w:rFonts w:ascii="Times New Roman" w:hAnsi="Times New Roman" w:cs="Times New Roman"/>
          <w:sz w:val="24"/>
        </w:rPr>
      </w:pPr>
    </w:p>
    <w:p w:rsidR="004209D5" w:rsidRPr="00E9652D" w:rsidRDefault="004209D5" w:rsidP="00B52314">
      <w:pPr>
        <w:spacing w:after="0" w:line="240" w:lineRule="auto"/>
        <w:ind w:firstLine="709"/>
        <w:jc w:val="both"/>
        <w:rPr>
          <w:rFonts w:ascii="Times New Roman" w:hAnsi="Times New Roman" w:cs="Times New Roman"/>
          <w:b/>
          <w:sz w:val="24"/>
        </w:rPr>
      </w:pPr>
      <w:r w:rsidRPr="00E9652D">
        <w:rPr>
          <w:rFonts w:ascii="Times New Roman" w:hAnsi="Times New Roman" w:cs="Times New Roman"/>
          <w:b/>
          <w:sz w:val="24"/>
        </w:rPr>
        <w:t>Изисквани</w:t>
      </w:r>
      <w:r w:rsidR="00B52314" w:rsidRPr="00E9652D">
        <w:rPr>
          <w:rFonts w:ascii="Times New Roman" w:hAnsi="Times New Roman" w:cs="Times New Roman"/>
          <w:b/>
          <w:sz w:val="24"/>
        </w:rPr>
        <w:t>я</w:t>
      </w:r>
      <w:r w:rsidRPr="00E9652D">
        <w:rPr>
          <w:rFonts w:ascii="Times New Roman" w:hAnsi="Times New Roman" w:cs="Times New Roman"/>
          <w:b/>
          <w:sz w:val="24"/>
        </w:rPr>
        <w:t xml:space="preserve"> към изпълнението:</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Изпълнителят носи пълна отговорност за реализираните видове работи до изтичане на гаранционните срокове за изпълнени строителни и монтажни работи, съоръжения на строителния обект. Всички дейности, предмет на настоящата обществена поръчка, следва да бъдат с високо качество и в съответствие с проекта и с изискванията на нормативните документи.</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Предвидените строително-монтажни работи се извършват съгласно изискванията на ЗУТ, подзаконовата нормативна уредба и одобрения проект, респективно следва да се изпълняват и да се поддържат в съответствие с изискванията на нормативните актове, настоящата Документация и техническата спецификация.</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Строежите се изпълняват и поддържат в съответствие с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(OB, L 88/5 от 4 април 2011 г ), за:</w:t>
      </w:r>
    </w:p>
    <w:p w:rsidR="0024783D" w:rsidRPr="00E9652D" w:rsidRDefault="0024783D" w:rsidP="00B52314">
      <w:pPr>
        <w:tabs>
          <w:tab w:val="left" w:pos="993"/>
        </w:tabs>
        <w:spacing w:after="0" w:line="240" w:lineRule="auto"/>
        <w:ind w:firstLine="709"/>
        <w:jc w:val="both"/>
        <w:rPr>
          <w:rFonts w:ascii="Times New Roman" w:hAnsi="Times New Roman" w:cs="Times New Roman"/>
          <w:sz w:val="24"/>
        </w:rPr>
      </w:pPr>
    </w:p>
    <w:p w:rsidR="004209D5" w:rsidRPr="00E9652D" w:rsidRDefault="004209D5"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1.</w:t>
      </w:r>
      <w:r w:rsidRPr="00E9652D">
        <w:rPr>
          <w:rFonts w:ascii="Times New Roman" w:hAnsi="Times New Roman" w:cs="Times New Roman"/>
          <w:sz w:val="24"/>
        </w:rPr>
        <w:tab/>
        <w:t>механично съпротивление и устойчивост;</w:t>
      </w:r>
    </w:p>
    <w:p w:rsidR="004209D5" w:rsidRPr="00E9652D" w:rsidRDefault="004209D5"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2.</w:t>
      </w:r>
      <w:r w:rsidRPr="00E9652D">
        <w:rPr>
          <w:rFonts w:ascii="Times New Roman" w:hAnsi="Times New Roman" w:cs="Times New Roman"/>
          <w:sz w:val="24"/>
        </w:rPr>
        <w:tab/>
        <w:t>безопасност в случай на пожар;</w:t>
      </w:r>
    </w:p>
    <w:p w:rsidR="004209D5" w:rsidRPr="00E9652D" w:rsidRDefault="004209D5"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3.</w:t>
      </w:r>
      <w:r w:rsidRPr="00E9652D">
        <w:rPr>
          <w:rFonts w:ascii="Times New Roman" w:hAnsi="Times New Roman" w:cs="Times New Roman"/>
          <w:sz w:val="24"/>
        </w:rPr>
        <w:tab/>
        <w:t>хигиена, здраве и околна среда;</w:t>
      </w:r>
    </w:p>
    <w:p w:rsidR="004209D5" w:rsidRPr="00E9652D" w:rsidRDefault="004209D5"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4.</w:t>
      </w:r>
      <w:r w:rsidRPr="00E9652D">
        <w:rPr>
          <w:rFonts w:ascii="Times New Roman" w:hAnsi="Times New Roman" w:cs="Times New Roman"/>
          <w:sz w:val="24"/>
        </w:rPr>
        <w:tab/>
        <w:t>достъпност и безопасност при експлоатация;</w:t>
      </w:r>
    </w:p>
    <w:p w:rsidR="004209D5" w:rsidRPr="00E9652D" w:rsidRDefault="004209D5"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5.</w:t>
      </w:r>
      <w:r w:rsidRPr="00E9652D">
        <w:rPr>
          <w:rFonts w:ascii="Times New Roman" w:hAnsi="Times New Roman" w:cs="Times New Roman"/>
          <w:sz w:val="24"/>
        </w:rPr>
        <w:tab/>
        <w:t>защита от шум;</w:t>
      </w:r>
    </w:p>
    <w:p w:rsidR="004209D5" w:rsidRPr="00E9652D" w:rsidRDefault="004209D5"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6.</w:t>
      </w:r>
      <w:r w:rsidRPr="00E9652D">
        <w:rPr>
          <w:rFonts w:ascii="Times New Roman" w:hAnsi="Times New Roman" w:cs="Times New Roman"/>
          <w:sz w:val="24"/>
        </w:rPr>
        <w:tab/>
        <w:t>икономия на енергия и топлосъхранение;</w:t>
      </w:r>
    </w:p>
    <w:p w:rsidR="004209D5" w:rsidRPr="00E9652D" w:rsidRDefault="004209D5"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7.</w:t>
      </w:r>
      <w:r w:rsidRPr="00E9652D">
        <w:rPr>
          <w:rFonts w:ascii="Times New Roman" w:hAnsi="Times New Roman" w:cs="Times New Roman"/>
          <w:sz w:val="24"/>
        </w:rPr>
        <w:tab/>
        <w:t>устойчиво използване на природните ресурси</w:t>
      </w:r>
    </w:p>
    <w:p w:rsidR="00B52314" w:rsidRPr="00E9652D" w:rsidRDefault="00B52314" w:rsidP="00B52314">
      <w:pPr>
        <w:spacing w:after="0" w:line="240" w:lineRule="auto"/>
        <w:ind w:firstLine="709"/>
        <w:jc w:val="both"/>
        <w:rPr>
          <w:rFonts w:ascii="Times New Roman" w:hAnsi="Times New Roman" w:cs="Times New Roman"/>
          <w:sz w:val="24"/>
        </w:rPr>
      </w:pP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Строежите се проектират, изпълняват и поддържат в съответствие с изискванията на нормативните актове за:</w:t>
      </w:r>
    </w:p>
    <w:p w:rsidR="0024783D" w:rsidRPr="00E9652D" w:rsidRDefault="0024783D" w:rsidP="00B52314">
      <w:pPr>
        <w:tabs>
          <w:tab w:val="left" w:pos="993"/>
        </w:tabs>
        <w:spacing w:after="0" w:line="240" w:lineRule="auto"/>
        <w:ind w:firstLine="709"/>
        <w:jc w:val="both"/>
        <w:rPr>
          <w:rFonts w:ascii="Times New Roman" w:hAnsi="Times New Roman" w:cs="Times New Roman"/>
          <w:sz w:val="24"/>
        </w:rPr>
      </w:pPr>
    </w:p>
    <w:p w:rsidR="004209D5" w:rsidRPr="00E9652D" w:rsidRDefault="004209D5"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1.</w:t>
      </w:r>
      <w:r w:rsidRPr="00E9652D">
        <w:rPr>
          <w:rFonts w:ascii="Times New Roman" w:hAnsi="Times New Roman" w:cs="Times New Roman"/>
          <w:sz w:val="24"/>
        </w:rPr>
        <w:tab/>
        <w:t>опазване на защитените зони, на защитените територии и на другите защитени обекти и на недвижимите културни ценности;</w:t>
      </w:r>
    </w:p>
    <w:p w:rsidR="004209D5" w:rsidRPr="00E9652D" w:rsidRDefault="004209D5"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2.</w:t>
      </w:r>
      <w:r w:rsidRPr="00E9652D">
        <w:rPr>
          <w:rFonts w:ascii="Times New Roman" w:hAnsi="Times New Roman" w:cs="Times New Roman"/>
          <w:sz w:val="24"/>
        </w:rPr>
        <w:tab/>
        <w:t>инженерно-техническите правила за защита при бедствия и аварии;</w:t>
      </w:r>
    </w:p>
    <w:p w:rsidR="004209D5" w:rsidRPr="00E9652D" w:rsidRDefault="004209D5" w:rsidP="00B52314">
      <w:pPr>
        <w:tabs>
          <w:tab w:val="left" w:pos="993"/>
        </w:tabs>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3.</w:t>
      </w:r>
      <w:r w:rsidRPr="00E9652D">
        <w:rPr>
          <w:rFonts w:ascii="Times New Roman" w:hAnsi="Times New Roman" w:cs="Times New Roman"/>
          <w:sz w:val="24"/>
        </w:rPr>
        <w:tab/>
        <w:t>физическа защита на строежите.</w:t>
      </w:r>
    </w:p>
    <w:p w:rsidR="004209D5" w:rsidRPr="00E9652D" w:rsidRDefault="004209D5" w:rsidP="00B52314">
      <w:pPr>
        <w:spacing w:after="0" w:line="240" w:lineRule="auto"/>
        <w:ind w:firstLine="709"/>
        <w:jc w:val="both"/>
        <w:rPr>
          <w:rFonts w:ascii="Times New Roman" w:hAnsi="Times New Roman" w:cs="Times New Roman"/>
          <w:sz w:val="24"/>
        </w:rPr>
      </w:pP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В строежите се влагат само строителни продукти, които осигуряват изпълнението на основните изисквания към строежите по чл. 169, ал. 1 от ЗУТ и отговарят на изискванията, определени със Закона за техническите изисквания към продуктите, и с наредбата по чл. 9, ал. 2, т. 5 от същия закон</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Контролът на строителните продукти по чл. 169а, ал. 1 от ЗУТ се осъществява от консултанта при извършване на оценката на съответствието на инвестиционните проекти и при упражняване на строителен надзор.</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Административният контрол на строителните продукти по чл. 169а, ал. 1 от ЗУТ при проектирането и строителството се осъществява от органите по чл. 220 - 223 от ЗУТ.</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lastRenderedPageBreak/>
        <w:t>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При отказ или при неявяване да се състави 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Изпълнителят е длъжен да осигурява и поддържа цялостно наблюдение на обекта, с което поема пълна отговорност за състоянието му и съответните наличности, до приемане на обекта от Възложителя.</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Обектът да бъде изпълнен в завършен вид с готовност за въвеждане в експлоатация, като качеството на извършваните СМР, да бъде в съответствие с всички действащи нормативни изисквания.</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Гаранционните срокове - следва да са не по-кратки от предвидените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чл. 160, ал. 4 и ал. 5 от ЗУТ. Некачествено свършените работи и некачествените материали и изделия по време на гаранционните срокове ще се коригират и заменят за сметка на Изпълнителя. Изпълнителят е задължен да влага в строежа само строителни продукти, които осигуряват изпълнението на съществените изисквания към строежите и отговарят на техническите изисквания и спецификации.</w:t>
      </w:r>
    </w:p>
    <w:p w:rsidR="004209D5" w:rsidRPr="00E9652D" w:rsidRDefault="004209D5" w:rsidP="00B52314">
      <w:pPr>
        <w:spacing w:after="0" w:line="240" w:lineRule="auto"/>
        <w:ind w:firstLine="709"/>
        <w:jc w:val="both"/>
        <w:rPr>
          <w:rFonts w:ascii="Times New Roman" w:hAnsi="Times New Roman" w:cs="Times New Roman"/>
          <w:sz w:val="24"/>
        </w:rPr>
      </w:pPr>
      <w:r w:rsidRPr="00E9652D">
        <w:rPr>
          <w:rFonts w:ascii="Times New Roman" w:hAnsi="Times New Roman" w:cs="Times New Roman"/>
          <w:sz w:val="24"/>
        </w:rPr>
        <w:t>При изпълнение на СМР следва да се спазват изискванията за минималните изисквания за здравословни и безопасни условия на труд при извършване на СМР, Закон за устройство на територията и подзаконовите нормативни актове към него. Строежът следва да се изпълнява в съответствие с изискванията на нормативните актове и съществените опазване на здравето и живота на хората и опазване на околната среда.</w:t>
      </w:r>
    </w:p>
    <w:p w:rsidR="00BB7AFC" w:rsidRDefault="00BB7AFC" w:rsidP="00BB7AFC">
      <w:pPr>
        <w:spacing w:after="0" w:line="240" w:lineRule="auto"/>
        <w:jc w:val="both"/>
        <w:rPr>
          <w:rFonts w:ascii="Times New Roman" w:hAnsi="Times New Roman" w:cs="Times New Roman"/>
          <w:sz w:val="24"/>
        </w:rPr>
      </w:pPr>
    </w:p>
    <w:p w:rsidR="00BB7AFC" w:rsidRPr="004123F8" w:rsidRDefault="00BB7AFC" w:rsidP="00BB7AFC">
      <w:pPr>
        <w:spacing w:after="0" w:line="317" w:lineRule="exact"/>
        <w:ind w:left="20" w:right="200"/>
        <w:jc w:val="both"/>
        <w:rPr>
          <w:rFonts w:ascii="Times New Roman" w:hAnsi="Times New Roman" w:cs="Times New Roman"/>
          <w:b/>
          <w:i/>
        </w:rPr>
      </w:pPr>
      <w:r>
        <w:rPr>
          <w:rFonts w:ascii="Times New Roman" w:hAnsi="Times New Roman" w:cs="Times New Roman"/>
          <w:sz w:val="24"/>
        </w:rPr>
        <w:tab/>
      </w:r>
      <w:r w:rsidRPr="004123F8">
        <w:rPr>
          <w:rStyle w:val="11"/>
          <w:rFonts w:eastAsiaTheme="minorHAnsi"/>
        </w:rPr>
        <w:t>Важно!!! В</w:t>
      </w:r>
      <w:r w:rsidRPr="004123F8">
        <w:rPr>
          <w:rFonts w:ascii="Times New Roman" w:hAnsi="Times New Roman" w:cs="Times New Roman"/>
          <w:b/>
          <w:i/>
          <w:color w:val="000000"/>
          <w:sz w:val="24"/>
          <w:szCs w:val="24"/>
          <w:lang w:eastAsia="bg-BG" w:bidi="bg-BG"/>
        </w:rPr>
        <w:t xml:space="preserve"> изпълнение на разпоредбата на чл. 48 ал.2 от ЗОП да се счита добавено "или еквивалент" навсякъде, където в документацията и проектите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BB7AFC" w:rsidRPr="004123F8" w:rsidRDefault="00BB7AFC" w:rsidP="00BB7AFC">
      <w:pPr>
        <w:spacing w:after="68" w:line="317" w:lineRule="exact"/>
        <w:ind w:left="20" w:right="200"/>
        <w:jc w:val="both"/>
        <w:rPr>
          <w:rFonts w:ascii="Times New Roman" w:hAnsi="Times New Roman" w:cs="Times New Roman"/>
          <w:b/>
          <w:i/>
        </w:rPr>
      </w:pPr>
      <w:r w:rsidRPr="004123F8">
        <w:rPr>
          <w:rFonts w:ascii="Times New Roman" w:hAnsi="Times New Roman" w:cs="Times New Roman"/>
          <w:b/>
          <w:i/>
          <w:color w:val="000000"/>
          <w:sz w:val="24"/>
          <w:szCs w:val="24"/>
          <w:lang w:eastAsia="bg-BG" w:bidi="bg-BG"/>
        </w:rPr>
        <w:t>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 чл.50 ал.1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 и/или проектите.</w:t>
      </w:r>
    </w:p>
    <w:p w:rsidR="00BB7AFC" w:rsidRPr="00D021D9" w:rsidRDefault="00BB7AFC" w:rsidP="00BB7AFC">
      <w:pPr>
        <w:spacing w:after="0" w:line="307" w:lineRule="exact"/>
        <w:ind w:left="20" w:right="200" w:firstLine="688"/>
        <w:jc w:val="both"/>
        <w:rPr>
          <w:rFonts w:ascii="Times New Roman" w:hAnsi="Times New Roman" w:cs="Times New Roman"/>
          <w:b/>
          <w:i/>
        </w:rPr>
      </w:pPr>
      <w:r w:rsidRPr="004123F8">
        <w:rPr>
          <w:rFonts w:ascii="Times New Roman" w:hAnsi="Times New Roman" w:cs="Times New Roman"/>
          <w:b/>
          <w:i/>
          <w:color w:val="000000"/>
          <w:sz w:val="24"/>
          <w:szCs w:val="24"/>
          <w:lang w:eastAsia="bg-BG" w:bidi="bg-BG"/>
        </w:rPr>
        <w:t xml:space="preserve">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w:t>
      </w:r>
      <w:r w:rsidRPr="004123F8">
        <w:rPr>
          <w:rFonts w:ascii="Times New Roman" w:hAnsi="Times New Roman" w:cs="Times New Roman"/>
          <w:b/>
          <w:i/>
          <w:color w:val="000000"/>
          <w:sz w:val="24"/>
          <w:szCs w:val="24"/>
          <w:lang w:val="en-US" w:bidi="en-US"/>
        </w:rPr>
        <w:t xml:space="preserve">EN </w:t>
      </w:r>
      <w:r w:rsidRPr="004123F8">
        <w:rPr>
          <w:rFonts w:ascii="Times New Roman" w:hAnsi="Times New Roman" w:cs="Times New Roman"/>
          <w:b/>
          <w:i/>
          <w:color w:val="000000"/>
          <w:sz w:val="24"/>
          <w:szCs w:val="24"/>
          <w:lang w:eastAsia="bg-BG" w:bidi="bg-BG"/>
        </w:rPr>
        <w:t xml:space="preserve">или, ако са внос, да бъдат одобрени за ползване на територията на Република България и да са с качество, отговарящо </w:t>
      </w:r>
      <w:r w:rsidRPr="004123F8">
        <w:rPr>
          <w:rFonts w:ascii="Times New Roman" w:hAnsi="Times New Roman" w:cs="Times New Roman"/>
          <w:b/>
          <w:i/>
          <w:color w:val="000000"/>
          <w:sz w:val="24"/>
          <w:szCs w:val="24"/>
          <w:lang w:eastAsia="bg-BG" w:bidi="bg-BG"/>
        </w:rPr>
        <w:lastRenderedPageBreak/>
        <w:t>на гаранционните условия. Не се допуска изпълнение с нестандартни материали.</w:t>
      </w:r>
      <w:bookmarkStart w:id="0" w:name="_GoBack"/>
      <w:bookmarkEnd w:id="0"/>
    </w:p>
    <w:p w:rsidR="00BB7AFC" w:rsidRPr="00E9652D" w:rsidRDefault="00BB7AFC" w:rsidP="00BB7AFC">
      <w:pPr>
        <w:spacing w:after="0" w:line="240" w:lineRule="auto"/>
        <w:jc w:val="both"/>
        <w:rPr>
          <w:rFonts w:ascii="Times New Roman" w:hAnsi="Times New Roman" w:cs="Times New Roman"/>
          <w:sz w:val="24"/>
        </w:rPr>
      </w:pPr>
    </w:p>
    <w:sectPr w:rsidR="00BB7AFC" w:rsidRPr="00E9652D" w:rsidSect="0024783D">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6590"/>
    <w:multiLevelType w:val="hybridMultilevel"/>
    <w:tmpl w:val="02F8642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55950A1"/>
    <w:multiLevelType w:val="hybridMultilevel"/>
    <w:tmpl w:val="C9DC98BE"/>
    <w:lvl w:ilvl="0" w:tplc="0C9E55FA">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
    <w:nsid w:val="4B4D194B"/>
    <w:multiLevelType w:val="hybridMultilevel"/>
    <w:tmpl w:val="D820F06E"/>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512D034A"/>
    <w:multiLevelType w:val="hybridMultilevel"/>
    <w:tmpl w:val="8EC00710"/>
    <w:lvl w:ilvl="0" w:tplc="60562F64">
      <w:start w:val="7"/>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nsid w:val="57AC1A9E"/>
    <w:multiLevelType w:val="hybridMultilevel"/>
    <w:tmpl w:val="9456480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0F56847"/>
    <w:multiLevelType w:val="hybridMultilevel"/>
    <w:tmpl w:val="9C5E5DFC"/>
    <w:lvl w:ilvl="0" w:tplc="2E0A8DD4">
      <w:numFmt w:val="bullet"/>
      <w:lvlText w:val=""/>
      <w:lvlJc w:val="left"/>
      <w:pPr>
        <w:ind w:left="1417" w:hanging="708"/>
      </w:pPr>
      <w:rPr>
        <w:rFonts w:ascii="Symbol" w:eastAsiaTheme="minorHAnsi" w:hAnsi="Symbol" w:cs="Times New Roman" w:hint="default"/>
      </w:rPr>
    </w:lvl>
    <w:lvl w:ilvl="1" w:tplc="2A0ED45C">
      <w:numFmt w:val="bullet"/>
      <w:lvlText w:val="•"/>
      <w:lvlJc w:val="left"/>
      <w:pPr>
        <w:ind w:left="2137" w:hanging="708"/>
      </w:pPr>
      <w:rPr>
        <w:rFonts w:ascii="Times New Roman" w:eastAsiaTheme="minorHAnsi" w:hAnsi="Times New Roman" w:cs="Times New Roman"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nsid w:val="6D1B6C32"/>
    <w:multiLevelType w:val="hybridMultilevel"/>
    <w:tmpl w:val="F0D6F32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86"/>
    <w:rsid w:val="00047A0D"/>
    <w:rsid w:val="000D59BB"/>
    <w:rsid w:val="0024783D"/>
    <w:rsid w:val="00263691"/>
    <w:rsid w:val="002D3C03"/>
    <w:rsid w:val="003415E6"/>
    <w:rsid w:val="003828FA"/>
    <w:rsid w:val="003B525C"/>
    <w:rsid w:val="003D6403"/>
    <w:rsid w:val="004123F8"/>
    <w:rsid w:val="004209D5"/>
    <w:rsid w:val="004277CF"/>
    <w:rsid w:val="004748E8"/>
    <w:rsid w:val="0049019B"/>
    <w:rsid w:val="0051236F"/>
    <w:rsid w:val="00525529"/>
    <w:rsid w:val="00543D9A"/>
    <w:rsid w:val="005670E6"/>
    <w:rsid w:val="00593DE2"/>
    <w:rsid w:val="005A2DE7"/>
    <w:rsid w:val="00620686"/>
    <w:rsid w:val="0062349A"/>
    <w:rsid w:val="00697368"/>
    <w:rsid w:val="00745DB7"/>
    <w:rsid w:val="007F3100"/>
    <w:rsid w:val="008C7DA4"/>
    <w:rsid w:val="00A52C96"/>
    <w:rsid w:val="00A53FDD"/>
    <w:rsid w:val="00A8262C"/>
    <w:rsid w:val="00B52314"/>
    <w:rsid w:val="00B74BE4"/>
    <w:rsid w:val="00BB7AFC"/>
    <w:rsid w:val="00BE5DB3"/>
    <w:rsid w:val="00BF111B"/>
    <w:rsid w:val="00C378BF"/>
    <w:rsid w:val="00D707D7"/>
    <w:rsid w:val="00E10D4B"/>
    <w:rsid w:val="00E9652D"/>
    <w:rsid w:val="00EB5BD9"/>
    <w:rsid w:val="00EE64DA"/>
    <w:rsid w:val="00FB43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B52314"/>
    <w:pPr>
      <w:ind w:left="720"/>
      <w:contextualSpacing/>
    </w:pPr>
  </w:style>
  <w:style w:type="character" w:customStyle="1" w:styleId="a4">
    <w:name w:val="Списък на абзаци Знак"/>
    <w:aliases w:val="ПАРАГРАФ Знак"/>
    <w:link w:val="a3"/>
    <w:uiPriority w:val="34"/>
    <w:locked/>
    <w:rsid w:val="00543D9A"/>
  </w:style>
  <w:style w:type="character" w:customStyle="1" w:styleId="11">
    <w:name w:val="Основен текст (11)"/>
    <w:basedOn w:val="a0"/>
    <w:rsid w:val="00BB7AFC"/>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B52314"/>
    <w:pPr>
      <w:ind w:left="720"/>
      <w:contextualSpacing/>
    </w:pPr>
  </w:style>
  <w:style w:type="character" w:customStyle="1" w:styleId="a4">
    <w:name w:val="Списък на абзаци Знак"/>
    <w:aliases w:val="ПАРАГРАФ Знак"/>
    <w:link w:val="a3"/>
    <w:uiPriority w:val="34"/>
    <w:locked/>
    <w:rsid w:val="00543D9A"/>
  </w:style>
  <w:style w:type="character" w:customStyle="1" w:styleId="11">
    <w:name w:val="Основен текст (11)"/>
    <w:basedOn w:val="a0"/>
    <w:rsid w:val="00BB7AFC"/>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75195">
      <w:bodyDiv w:val="1"/>
      <w:marLeft w:val="0"/>
      <w:marRight w:val="0"/>
      <w:marTop w:val="0"/>
      <w:marBottom w:val="0"/>
      <w:divBdr>
        <w:top w:val="none" w:sz="0" w:space="0" w:color="auto"/>
        <w:left w:val="none" w:sz="0" w:space="0" w:color="auto"/>
        <w:bottom w:val="none" w:sz="0" w:space="0" w:color="auto"/>
        <w:right w:val="none" w:sz="0" w:space="0" w:color="auto"/>
      </w:divBdr>
    </w:div>
    <w:div w:id="19527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11</Pages>
  <Words>4251</Words>
  <Characters>24237</Characters>
  <Application>Microsoft Office Word</Application>
  <DocSecurity>0</DocSecurity>
  <Lines>201</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Ivan O. Barzakov</cp:lastModifiedBy>
  <cp:revision>12</cp:revision>
  <dcterms:created xsi:type="dcterms:W3CDTF">2019-02-15T14:55:00Z</dcterms:created>
  <dcterms:modified xsi:type="dcterms:W3CDTF">2019-08-20T14:56:00Z</dcterms:modified>
</cp:coreProperties>
</file>