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AEA6E" w14:textId="77777777" w:rsidR="00D46457" w:rsidRPr="008E5418" w:rsidRDefault="00D46457" w:rsidP="00065D68">
      <w:pPr>
        <w:contextualSpacing/>
        <w:rPr>
          <w:b/>
          <w:noProof/>
          <w:sz w:val="24"/>
          <w:szCs w:val="24"/>
        </w:rPr>
      </w:pPr>
    </w:p>
    <w:p w14:paraId="3E106EE1" w14:textId="03F69CE8" w:rsidR="009E47D9" w:rsidRPr="008E5418" w:rsidRDefault="009E47D9" w:rsidP="00065D68">
      <w:pPr>
        <w:contextualSpacing/>
        <w:rPr>
          <w:b/>
          <w:noProof/>
          <w:sz w:val="24"/>
          <w:szCs w:val="24"/>
        </w:rPr>
      </w:pPr>
      <w:r w:rsidRPr="008E5418">
        <w:rPr>
          <w:b/>
          <w:noProof/>
          <w:sz w:val="24"/>
          <w:szCs w:val="24"/>
        </w:rPr>
        <w:t>УТВЪРДИЛ</w:t>
      </w:r>
      <w:r w:rsidR="00622DCA" w:rsidRPr="008E5418">
        <w:rPr>
          <w:b/>
          <w:noProof/>
          <w:sz w:val="24"/>
          <w:szCs w:val="24"/>
        </w:rPr>
        <w:t xml:space="preserve"> НА </w:t>
      </w:r>
      <w:r w:rsidR="007D6DAB">
        <w:rPr>
          <w:b/>
          <w:noProof/>
          <w:sz w:val="24"/>
          <w:szCs w:val="24"/>
        </w:rPr>
        <w:t>11.06.</w:t>
      </w:r>
      <w:r w:rsidR="00622DCA" w:rsidRPr="008E5418">
        <w:rPr>
          <w:b/>
          <w:noProof/>
          <w:sz w:val="24"/>
          <w:szCs w:val="24"/>
        </w:rPr>
        <w:t>2020 г.</w:t>
      </w:r>
      <w:r w:rsidRPr="008E5418">
        <w:rPr>
          <w:b/>
          <w:noProof/>
          <w:sz w:val="24"/>
          <w:szCs w:val="24"/>
        </w:rPr>
        <w:t>:</w:t>
      </w:r>
    </w:p>
    <w:p w14:paraId="177A7D64" w14:textId="77777777" w:rsidR="009E47D9" w:rsidRPr="008E5418" w:rsidRDefault="009E47D9" w:rsidP="00065D68">
      <w:pPr>
        <w:contextualSpacing/>
        <w:rPr>
          <w:b/>
          <w:noProof/>
          <w:sz w:val="24"/>
          <w:szCs w:val="24"/>
        </w:rPr>
      </w:pPr>
    </w:p>
    <w:p w14:paraId="51291C06" w14:textId="77777777" w:rsidR="009E47D9" w:rsidRPr="008E5418" w:rsidRDefault="009E47D9" w:rsidP="00065D68">
      <w:pPr>
        <w:contextualSpacing/>
        <w:rPr>
          <w:b/>
          <w:noProof/>
          <w:sz w:val="24"/>
          <w:szCs w:val="24"/>
        </w:rPr>
      </w:pPr>
    </w:p>
    <w:p w14:paraId="312502F3" w14:textId="77777777" w:rsidR="009E47D9" w:rsidRPr="008E5418" w:rsidRDefault="009E47D9" w:rsidP="00065D68">
      <w:pPr>
        <w:contextualSpacing/>
        <w:rPr>
          <w:b/>
          <w:noProof/>
          <w:sz w:val="24"/>
          <w:szCs w:val="24"/>
        </w:rPr>
      </w:pPr>
    </w:p>
    <w:p w14:paraId="73EEE5E9" w14:textId="77777777" w:rsidR="009E47D9" w:rsidRPr="008E5418" w:rsidRDefault="00622DCA" w:rsidP="00065D68">
      <w:pPr>
        <w:contextualSpacing/>
        <w:rPr>
          <w:b/>
          <w:noProof/>
          <w:sz w:val="24"/>
          <w:szCs w:val="24"/>
        </w:rPr>
      </w:pPr>
      <w:r w:rsidRPr="008E5418">
        <w:rPr>
          <w:b/>
          <w:noProof/>
          <w:sz w:val="24"/>
          <w:szCs w:val="24"/>
        </w:rPr>
        <w:t>……………………………………………</w:t>
      </w:r>
    </w:p>
    <w:p w14:paraId="2EF72058" w14:textId="77777777" w:rsidR="009E47D9" w:rsidRPr="008E5418" w:rsidRDefault="009E47D9" w:rsidP="00065D68">
      <w:pPr>
        <w:contextualSpacing/>
        <w:rPr>
          <w:b/>
          <w:noProof/>
          <w:sz w:val="24"/>
          <w:szCs w:val="24"/>
        </w:rPr>
      </w:pPr>
      <w:r w:rsidRPr="008E5418">
        <w:rPr>
          <w:b/>
          <w:noProof/>
          <w:sz w:val="24"/>
          <w:szCs w:val="24"/>
        </w:rPr>
        <w:t xml:space="preserve">/ ИВАЙЛО ПЕТРОВ СИМЕОНОВ – </w:t>
      </w:r>
    </w:p>
    <w:p w14:paraId="59A09DD1" w14:textId="77777777" w:rsidR="009E47D9" w:rsidRPr="008E5418" w:rsidRDefault="009E47D9" w:rsidP="00065D68">
      <w:pPr>
        <w:contextualSpacing/>
        <w:rPr>
          <w:b/>
          <w:noProof/>
          <w:sz w:val="24"/>
          <w:szCs w:val="24"/>
        </w:rPr>
      </w:pPr>
      <w:r w:rsidRPr="008E5418">
        <w:rPr>
          <w:b/>
          <w:noProof/>
          <w:sz w:val="24"/>
          <w:szCs w:val="24"/>
        </w:rPr>
        <w:t>КМЕТ НА ОБЩИНА ЕЛИН ПЕЛИН /</w:t>
      </w:r>
    </w:p>
    <w:p w14:paraId="01D35091" w14:textId="77777777" w:rsidR="009E47D9" w:rsidRPr="008E5418" w:rsidRDefault="009E47D9" w:rsidP="00065D68">
      <w:pPr>
        <w:contextualSpacing/>
        <w:rPr>
          <w:noProof/>
          <w:sz w:val="24"/>
          <w:szCs w:val="24"/>
        </w:rPr>
      </w:pPr>
    </w:p>
    <w:p w14:paraId="22C684E6" w14:textId="77777777" w:rsidR="009E47D9" w:rsidRPr="008E5418" w:rsidRDefault="009E47D9" w:rsidP="00065D68">
      <w:pPr>
        <w:contextualSpacing/>
        <w:rPr>
          <w:noProof/>
          <w:sz w:val="24"/>
          <w:szCs w:val="24"/>
        </w:rPr>
      </w:pPr>
    </w:p>
    <w:p w14:paraId="34E52434" w14:textId="77777777" w:rsidR="009E47D9" w:rsidRPr="008E5418" w:rsidRDefault="009E47D9" w:rsidP="00065D68">
      <w:pPr>
        <w:contextualSpacing/>
        <w:rPr>
          <w:noProof/>
          <w:sz w:val="24"/>
          <w:szCs w:val="24"/>
        </w:rPr>
      </w:pPr>
    </w:p>
    <w:p w14:paraId="55AAB5A8" w14:textId="77777777" w:rsidR="009E47D9" w:rsidRPr="008E5418" w:rsidRDefault="009E47D9" w:rsidP="00065D68">
      <w:pPr>
        <w:contextualSpacing/>
        <w:rPr>
          <w:noProof/>
          <w:sz w:val="24"/>
          <w:szCs w:val="24"/>
        </w:rPr>
      </w:pPr>
    </w:p>
    <w:p w14:paraId="1107D4E9" w14:textId="77777777" w:rsidR="003926CD" w:rsidRPr="008E5418" w:rsidRDefault="003926CD" w:rsidP="00065D68">
      <w:pPr>
        <w:contextualSpacing/>
        <w:rPr>
          <w:noProof/>
          <w:sz w:val="24"/>
          <w:szCs w:val="24"/>
        </w:rPr>
      </w:pPr>
    </w:p>
    <w:p w14:paraId="747FB12E" w14:textId="77777777" w:rsidR="003926CD" w:rsidRPr="008E5418" w:rsidRDefault="003926CD" w:rsidP="00065D68">
      <w:pPr>
        <w:contextualSpacing/>
        <w:rPr>
          <w:noProof/>
          <w:sz w:val="24"/>
          <w:szCs w:val="24"/>
        </w:rPr>
      </w:pPr>
    </w:p>
    <w:p w14:paraId="61BD16F0" w14:textId="77777777" w:rsidR="003926CD" w:rsidRPr="008E5418" w:rsidRDefault="003926CD" w:rsidP="00065D68">
      <w:pPr>
        <w:contextualSpacing/>
        <w:rPr>
          <w:noProof/>
          <w:sz w:val="24"/>
          <w:szCs w:val="24"/>
        </w:rPr>
      </w:pPr>
    </w:p>
    <w:p w14:paraId="2E25DE50" w14:textId="77777777" w:rsidR="009E47D9" w:rsidRPr="008E5418" w:rsidRDefault="009E47D9" w:rsidP="00065D68">
      <w:pPr>
        <w:contextualSpacing/>
        <w:jc w:val="center"/>
        <w:rPr>
          <w:b/>
          <w:noProof/>
          <w:sz w:val="28"/>
          <w:szCs w:val="28"/>
        </w:rPr>
      </w:pPr>
    </w:p>
    <w:p w14:paraId="7DCE76D4" w14:textId="77777777" w:rsidR="009E47D9" w:rsidRPr="008E5418" w:rsidRDefault="009E47D9" w:rsidP="00065D68">
      <w:pPr>
        <w:contextualSpacing/>
        <w:jc w:val="center"/>
        <w:rPr>
          <w:b/>
          <w:noProof/>
          <w:sz w:val="44"/>
          <w:szCs w:val="44"/>
        </w:rPr>
      </w:pPr>
      <w:r w:rsidRPr="008E5418">
        <w:rPr>
          <w:b/>
          <w:noProof/>
          <w:sz w:val="44"/>
          <w:szCs w:val="44"/>
        </w:rPr>
        <w:t>ДОКУМЕНТАЦИЯ</w:t>
      </w:r>
    </w:p>
    <w:p w14:paraId="74B1A610" w14:textId="77777777" w:rsidR="00D46457" w:rsidRPr="008E5418" w:rsidRDefault="00D46457" w:rsidP="00D46457">
      <w:pPr>
        <w:jc w:val="center"/>
        <w:rPr>
          <w:b/>
          <w:noProof/>
          <w:sz w:val="24"/>
          <w:szCs w:val="24"/>
        </w:rPr>
      </w:pPr>
      <w:r w:rsidRPr="008E5418">
        <w:rPr>
          <w:b/>
          <w:noProof/>
          <w:sz w:val="24"/>
          <w:szCs w:val="24"/>
        </w:rPr>
        <w:t>за</w:t>
      </w:r>
    </w:p>
    <w:p w14:paraId="5E3CA82D" w14:textId="77777777" w:rsidR="00D46457" w:rsidRPr="008E5418" w:rsidRDefault="00D46457" w:rsidP="00D46457">
      <w:pPr>
        <w:jc w:val="center"/>
        <w:rPr>
          <w:b/>
          <w:noProof/>
          <w:sz w:val="24"/>
          <w:szCs w:val="24"/>
        </w:rPr>
      </w:pPr>
      <w:r w:rsidRPr="008E5418">
        <w:rPr>
          <w:b/>
          <w:noProof/>
          <w:sz w:val="24"/>
          <w:szCs w:val="24"/>
        </w:rPr>
        <w:t>провеждане на обществена поръчка чрез събиране на оферти с обява по реда на чл. 20, ал. 3, т. 2 от ЗОП с предмет:</w:t>
      </w:r>
    </w:p>
    <w:p w14:paraId="580CA3A2" w14:textId="77777777" w:rsidR="00D46457" w:rsidRPr="008E5418" w:rsidRDefault="00D46457" w:rsidP="00D46457">
      <w:pPr>
        <w:rPr>
          <w:b/>
          <w:noProof/>
          <w:sz w:val="24"/>
          <w:szCs w:val="24"/>
        </w:rPr>
      </w:pPr>
    </w:p>
    <w:p w14:paraId="77EE5D28" w14:textId="77777777" w:rsidR="00D46457" w:rsidRPr="008E5418" w:rsidRDefault="00D46457" w:rsidP="00D46457">
      <w:pPr>
        <w:contextualSpacing/>
        <w:jc w:val="center"/>
        <w:rPr>
          <w:b/>
          <w:noProof/>
          <w:sz w:val="32"/>
          <w:szCs w:val="32"/>
        </w:rPr>
      </w:pPr>
      <w:r w:rsidRPr="008E5418">
        <w:rPr>
          <w:b/>
          <w:noProof/>
          <w:sz w:val="32"/>
          <w:szCs w:val="32"/>
        </w:rPr>
        <w:t>“ИЗГОТВЯНЕ НА ОБЩ</w:t>
      </w:r>
      <w:r w:rsidR="00611B5A" w:rsidRPr="008E5418">
        <w:rPr>
          <w:b/>
          <w:noProof/>
          <w:sz w:val="32"/>
          <w:szCs w:val="32"/>
        </w:rPr>
        <w:t xml:space="preserve"> </w:t>
      </w:r>
      <w:r w:rsidRPr="008E5418">
        <w:rPr>
          <w:b/>
          <w:noProof/>
          <w:sz w:val="32"/>
          <w:szCs w:val="32"/>
        </w:rPr>
        <w:t>УСТРОЙСТВЕН ПЛАН НА ОБЩИНА ЕЛИН ПЕЛИН”</w:t>
      </w:r>
    </w:p>
    <w:p w14:paraId="0E78C989" w14:textId="77777777" w:rsidR="009E47D9" w:rsidRPr="008E5418" w:rsidRDefault="009E47D9" w:rsidP="00065D68">
      <w:pPr>
        <w:contextualSpacing/>
        <w:jc w:val="center"/>
        <w:rPr>
          <w:noProof/>
          <w:sz w:val="24"/>
          <w:szCs w:val="24"/>
        </w:rPr>
      </w:pPr>
    </w:p>
    <w:p w14:paraId="4AD845F1" w14:textId="77777777" w:rsidR="009E47D9" w:rsidRPr="008E5418" w:rsidRDefault="009E47D9" w:rsidP="00065D68">
      <w:pPr>
        <w:contextualSpacing/>
        <w:jc w:val="center"/>
        <w:rPr>
          <w:noProof/>
          <w:sz w:val="24"/>
          <w:szCs w:val="24"/>
        </w:rPr>
      </w:pPr>
    </w:p>
    <w:p w14:paraId="65FFF8BA" w14:textId="77777777" w:rsidR="009E47D9" w:rsidRPr="008E5418" w:rsidRDefault="009E47D9" w:rsidP="00065D68">
      <w:pPr>
        <w:contextualSpacing/>
        <w:jc w:val="center"/>
        <w:rPr>
          <w:noProof/>
          <w:sz w:val="24"/>
          <w:szCs w:val="24"/>
        </w:rPr>
      </w:pPr>
    </w:p>
    <w:p w14:paraId="27F5F108" w14:textId="77777777" w:rsidR="009E47D9" w:rsidRPr="008E5418" w:rsidRDefault="009E47D9" w:rsidP="00065D68">
      <w:pPr>
        <w:contextualSpacing/>
        <w:jc w:val="center"/>
        <w:rPr>
          <w:noProof/>
          <w:sz w:val="24"/>
          <w:szCs w:val="24"/>
        </w:rPr>
      </w:pPr>
    </w:p>
    <w:p w14:paraId="212C843E" w14:textId="77777777" w:rsidR="009E47D9" w:rsidRPr="008E5418" w:rsidRDefault="009E47D9" w:rsidP="00065D68">
      <w:pPr>
        <w:contextualSpacing/>
        <w:rPr>
          <w:noProof/>
          <w:sz w:val="24"/>
          <w:szCs w:val="24"/>
        </w:rPr>
      </w:pPr>
    </w:p>
    <w:p w14:paraId="43DA0B2D" w14:textId="77777777" w:rsidR="009E47D9" w:rsidRPr="008E5418" w:rsidRDefault="009E47D9" w:rsidP="00065D68">
      <w:pPr>
        <w:contextualSpacing/>
        <w:rPr>
          <w:noProof/>
          <w:sz w:val="24"/>
          <w:szCs w:val="24"/>
        </w:rPr>
      </w:pPr>
    </w:p>
    <w:p w14:paraId="1EEB9038" w14:textId="77777777" w:rsidR="009E47D9" w:rsidRPr="008E5418" w:rsidRDefault="009E47D9" w:rsidP="00065D68">
      <w:pPr>
        <w:contextualSpacing/>
        <w:rPr>
          <w:noProof/>
          <w:sz w:val="24"/>
          <w:szCs w:val="24"/>
        </w:rPr>
      </w:pPr>
    </w:p>
    <w:p w14:paraId="4E088A23" w14:textId="77777777" w:rsidR="009E47D9" w:rsidRPr="008E5418" w:rsidRDefault="009E47D9" w:rsidP="00065D68">
      <w:pPr>
        <w:contextualSpacing/>
        <w:rPr>
          <w:noProof/>
          <w:sz w:val="24"/>
          <w:szCs w:val="24"/>
        </w:rPr>
      </w:pPr>
    </w:p>
    <w:p w14:paraId="38A839BB" w14:textId="77777777" w:rsidR="009E47D9" w:rsidRPr="008E5418" w:rsidRDefault="009E47D9" w:rsidP="00065D68">
      <w:pPr>
        <w:contextualSpacing/>
        <w:rPr>
          <w:noProof/>
          <w:sz w:val="24"/>
          <w:szCs w:val="24"/>
        </w:rPr>
      </w:pPr>
    </w:p>
    <w:p w14:paraId="28BB8CAF" w14:textId="77777777" w:rsidR="009E47D9" w:rsidRPr="008E5418" w:rsidRDefault="009E47D9" w:rsidP="00065D68">
      <w:pPr>
        <w:contextualSpacing/>
        <w:rPr>
          <w:noProof/>
          <w:sz w:val="24"/>
          <w:szCs w:val="24"/>
        </w:rPr>
      </w:pPr>
    </w:p>
    <w:p w14:paraId="1A39927F" w14:textId="77777777" w:rsidR="009E47D9" w:rsidRPr="008E5418" w:rsidRDefault="009E47D9" w:rsidP="00065D68">
      <w:pPr>
        <w:contextualSpacing/>
        <w:rPr>
          <w:noProof/>
          <w:sz w:val="24"/>
          <w:szCs w:val="24"/>
        </w:rPr>
      </w:pPr>
    </w:p>
    <w:p w14:paraId="2DB5DE6A" w14:textId="77777777" w:rsidR="003926CD" w:rsidRPr="008E5418" w:rsidRDefault="003926CD" w:rsidP="00065D68">
      <w:pPr>
        <w:contextualSpacing/>
        <w:rPr>
          <w:noProof/>
          <w:sz w:val="24"/>
          <w:szCs w:val="24"/>
        </w:rPr>
      </w:pPr>
    </w:p>
    <w:p w14:paraId="35225EE7" w14:textId="77777777" w:rsidR="009E47D9" w:rsidRPr="008E5418" w:rsidRDefault="009E47D9" w:rsidP="00065D68">
      <w:pPr>
        <w:contextualSpacing/>
        <w:rPr>
          <w:noProof/>
          <w:sz w:val="24"/>
          <w:szCs w:val="24"/>
        </w:rPr>
      </w:pPr>
    </w:p>
    <w:p w14:paraId="029F87F5" w14:textId="77777777" w:rsidR="009E47D9" w:rsidRPr="008E5418" w:rsidRDefault="009E47D9" w:rsidP="00065D68">
      <w:pPr>
        <w:contextualSpacing/>
        <w:rPr>
          <w:noProof/>
          <w:sz w:val="24"/>
          <w:szCs w:val="24"/>
        </w:rPr>
      </w:pPr>
    </w:p>
    <w:p w14:paraId="3D2F72C8" w14:textId="77777777" w:rsidR="00622DCA" w:rsidRPr="008E5418" w:rsidRDefault="00622DCA" w:rsidP="00065D68">
      <w:pPr>
        <w:contextualSpacing/>
        <w:rPr>
          <w:noProof/>
          <w:sz w:val="24"/>
          <w:szCs w:val="24"/>
        </w:rPr>
      </w:pPr>
    </w:p>
    <w:p w14:paraId="60534603" w14:textId="77777777" w:rsidR="00D1672D" w:rsidRPr="008E5418" w:rsidRDefault="00D1672D" w:rsidP="00065D68">
      <w:pPr>
        <w:contextualSpacing/>
        <w:rPr>
          <w:noProof/>
          <w:sz w:val="24"/>
          <w:szCs w:val="24"/>
        </w:rPr>
      </w:pPr>
    </w:p>
    <w:p w14:paraId="75B1CC62" w14:textId="77777777" w:rsidR="009E47D9" w:rsidRPr="008E5418" w:rsidRDefault="009E47D9" w:rsidP="00065D68">
      <w:pPr>
        <w:contextualSpacing/>
        <w:jc w:val="center"/>
        <w:rPr>
          <w:b/>
          <w:noProof/>
          <w:sz w:val="24"/>
          <w:szCs w:val="24"/>
        </w:rPr>
      </w:pPr>
      <w:r w:rsidRPr="008E5418">
        <w:rPr>
          <w:b/>
          <w:noProof/>
          <w:sz w:val="24"/>
          <w:szCs w:val="24"/>
        </w:rPr>
        <w:t>гр. Елин Пелин</w:t>
      </w:r>
    </w:p>
    <w:p w14:paraId="40FAD000" w14:textId="77777777" w:rsidR="009E47D9" w:rsidRPr="008E5418" w:rsidRDefault="009E47D9" w:rsidP="00065D68">
      <w:pPr>
        <w:contextualSpacing/>
        <w:jc w:val="center"/>
        <w:rPr>
          <w:b/>
          <w:noProof/>
          <w:sz w:val="24"/>
          <w:szCs w:val="24"/>
        </w:rPr>
      </w:pPr>
      <w:r w:rsidRPr="008E5418">
        <w:rPr>
          <w:b/>
          <w:noProof/>
          <w:sz w:val="24"/>
          <w:szCs w:val="24"/>
        </w:rPr>
        <w:t>2020 г.</w:t>
      </w:r>
    </w:p>
    <w:p w14:paraId="710A6856" w14:textId="77777777" w:rsidR="009E47D9" w:rsidRPr="008E5418" w:rsidRDefault="009E47D9" w:rsidP="0094629E">
      <w:pPr>
        <w:pageBreakBefore/>
        <w:spacing w:before="360" w:line="480" w:lineRule="auto"/>
        <w:jc w:val="center"/>
        <w:rPr>
          <w:b/>
          <w:noProof/>
          <w:sz w:val="28"/>
          <w:szCs w:val="28"/>
          <w:lang w:eastAsia="en-US"/>
        </w:rPr>
      </w:pPr>
      <w:r w:rsidRPr="008E5418">
        <w:rPr>
          <w:b/>
          <w:noProof/>
          <w:sz w:val="28"/>
          <w:szCs w:val="28"/>
          <w:lang w:eastAsia="en-US"/>
        </w:rPr>
        <w:lastRenderedPageBreak/>
        <w:t>СЪДЪРЖАНИЕ</w:t>
      </w:r>
    </w:p>
    <w:p w14:paraId="540E1C05" w14:textId="77777777" w:rsidR="00D1672D" w:rsidRPr="008E5418" w:rsidRDefault="00D1672D" w:rsidP="00065D68">
      <w:pPr>
        <w:snapToGrid w:val="0"/>
        <w:contextualSpacing/>
        <w:jc w:val="center"/>
        <w:rPr>
          <w:b/>
          <w:bCs/>
          <w:i/>
          <w:noProof/>
          <w:spacing w:val="6"/>
          <w:sz w:val="24"/>
          <w:szCs w:val="24"/>
        </w:rPr>
      </w:pPr>
    </w:p>
    <w:p w14:paraId="2DE4F147" w14:textId="77777777" w:rsidR="00946A3D" w:rsidRPr="001C1C7B" w:rsidRDefault="00946A3D" w:rsidP="00151DB1">
      <w:pPr>
        <w:numPr>
          <w:ilvl w:val="0"/>
          <w:numId w:val="2"/>
        </w:numPr>
        <w:spacing w:after="200"/>
        <w:contextualSpacing/>
        <w:jc w:val="both"/>
        <w:rPr>
          <w:noProof/>
          <w:sz w:val="24"/>
          <w:szCs w:val="24"/>
        </w:rPr>
      </w:pPr>
      <w:r w:rsidRPr="001C1C7B">
        <w:rPr>
          <w:noProof/>
          <w:sz w:val="24"/>
          <w:szCs w:val="24"/>
        </w:rPr>
        <w:t>Обява за събиране на оферти  (по образец).</w:t>
      </w:r>
    </w:p>
    <w:p w14:paraId="4308FDBF" w14:textId="77777777" w:rsidR="00946A3D" w:rsidRDefault="00946A3D" w:rsidP="00151DB1">
      <w:pPr>
        <w:numPr>
          <w:ilvl w:val="0"/>
          <w:numId w:val="2"/>
        </w:numPr>
        <w:spacing w:after="200"/>
        <w:contextualSpacing/>
        <w:jc w:val="both"/>
        <w:rPr>
          <w:noProof/>
          <w:sz w:val="24"/>
          <w:szCs w:val="24"/>
        </w:rPr>
      </w:pPr>
      <w:r>
        <w:rPr>
          <w:noProof/>
          <w:sz w:val="24"/>
          <w:szCs w:val="24"/>
        </w:rPr>
        <w:t>Общи условия</w:t>
      </w:r>
    </w:p>
    <w:p w14:paraId="26565AE1" w14:textId="77777777" w:rsidR="00946A3D" w:rsidRDefault="00946A3D" w:rsidP="00151DB1">
      <w:pPr>
        <w:numPr>
          <w:ilvl w:val="0"/>
          <w:numId w:val="2"/>
        </w:numPr>
        <w:spacing w:after="200"/>
        <w:contextualSpacing/>
        <w:jc w:val="both"/>
        <w:rPr>
          <w:noProof/>
          <w:sz w:val="24"/>
          <w:szCs w:val="24"/>
        </w:rPr>
      </w:pPr>
      <w:r>
        <w:rPr>
          <w:noProof/>
          <w:sz w:val="24"/>
          <w:szCs w:val="24"/>
        </w:rPr>
        <w:t>Изисквания към участниците</w:t>
      </w:r>
    </w:p>
    <w:p w14:paraId="59E91DE3" w14:textId="77777777" w:rsidR="00946A3D" w:rsidRDefault="00946A3D" w:rsidP="00151DB1">
      <w:pPr>
        <w:numPr>
          <w:ilvl w:val="0"/>
          <w:numId w:val="2"/>
        </w:numPr>
        <w:spacing w:after="200"/>
        <w:contextualSpacing/>
        <w:jc w:val="both"/>
        <w:rPr>
          <w:noProof/>
          <w:sz w:val="24"/>
          <w:szCs w:val="24"/>
        </w:rPr>
      </w:pPr>
      <w:r>
        <w:rPr>
          <w:noProof/>
          <w:sz w:val="24"/>
          <w:szCs w:val="24"/>
        </w:rPr>
        <w:t>Критерии за подбор</w:t>
      </w:r>
    </w:p>
    <w:p w14:paraId="5F2C777D" w14:textId="77777777" w:rsidR="00946A3D" w:rsidRDefault="00946A3D" w:rsidP="00151DB1">
      <w:pPr>
        <w:numPr>
          <w:ilvl w:val="0"/>
          <w:numId w:val="2"/>
        </w:numPr>
        <w:spacing w:after="200"/>
        <w:contextualSpacing/>
        <w:jc w:val="both"/>
        <w:rPr>
          <w:noProof/>
          <w:sz w:val="24"/>
          <w:szCs w:val="24"/>
        </w:rPr>
      </w:pPr>
      <w:r w:rsidRPr="001C1C7B">
        <w:rPr>
          <w:noProof/>
          <w:sz w:val="24"/>
          <w:szCs w:val="24"/>
        </w:rPr>
        <w:t>Методика за определяне на комплексна оценка на офертата</w:t>
      </w:r>
    </w:p>
    <w:p w14:paraId="47F0D113" w14:textId="77777777" w:rsidR="00946A3D" w:rsidRDefault="00946A3D" w:rsidP="00151DB1">
      <w:pPr>
        <w:numPr>
          <w:ilvl w:val="0"/>
          <w:numId w:val="2"/>
        </w:numPr>
        <w:spacing w:after="200"/>
        <w:contextualSpacing/>
        <w:jc w:val="both"/>
        <w:rPr>
          <w:noProof/>
          <w:sz w:val="24"/>
          <w:szCs w:val="24"/>
        </w:rPr>
      </w:pPr>
      <w:r>
        <w:rPr>
          <w:noProof/>
          <w:sz w:val="24"/>
          <w:szCs w:val="24"/>
        </w:rPr>
        <w:t>Указания за подготовка на офертата</w:t>
      </w:r>
    </w:p>
    <w:p w14:paraId="7C91977F" w14:textId="77777777" w:rsidR="00946A3D" w:rsidRDefault="00946A3D" w:rsidP="00151DB1">
      <w:pPr>
        <w:numPr>
          <w:ilvl w:val="0"/>
          <w:numId w:val="2"/>
        </w:numPr>
        <w:spacing w:after="200"/>
        <w:contextualSpacing/>
        <w:jc w:val="both"/>
        <w:rPr>
          <w:noProof/>
          <w:sz w:val="24"/>
          <w:szCs w:val="24"/>
        </w:rPr>
      </w:pPr>
      <w:r>
        <w:rPr>
          <w:noProof/>
          <w:sz w:val="24"/>
          <w:szCs w:val="24"/>
        </w:rPr>
        <w:t>Проект на договор</w:t>
      </w:r>
    </w:p>
    <w:p w14:paraId="0888459F" w14:textId="77777777" w:rsidR="003F7163" w:rsidRPr="001C1C7B" w:rsidRDefault="003F7163" w:rsidP="00151DB1">
      <w:pPr>
        <w:numPr>
          <w:ilvl w:val="0"/>
          <w:numId w:val="2"/>
        </w:numPr>
        <w:spacing w:after="200"/>
        <w:contextualSpacing/>
        <w:jc w:val="both"/>
        <w:rPr>
          <w:noProof/>
          <w:sz w:val="24"/>
          <w:szCs w:val="24"/>
        </w:rPr>
      </w:pPr>
      <w:r>
        <w:rPr>
          <w:noProof/>
          <w:sz w:val="24"/>
          <w:szCs w:val="24"/>
        </w:rPr>
        <w:t>Техническа спецификация</w:t>
      </w:r>
    </w:p>
    <w:p w14:paraId="786DDBEB" w14:textId="77777777" w:rsidR="00946A3D" w:rsidRPr="00EB5D0A" w:rsidRDefault="00946A3D" w:rsidP="00151DB1">
      <w:pPr>
        <w:numPr>
          <w:ilvl w:val="0"/>
          <w:numId w:val="2"/>
        </w:numPr>
        <w:spacing w:after="200"/>
        <w:contextualSpacing/>
        <w:jc w:val="both"/>
        <w:rPr>
          <w:noProof/>
          <w:sz w:val="24"/>
          <w:szCs w:val="24"/>
        </w:rPr>
      </w:pPr>
      <w:r w:rsidRPr="00EB5D0A">
        <w:rPr>
          <w:noProof/>
          <w:sz w:val="24"/>
          <w:szCs w:val="24"/>
        </w:rPr>
        <w:t>Документи - образци:</w:t>
      </w:r>
    </w:p>
    <w:p w14:paraId="30A15415" w14:textId="77777777" w:rsidR="00946A3D" w:rsidRPr="00946A3D" w:rsidRDefault="00946A3D" w:rsidP="00151DB1">
      <w:pPr>
        <w:pStyle w:val="af2"/>
        <w:numPr>
          <w:ilvl w:val="0"/>
          <w:numId w:val="24"/>
        </w:numPr>
        <w:jc w:val="both"/>
        <w:rPr>
          <w:rFonts w:ascii="Times New Roman" w:hAnsi="Times New Roman"/>
          <w:noProof/>
          <w:sz w:val="24"/>
          <w:szCs w:val="24"/>
        </w:rPr>
      </w:pPr>
      <w:r w:rsidRPr="00946A3D">
        <w:rPr>
          <w:rFonts w:ascii="Times New Roman" w:hAnsi="Times New Roman"/>
          <w:noProof/>
          <w:sz w:val="24"/>
          <w:szCs w:val="24"/>
        </w:rPr>
        <w:t>Образец №1 – Опис на представените документи</w:t>
      </w:r>
    </w:p>
    <w:p w14:paraId="38238019" w14:textId="77777777" w:rsidR="00946A3D" w:rsidRPr="00946A3D" w:rsidRDefault="00946A3D" w:rsidP="00151DB1">
      <w:pPr>
        <w:pStyle w:val="af2"/>
        <w:numPr>
          <w:ilvl w:val="0"/>
          <w:numId w:val="24"/>
        </w:numPr>
        <w:jc w:val="both"/>
        <w:rPr>
          <w:rFonts w:ascii="Times New Roman" w:hAnsi="Times New Roman"/>
          <w:noProof/>
          <w:sz w:val="24"/>
          <w:szCs w:val="24"/>
        </w:rPr>
      </w:pPr>
      <w:r w:rsidRPr="00946A3D">
        <w:rPr>
          <w:rFonts w:ascii="Times New Roman" w:hAnsi="Times New Roman"/>
          <w:noProof/>
          <w:sz w:val="24"/>
          <w:szCs w:val="24"/>
        </w:rPr>
        <w:t>Образец №2 – Декларация по чл.192, ал.3 от ЗОП – част „А“ и част „Б“</w:t>
      </w:r>
    </w:p>
    <w:p w14:paraId="44F60A16" w14:textId="77777777" w:rsidR="00946A3D" w:rsidRPr="00946A3D" w:rsidRDefault="00946A3D" w:rsidP="00151DB1">
      <w:pPr>
        <w:pStyle w:val="af2"/>
        <w:numPr>
          <w:ilvl w:val="0"/>
          <w:numId w:val="24"/>
        </w:numPr>
        <w:jc w:val="both"/>
        <w:rPr>
          <w:rFonts w:ascii="Times New Roman" w:hAnsi="Times New Roman"/>
          <w:noProof/>
          <w:sz w:val="24"/>
          <w:szCs w:val="24"/>
        </w:rPr>
      </w:pPr>
      <w:r w:rsidRPr="00946A3D">
        <w:rPr>
          <w:rFonts w:ascii="Times New Roman" w:hAnsi="Times New Roman"/>
          <w:noProof/>
          <w:sz w:val="24"/>
          <w:szCs w:val="24"/>
        </w:rPr>
        <w:t>Образец №3 – Декларация по чл.39, ал.3, т.1, буква „д“ от ППЗОП</w:t>
      </w:r>
    </w:p>
    <w:p w14:paraId="2DEDC104" w14:textId="77777777" w:rsidR="00946A3D" w:rsidRPr="00946A3D" w:rsidRDefault="00946A3D" w:rsidP="00151DB1">
      <w:pPr>
        <w:pStyle w:val="af2"/>
        <w:numPr>
          <w:ilvl w:val="0"/>
          <w:numId w:val="24"/>
        </w:numPr>
        <w:jc w:val="both"/>
        <w:rPr>
          <w:rFonts w:ascii="Times New Roman" w:hAnsi="Times New Roman"/>
          <w:noProof/>
          <w:sz w:val="24"/>
          <w:szCs w:val="24"/>
        </w:rPr>
      </w:pPr>
      <w:r w:rsidRPr="00946A3D">
        <w:rPr>
          <w:rFonts w:ascii="Times New Roman" w:hAnsi="Times New Roman"/>
          <w:noProof/>
          <w:sz w:val="24"/>
          <w:szCs w:val="24"/>
        </w:rPr>
        <w:t>Образец №4 – Декларация за конфединциалност по чл.102 от ЗОП</w:t>
      </w:r>
    </w:p>
    <w:p w14:paraId="151273D3" w14:textId="77777777" w:rsidR="00946A3D" w:rsidRPr="00946A3D" w:rsidRDefault="00946A3D" w:rsidP="00151DB1">
      <w:pPr>
        <w:pStyle w:val="af2"/>
        <w:numPr>
          <w:ilvl w:val="0"/>
          <w:numId w:val="24"/>
        </w:numPr>
        <w:jc w:val="both"/>
        <w:rPr>
          <w:rFonts w:ascii="Times New Roman" w:hAnsi="Times New Roman"/>
          <w:noProof/>
          <w:sz w:val="24"/>
          <w:szCs w:val="24"/>
        </w:rPr>
      </w:pPr>
      <w:r w:rsidRPr="00946A3D">
        <w:rPr>
          <w:rFonts w:ascii="Times New Roman" w:hAnsi="Times New Roman"/>
          <w:noProof/>
          <w:sz w:val="24"/>
          <w:szCs w:val="24"/>
        </w:rPr>
        <w:t>Образец №5 – Предложение за изпълнение на поръчката</w:t>
      </w:r>
    </w:p>
    <w:p w14:paraId="7FF2100F" w14:textId="77777777" w:rsidR="00946A3D" w:rsidRPr="00946A3D" w:rsidRDefault="00946A3D" w:rsidP="00151DB1">
      <w:pPr>
        <w:pStyle w:val="af2"/>
        <w:numPr>
          <w:ilvl w:val="0"/>
          <w:numId w:val="24"/>
        </w:numPr>
        <w:jc w:val="both"/>
        <w:rPr>
          <w:rFonts w:ascii="Times New Roman" w:hAnsi="Times New Roman"/>
          <w:noProof/>
          <w:sz w:val="24"/>
          <w:szCs w:val="24"/>
        </w:rPr>
      </w:pPr>
      <w:r w:rsidRPr="00946A3D">
        <w:rPr>
          <w:rFonts w:ascii="Times New Roman" w:hAnsi="Times New Roman"/>
          <w:noProof/>
          <w:sz w:val="24"/>
          <w:szCs w:val="24"/>
        </w:rPr>
        <w:t xml:space="preserve">Образец №6 – Ценово предложение </w:t>
      </w:r>
    </w:p>
    <w:p w14:paraId="045F0850" w14:textId="77777777" w:rsidR="00946A3D" w:rsidRPr="00946A3D" w:rsidRDefault="00946A3D" w:rsidP="00151DB1">
      <w:pPr>
        <w:pStyle w:val="af2"/>
        <w:numPr>
          <w:ilvl w:val="0"/>
          <w:numId w:val="24"/>
        </w:numPr>
        <w:jc w:val="both"/>
        <w:rPr>
          <w:rFonts w:ascii="Times New Roman" w:hAnsi="Times New Roman"/>
          <w:noProof/>
          <w:sz w:val="24"/>
          <w:szCs w:val="24"/>
        </w:rPr>
      </w:pPr>
      <w:r w:rsidRPr="00946A3D">
        <w:rPr>
          <w:rFonts w:ascii="Times New Roman" w:hAnsi="Times New Roman"/>
          <w:noProof/>
          <w:sz w:val="24"/>
          <w:szCs w:val="24"/>
        </w:rPr>
        <w:t>Образец №7 – Декларация по чл. 59, ал. 1, т. 3 от Закона за мерките срещу изпирането на пари, съгласно Приложение  № 2 към чл. 37, ал. 1 от Правилника за прилагане на Закона за мерките срещу изпирането на пари</w:t>
      </w:r>
    </w:p>
    <w:p w14:paraId="4CCE9817" w14:textId="77777777" w:rsidR="00946A3D" w:rsidRPr="00946A3D" w:rsidRDefault="00946A3D" w:rsidP="00151DB1">
      <w:pPr>
        <w:pStyle w:val="af2"/>
        <w:numPr>
          <w:ilvl w:val="0"/>
          <w:numId w:val="24"/>
        </w:numPr>
        <w:jc w:val="both"/>
        <w:rPr>
          <w:rFonts w:ascii="Times New Roman" w:hAnsi="Times New Roman"/>
          <w:noProof/>
          <w:sz w:val="24"/>
          <w:szCs w:val="24"/>
        </w:rPr>
      </w:pPr>
      <w:r w:rsidRPr="00946A3D">
        <w:rPr>
          <w:rFonts w:ascii="Times New Roman" w:hAnsi="Times New Roman"/>
          <w:noProof/>
          <w:sz w:val="24"/>
          <w:szCs w:val="24"/>
        </w:rPr>
        <w:t>Образец №8 – Декларация по чл. 42, ал. 2, т. 2 от Закона за мерките срещу изпирането на пари, съгласно Приложение  № 1 към чл. 26, ал. 1 от Правилника за прилагане на Закона за мерките срещу изпирането на пари</w:t>
      </w:r>
    </w:p>
    <w:p w14:paraId="2CAD7895" w14:textId="77777777" w:rsidR="00946A3D" w:rsidRPr="00946A3D" w:rsidRDefault="00946A3D" w:rsidP="00151DB1">
      <w:pPr>
        <w:pStyle w:val="af2"/>
        <w:numPr>
          <w:ilvl w:val="0"/>
          <w:numId w:val="24"/>
        </w:numPr>
        <w:jc w:val="both"/>
        <w:rPr>
          <w:rFonts w:ascii="Times New Roman" w:hAnsi="Times New Roman"/>
          <w:noProof/>
          <w:sz w:val="24"/>
          <w:szCs w:val="24"/>
        </w:rPr>
      </w:pPr>
      <w:r w:rsidRPr="00946A3D">
        <w:rPr>
          <w:rFonts w:ascii="Times New Roman" w:hAnsi="Times New Roman"/>
          <w:noProof/>
          <w:sz w:val="24"/>
          <w:szCs w:val="24"/>
        </w:rPr>
        <w:t>Образец №9 – Декларация по чл. 66, ал. 2 от Закона за мерките срещу изпирането на пари, съгласно Приложение № 4 към чл. 47, ал. 1 от Правилника за прилагане на Закона за мерките срещу изпирането на пари</w:t>
      </w:r>
    </w:p>
    <w:p w14:paraId="510D97AD" w14:textId="77777777" w:rsidR="00D1672D" w:rsidRPr="008E5418" w:rsidRDefault="00D1672D" w:rsidP="00065D68">
      <w:pPr>
        <w:snapToGrid w:val="0"/>
        <w:contextualSpacing/>
        <w:jc w:val="both"/>
        <w:rPr>
          <w:noProof/>
          <w:sz w:val="24"/>
          <w:szCs w:val="24"/>
        </w:rPr>
      </w:pPr>
    </w:p>
    <w:p w14:paraId="1180ADE7" w14:textId="77777777" w:rsidR="00D1672D" w:rsidRPr="008E5418" w:rsidRDefault="00D1672D" w:rsidP="00065D68">
      <w:pPr>
        <w:snapToGrid w:val="0"/>
        <w:contextualSpacing/>
        <w:jc w:val="both"/>
        <w:rPr>
          <w:noProof/>
          <w:sz w:val="24"/>
          <w:szCs w:val="24"/>
        </w:rPr>
      </w:pPr>
    </w:p>
    <w:p w14:paraId="109C3988" w14:textId="77777777" w:rsidR="00D1672D" w:rsidRPr="008E5418" w:rsidRDefault="00D1672D" w:rsidP="00065D68">
      <w:pPr>
        <w:snapToGrid w:val="0"/>
        <w:contextualSpacing/>
        <w:jc w:val="both"/>
        <w:rPr>
          <w:noProof/>
          <w:sz w:val="24"/>
          <w:szCs w:val="24"/>
        </w:rPr>
      </w:pPr>
    </w:p>
    <w:p w14:paraId="5457DC3D" w14:textId="77777777" w:rsidR="00695D9A" w:rsidRPr="008E5418" w:rsidRDefault="0094629E" w:rsidP="00105442">
      <w:pPr>
        <w:pageBreakBefore/>
        <w:shd w:val="clear" w:color="auto" w:fill="D9D9D9" w:themeFill="background1" w:themeFillShade="D9"/>
        <w:spacing w:after="360"/>
        <w:jc w:val="center"/>
        <w:rPr>
          <w:b/>
          <w:noProof/>
          <w:sz w:val="28"/>
          <w:szCs w:val="28"/>
          <w:lang w:eastAsia="en-US"/>
        </w:rPr>
      </w:pPr>
      <w:r w:rsidRPr="008E5418">
        <w:rPr>
          <w:b/>
          <w:noProof/>
          <w:sz w:val="28"/>
          <w:szCs w:val="28"/>
          <w:lang w:eastAsia="en-US"/>
        </w:rPr>
        <w:lastRenderedPageBreak/>
        <w:t>ОБЩИ УСЛОВИЯ</w:t>
      </w:r>
    </w:p>
    <w:p w14:paraId="49A8F517" w14:textId="77777777" w:rsidR="0094629E" w:rsidRPr="008E5418" w:rsidRDefault="0094629E" w:rsidP="00151DB1">
      <w:pPr>
        <w:numPr>
          <w:ilvl w:val="0"/>
          <w:numId w:val="6"/>
        </w:numPr>
        <w:jc w:val="both"/>
        <w:rPr>
          <w:b/>
          <w:sz w:val="24"/>
          <w:szCs w:val="24"/>
        </w:rPr>
      </w:pPr>
      <w:r w:rsidRPr="008E5418">
        <w:rPr>
          <w:b/>
          <w:sz w:val="24"/>
          <w:szCs w:val="24"/>
        </w:rPr>
        <w:t>ВЪЗЛОЖИТЕЛ</w:t>
      </w:r>
    </w:p>
    <w:p w14:paraId="71CF4087" w14:textId="77777777" w:rsidR="0094629E" w:rsidRPr="008E5418" w:rsidRDefault="0094629E" w:rsidP="0094629E">
      <w:pPr>
        <w:ind w:firstLine="567"/>
        <w:jc w:val="both"/>
        <w:rPr>
          <w:sz w:val="24"/>
          <w:szCs w:val="24"/>
        </w:rPr>
      </w:pPr>
      <w:r w:rsidRPr="008E5418">
        <w:rPr>
          <w:sz w:val="24"/>
          <w:szCs w:val="24"/>
        </w:rPr>
        <w:t>Възложител на настоящата поръчка за избор на изпълнител на обществена поръчка, възлагана по реда на Закона за обществените поръчки (ЗОП), съгласно чл. 5, ал. 2, т. 9 от ЗОП е Кмета на Община Елин Пелин.</w:t>
      </w:r>
    </w:p>
    <w:p w14:paraId="36EB7EB1" w14:textId="5DBD1B3D" w:rsidR="0094629E" w:rsidRPr="008E5418" w:rsidRDefault="0094629E" w:rsidP="0094629E">
      <w:pPr>
        <w:ind w:firstLine="567"/>
        <w:jc w:val="both"/>
        <w:rPr>
          <w:sz w:val="24"/>
          <w:szCs w:val="24"/>
        </w:rPr>
      </w:pPr>
      <w:r w:rsidRPr="008E5418">
        <w:rPr>
          <w:sz w:val="24"/>
          <w:szCs w:val="24"/>
        </w:rPr>
        <w:t xml:space="preserve">Община </w:t>
      </w:r>
      <w:r w:rsidR="00611B5A" w:rsidRPr="008E5418">
        <w:rPr>
          <w:sz w:val="24"/>
          <w:szCs w:val="24"/>
        </w:rPr>
        <w:t>Елин Пелин,</w:t>
      </w:r>
      <w:r w:rsidRPr="008E5418">
        <w:rPr>
          <w:sz w:val="24"/>
          <w:szCs w:val="24"/>
        </w:rPr>
        <w:t xml:space="preserve"> е с административен адрес: </w:t>
      </w:r>
      <w:r w:rsidR="00611B5A" w:rsidRPr="008E5418">
        <w:rPr>
          <w:sz w:val="24"/>
          <w:szCs w:val="24"/>
        </w:rPr>
        <w:t>2100 гр.Елин Пелин, пл. Независи</w:t>
      </w:r>
      <w:r w:rsidR="00611B5A" w:rsidRPr="00E51C30">
        <w:rPr>
          <w:sz w:val="24"/>
          <w:szCs w:val="24"/>
        </w:rPr>
        <w:t xml:space="preserve">мост №1, тел: 0725/602 00, e-mail: </w:t>
      </w:r>
      <w:hyperlink r:id="rId10" w:history="1">
        <w:r w:rsidR="00611B5A" w:rsidRPr="00E51C30">
          <w:rPr>
            <w:rStyle w:val="ab"/>
            <w:sz w:val="24"/>
            <w:szCs w:val="24"/>
          </w:rPr>
          <w:t>obshtina@elinpelin.org</w:t>
        </w:r>
      </w:hyperlink>
      <w:r w:rsidR="00611B5A" w:rsidRPr="00E51C30">
        <w:rPr>
          <w:sz w:val="24"/>
          <w:szCs w:val="24"/>
        </w:rPr>
        <w:t xml:space="preserve"> </w:t>
      </w:r>
      <w:r w:rsidRPr="00E51C30">
        <w:rPr>
          <w:sz w:val="24"/>
          <w:szCs w:val="24"/>
        </w:rPr>
        <w:t xml:space="preserve">Лица за контакти: </w:t>
      </w:r>
      <w:r w:rsidR="00E51C30" w:rsidRPr="00E51C30">
        <w:rPr>
          <w:sz w:val="24"/>
          <w:szCs w:val="24"/>
        </w:rPr>
        <w:t>Борислав Кръстев.</w:t>
      </w:r>
      <w:r w:rsidR="00E51C30">
        <w:rPr>
          <w:sz w:val="24"/>
          <w:szCs w:val="24"/>
        </w:rPr>
        <w:t xml:space="preserve"> </w:t>
      </w:r>
    </w:p>
    <w:p w14:paraId="03682BB0" w14:textId="77777777" w:rsidR="0094629E" w:rsidRPr="008E5418" w:rsidRDefault="0094629E" w:rsidP="0094629E">
      <w:pPr>
        <w:jc w:val="both"/>
        <w:rPr>
          <w:b/>
          <w:sz w:val="24"/>
          <w:szCs w:val="24"/>
        </w:rPr>
      </w:pPr>
    </w:p>
    <w:p w14:paraId="4E60BB2E" w14:textId="77777777" w:rsidR="0094629E" w:rsidRPr="008E5418" w:rsidRDefault="0094629E" w:rsidP="00151DB1">
      <w:pPr>
        <w:numPr>
          <w:ilvl w:val="0"/>
          <w:numId w:val="6"/>
        </w:numPr>
        <w:tabs>
          <w:tab w:val="left" w:pos="284"/>
        </w:tabs>
        <w:jc w:val="both"/>
        <w:rPr>
          <w:b/>
          <w:sz w:val="24"/>
          <w:szCs w:val="24"/>
        </w:rPr>
      </w:pPr>
      <w:r w:rsidRPr="008E5418">
        <w:rPr>
          <w:b/>
          <w:sz w:val="24"/>
          <w:szCs w:val="24"/>
        </w:rPr>
        <w:t>ПРЕДМЕТ НА ОБЩЕСТВЕНАТА ПОРЪЧКА</w:t>
      </w:r>
    </w:p>
    <w:p w14:paraId="6FF9AF0C" w14:textId="77777777" w:rsidR="0094629E" w:rsidRPr="008E5418" w:rsidRDefault="0094629E" w:rsidP="00611B5A">
      <w:pPr>
        <w:jc w:val="both"/>
        <w:rPr>
          <w:sz w:val="24"/>
          <w:szCs w:val="24"/>
        </w:rPr>
      </w:pPr>
      <w:r w:rsidRPr="008E5418">
        <w:rPr>
          <w:sz w:val="24"/>
          <w:szCs w:val="24"/>
        </w:rPr>
        <w:t xml:space="preserve">         “</w:t>
      </w:r>
      <w:r w:rsidR="00611B5A" w:rsidRPr="008E5418">
        <w:rPr>
          <w:sz w:val="24"/>
          <w:szCs w:val="24"/>
        </w:rPr>
        <w:t xml:space="preserve">ИЗГОТВЯНЕ НА ОБЩ УСТРОЙСТВЕН ПЛАН НА ОБЩИНА ЕЛИН ПЕЛИН </w:t>
      </w:r>
      <w:r w:rsidRPr="008E5418">
        <w:rPr>
          <w:sz w:val="24"/>
          <w:szCs w:val="24"/>
        </w:rPr>
        <w:t>”</w:t>
      </w:r>
    </w:p>
    <w:p w14:paraId="58BD494F" w14:textId="77777777" w:rsidR="0094629E" w:rsidRPr="008E5418" w:rsidRDefault="0094629E" w:rsidP="0094629E">
      <w:pPr>
        <w:jc w:val="both"/>
        <w:rPr>
          <w:bCs/>
          <w:sz w:val="24"/>
          <w:szCs w:val="24"/>
        </w:rPr>
      </w:pPr>
    </w:p>
    <w:p w14:paraId="70B22F8B" w14:textId="77777777" w:rsidR="0094629E" w:rsidRPr="008E5418" w:rsidRDefault="0094629E" w:rsidP="00151DB1">
      <w:pPr>
        <w:numPr>
          <w:ilvl w:val="0"/>
          <w:numId w:val="6"/>
        </w:numPr>
        <w:tabs>
          <w:tab w:val="left" w:pos="284"/>
        </w:tabs>
        <w:jc w:val="both"/>
        <w:rPr>
          <w:b/>
          <w:sz w:val="24"/>
          <w:szCs w:val="24"/>
        </w:rPr>
      </w:pPr>
      <w:bookmarkStart w:id="0" w:name="_Toc443984843"/>
      <w:r w:rsidRPr="008E5418">
        <w:rPr>
          <w:b/>
          <w:sz w:val="24"/>
          <w:szCs w:val="24"/>
        </w:rPr>
        <w:t>ЦЕЛ НА ПОРЪЧКАТА</w:t>
      </w:r>
    </w:p>
    <w:p w14:paraId="7ED6CB26" w14:textId="77777777" w:rsidR="00611B5A" w:rsidRPr="008E5418" w:rsidRDefault="0094629E" w:rsidP="00611B5A">
      <w:pPr>
        <w:ind w:firstLine="567"/>
        <w:jc w:val="both"/>
        <w:rPr>
          <w:noProof/>
          <w:sz w:val="24"/>
          <w:szCs w:val="24"/>
        </w:rPr>
      </w:pPr>
      <w:r w:rsidRPr="008E5418">
        <w:rPr>
          <w:noProof/>
          <w:sz w:val="24"/>
          <w:szCs w:val="24"/>
        </w:rPr>
        <w:t xml:space="preserve">Възлагането на настоящата обществена поръчка има за </w:t>
      </w:r>
      <w:r w:rsidRPr="008E5418">
        <w:rPr>
          <w:b/>
          <w:noProof/>
          <w:sz w:val="24"/>
          <w:szCs w:val="24"/>
        </w:rPr>
        <w:t>основна цел</w:t>
      </w:r>
      <w:r w:rsidRPr="008E5418">
        <w:rPr>
          <w:noProof/>
          <w:sz w:val="24"/>
          <w:szCs w:val="24"/>
        </w:rPr>
        <w:t xml:space="preserve"> да се </w:t>
      </w:r>
      <w:r w:rsidR="00611B5A" w:rsidRPr="008E5418">
        <w:rPr>
          <w:noProof/>
          <w:sz w:val="24"/>
          <w:szCs w:val="24"/>
        </w:rPr>
        <w:t>изготви на:</w:t>
      </w:r>
    </w:p>
    <w:p w14:paraId="113C6120" w14:textId="77777777" w:rsidR="00611B5A" w:rsidRPr="008E5418" w:rsidRDefault="00611B5A" w:rsidP="00151DB1">
      <w:pPr>
        <w:pStyle w:val="af2"/>
        <w:numPr>
          <w:ilvl w:val="0"/>
          <w:numId w:val="7"/>
        </w:numPr>
        <w:ind w:left="1276"/>
        <w:jc w:val="both"/>
        <w:rPr>
          <w:rFonts w:ascii="Times New Roman" w:hAnsi="Times New Roman"/>
          <w:noProof/>
          <w:sz w:val="24"/>
          <w:szCs w:val="24"/>
        </w:rPr>
      </w:pPr>
      <w:r w:rsidRPr="008E5418">
        <w:rPr>
          <w:rFonts w:ascii="Times New Roman" w:hAnsi="Times New Roman"/>
          <w:noProof/>
          <w:sz w:val="24"/>
          <w:szCs w:val="24"/>
        </w:rPr>
        <w:t>Опорен план, предварителен и окончателен проект за Общ устройствен план на Община Елин Пелин</w:t>
      </w:r>
    </w:p>
    <w:p w14:paraId="5466C6E4" w14:textId="77777777" w:rsidR="00611B5A" w:rsidRPr="008E5418" w:rsidRDefault="00611B5A" w:rsidP="00151DB1">
      <w:pPr>
        <w:pStyle w:val="af2"/>
        <w:numPr>
          <w:ilvl w:val="0"/>
          <w:numId w:val="7"/>
        </w:numPr>
        <w:ind w:left="1276"/>
        <w:jc w:val="both"/>
        <w:rPr>
          <w:rFonts w:ascii="Times New Roman" w:hAnsi="Times New Roman"/>
          <w:noProof/>
          <w:sz w:val="24"/>
          <w:szCs w:val="24"/>
        </w:rPr>
      </w:pPr>
      <w:r w:rsidRPr="008E5418">
        <w:rPr>
          <w:rFonts w:ascii="Times New Roman" w:hAnsi="Times New Roman"/>
          <w:noProof/>
          <w:sz w:val="24"/>
          <w:szCs w:val="24"/>
        </w:rPr>
        <w:t>Екологична оценка и оценка за съвместимост на проекта</w:t>
      </w:r>
    </w:p>
    <w:p w14:paraId="05E8F080" w14:textId="26EE1992" w:rsidR="00611B5A" w:rsidRPr="008E5418" w:rsidRDefault="00611B5A" w:rsidP="00611B5A">
      <w:pPr>
        <w:ind w:firstLine="567"/>
        <w:jc w:val="both"/>
        <w:rPr>
          <w:noProof/>
          <w:sz w:val="24"/>
          <w:szCs w:val="24"/>
        </w:rPr>
      </w:pPr>
      <w:r w:rsidRPr="008E5418">
        <w:rPr>
          <w:noProof/>
          <w:sz w:val="24"/>
          <w:szCs w:val="24"/>
        </w:rPr>
        <w:t xml:space="preserve">Дейностите следва да бъдат реализирани в съответствие с </w:t>
      </w:r>
      <w:r w:rsidRPr="007D6DAB">
        <w:rPr>
          <w:noProof/>
          <w:sz w:val="24"/>
          <w:szCs w:val="24"/>
        </w:rPr>
        <w:t>изискванията на действащите нормативни актове и във връзка с дадените становища на компетентните органи, а именно: Становище на Регионална инспекция по околна среда и водите (РИОСВ) и Становище на Националния институт за недвижимо културно наследство и съгласно Плановото задание</w:t>
      </w:r>
      <w:r w:rsidRPr="008E5418">
        <w:rPr>
          <w:noProof/>
          <w:sz w:val="24"/>
          <w:szCs w:val="24"/>
        </w:rPr>
        <w:t xml:space="preserve"> за общ устройствен план на Община Елин Пелин и Техническата спецификация към обществената поръчка.</w:t>
      </w:r>
    </w:p>
    <w:p w14:paraId="545EFF8B" w14:textId="77777777" w:rsidR="00611B5A" w:rsidRPr="008E5418" w:rsidRDefault="00611B5A" w:rsidP="0094629E">
      <w:pPr>
        <w:jc w:val="both"/>
        <w:rPr>
          <w:noProof/>
          <w:sz w:val="24"/>
          <w:szCs w:val="24"/>
        </w:rPr>
      </w:pPr>
    </w:p>
    <w:bookmarkEnd w:id="0"/>
    <w:p w14:paraId="5B7E554E" w14:textId="77777777" w:rsidR="0094629E" w:rsidRPr="008E5418" w:rsidRDefault="0094629E" w:rsidP="00151DB1">
      <w:pPr>
        <w:numPr>
          <w:ilvl w:val="0"/>
          <w:numId w:val="6"/>
        </w:numPr>
        <w:tabs>
          <w:tab w:val="left" w:pos="284"/>
        </w:tabs>
        <w:jc w:val="both"/>
        <w:rPr>
          <w:b/>
          <w:sz w:val="24"/>
          <w:szCs w:val="24"/>
        </w:rPr>
      </w:pPr>
      <w:r w:rsidRPr="008E5418">
        <w:rPr>
          <w:b/>
          <w:sz w:val="24"/>
          <w:szCs w:val="24"/>
        </w:rPr>
        <w:t xml:space="preserve">ПРАВНО ОСНОВАНИЕ </w:t>
      </w:r>
    </w:p>
    <w:p w14:paraId="189B7B10" w14:textId="77777777" w:rsidR="0094629E" w:rsidRPr="008E5418" w:rsidRDefault="0094629E" w:rsidP="0094629E">
      <w:pPr>
        <w:tabs>
          <w:tab w:val="left" w:pos="284"/>
        </w:tabs>
        <w:jc w:val="both"/>
        <w:rPr>
          <w:b/>
          <w:sz w:val="24"/>
          <w:szCs w:val="24"/>
        </w:rPr>
      </w:pPr>
      <w:r w:rsidRPr="008E5418">
        <w:rPr>
          <w:sz w:val="24"/>
          <w:szCs w:val="24"/>
        </w:rPr>
        <w:t xml:space="preserve">         Възложителят публикува настоящата обява за възлагане на обществена поръчка на основание чл. 20, ал. 3, т. </w:t>
      </w:r>
      <w:r w:rsidR="00611B5A" w:rsidRPr="008E5418">
        <w:rPr>
          <w:sz w:val="24"/>
          <w:szCs w:val="24"/>
        </w:rPr>
        <w:t>2</w:t>
      </w:r>
      <w:r w:rsidRPr="008E5418">
        <w:rPr>
          <w:sz w:val="24"/>
          <w:szCs w:val="24"/>
        </w:rPr>
        <w:t xml:space="preserve"> във връзка с чл. 187 от Закона за обществените поръчки. За нерегламентираните в настоящите указания и документацията за участие условия по провеждането на поръчката,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14:paraId="1FCCD39B" w14:textId="77777777" w:rsidR="0094629E" w:rsidRPr="008E5418" w:rsidRDefault="0094629E" w:rsidP="0094629E">
      <w:pPr>
        <w:tabs>
          <w:tab w:val="left" w:pos="284"/>
        </w:tabs>
        <w:jc w:val="both"/>
        <w:rPr>
          <w:b/>
          <w:sz w:val="24"/>
          <w:szCs w:val="24"/>
        </w:rPr>
      </w:pPr>
    </w:p>
    <w:p w14:paraId="0FDE9D08" w14:textId="77777777" w:rsidR="001656AE" w:rsidRPr="008E5418" w:rsidRDefault="0094629E" w:rsidP="0094629E">
      <w:pPr>
        <w:keepNext/>
        <w:tabs>
          <w:tab w:val="left" w:pos="284"/>
          <w:tab w:val="left" w:pos="851"/>
          <w:tab w:val="left" w:pos="993"/>
        </w:tabs>
        <w:jc w:val="both"/>
        <w:outlineLvl w:val="0"/>
        <w:rPr>
          <w:b/>
          <w:sz w:val="24"/>
          <w:szCs w:val="24"/>
        </w:rPr>
      </w:pPr>
      <w:r w:rsidRPr="008E5418">
        <w:rPr>
          <w:b/>
          <w:sz w:val="24"/>
          <w:szCs w:val="24"/>
        </w:rPr>
        <w:t xml:space="preserve">        5. СРОК ЗА ИЗПЪЛНЕНИЕ НА ОБЩЕСТВЕНАТА ПОРЪЧКА </w:t>
      </w:r>
    </w:p>
    <w:p w14:paraId="6A3AE677" w14:textId="77777777" w:rsidR="001656AE" w:rsidRPr="008E5418" w:rsidRDefault="001656AE" w:rsidP="001656AE">
      <w:pPr>
        <w:tabs>
          <w:tab w:val="left" w:pos="284"/>
        </w:tabs>
        <w:jc w:val="both"/>
        <w:rPr>
          <w:sz w:val="24"/>
          <w:szCs w:val="24"/>
        </w:rPr>
      </w:pPr>
      <w:r w:rsidRPr="008E5418">
        <w:rPr>
          <w:sz w:val="24"/>
          <w:szCs w:val="24"/>
        </w:rPr>
        <w:tab/>
        <w:t xml:space="preserve">Срок за изпълнение на съответните дейности по договора е по предложение на участника, но не трябва да е по-дълъг от 12 (дванадесет) месеца, считано от датата на получаване на изходни данни с възлагателно писмо. </w:t>
      </w:r>
    </w:p>
    <w:p w14:paraId="70A843A9" w14:textId="77777777" w:rsidR="001656AE" w:rsidRPr="008E5418" w:rsidRDefault="001656AE" w:rsidP="001656AE">
      <w:pPr>
        <w:tabs>
          <w:tab w:val="left" w:pos="284"/>
        </w:tabs>
        <w:jc w:val="both"/>
        <w:rPr>
          <w:sz w:val="24"/>
          <w:szCs w:val="24"/>
        </w:rPr>
      </w:pPr>
    </w:p>
    <w:p w14:paraId="0238A1D6" w14:textId="77777777" w:rsidR="001656AE" w:rsidRPr="008E5418" w:rsidRDefault="0094629E" w:rsidP="0094629E">
      <w:pPr>
        <w:keepNext/>
        <w:tabs>
          <w:tab w:val="left" w:pos="284"/>
          <w:tab w:val="left" w:pos="851"/>
          <w:tab w:val="left" w:pos="993"/>
        </w:tabs>
        <w:jc w:val="both"/>
        <w:outlineLvl w:val="0"/>
        <w:rPr>
          <w:b/>
          <w:sz w:val="24"/>
          <w:szCs w:val="24"/>
        </w:rPr>
      </w:pPr>
      <w:r w:rsidRPr="008E5418">
        <w:rPr>
          <w:b/>
          <w:sz w:val="24"/>
          <w:szCs w:val="24"/>
        </w:rPr>
        <w:t xml:space="preserve">       6. МЯСТО НА ИЗПЪЛНЕНИЕ –</w:t>
      </w:r>
    </w:p>
    <w:p w14:paraId="51A53089" w14:textId="77777777" w:rsidR="0094629E" w:rsidRPr="008E5418" w:rsidRDefault="001656AE" w:rsidP="001656AE">
      <w:pPr>
        <w:tabs>
          <w:tab w:val="left" w:pos="284"/>
        </w:tabs>
        <w:jc w:val="both"/>
        <w:rPr>
          <w:sz w:val="24"/>
          <w:szCs w:val="24"/>
        </w:rPr>
      </w:pPr>
      <w:r w:rsidRPr="008E5418">
        <w:rPr>
          <w:sz w:val="24"/>
          <w:szCs w:val="24"/>
        </w:rPr>
        <w:tab/>
        <w:t>Територията на  гр. Елин Пелин, Община Елин Пелин, Република България. Някои дейности могат да се извършват в офиса или друго място на Изпълнителя, ако това е целесъобразно или се налага от спецификата на изпълнение на съответния вид дейност.</w:t>
      </w:r>
      <w:r w:rsidR="0094629E" w:rsidRPr="008E5418">
        <w:rPr>
          <w:sz w:val="24"/>
          <w:szCs w:val="24"/>
        </w:rPr>
        <w:t xml:space="preserve"> </w:t>
      </w:r>
    </w:p>
    <w:p w14:paraId="4943CE8A" w14:textId="77777777" w:rsidR="001656AE" w:rsidRPr="008E5418" w:rsidRDefault="001656AE" w:rsidP="001656AE">
      <w:pPr>
        <w:tabs>
          <w:tab w:val="left" w:pos="284"/>
        </w:tabs>
        <w:jc w:val="both"/>
        <w:rPr>
          <w:sz w:val="24"/>
          <w:szCs w:val="24"/>
        </w:rPr>
      </w:pPr>
    </w:p>
    <w:p w14:paraId="49575BA6" w14:textId="77777777" w:rsidR="0094629E" w:rsidRPr="008E5418" w:rsidRDefault="0094629E" w:rsidP="0094629E">
      <w:pPr>
        <w:tabs>
          <w:tab w:val="left" w:pos="284"/>
        </w:tabs>
        <w:jc w:val="both"/>
        <w:rPr>
          <w:sz w:val="24"/>
          <w:szCs w:val="24"/>
        </w:rPr>
      </w:pPr>
      <w:r w:rsidRPr="008E5418">
        <w:rPr>
          <w:b/>
          <w:sz w:val="24"/>
          <w:szCs w:val="24"/>
        </w:rPr>
        <w:t xml:space="preserve">       7. </w:t>
      </w:r>
      <w:r w:rsidR="001656AE" w:rsidRPr="008E5418">
        <w:rPr>
          <w:b/>
          <w:sz w:val="24"/>
          <w:szCs w:val="24"/>
        </w:rPr>
        <w:t>ПРОГНОЗНА СТОЙНОСТ,</w:t>
      </w:r>
      <w:r w:rsidRPr="008E5418">
        <w:rPr>
          <w:b/>
          <w:sz w:val="24"/>
          <w:szCs w:val="24"/>
        </w:rPr>
        <w:t xml:space="preserve"> НАЧИН И СРОКОВЕ НА ПЛАЩАНЕ </w:t>
      </w:r>
    </w:p>
    <w:p w14:paraId="3763CF24" w14:textId="08CB6E63" w:rsidR="0094629E" w:rsidRPr="008E5418" w:rsidRDefault="0094629E" w:rsidP="0094629E">
      <w:pPr>
        <w:tabs>
          <w:tab w:val="left" w:pos="284"/>
        </w:tabs>
        <w:jc w:val="both"/>
        <w:rPr>
          <w:b/>
          <w:sz w:val="24"/>
          <w:szCs w:val="24"/>
        </w:rPr>
      </w:pPr>
      <w:r w:rsidRPr="008E5418">
        <w:rPr>
          <w:sz w:val="24"/>
          <w:szCs w:val="24"/>
        </w:rPr>
        <w:lastRenderedPageBreak/>
        <w:t xml:space="preserve">      </w:t>
      </w:r>
      <w:r w:rsidRPr="008E5418">
        <w:rPr>
          <w:b/>
          <w:sz w:val="24"/>
          <w:szCs w:val="24"/>
        </w:rPr>
        <w:t>7.1 Прогнозна стойност на поръчката: прогнозната стойност на</w:t>
      </w:r>
      <w:r w:rsidRPr="00E51C30">
        <w:rPr>
          <w:b/>
          <w:sz w:val="24"/>
          <w:szCs w:val="24"/>
        </w:rPr>
        <w:t xml:space="preserve"> поръчката е </w:t>
      </w:r>
      <w:r w:rsidR="00E51C30" w:rsidRPr="00E51C30">
        <w:rPr>
          <w:b/>
          <w:sz w:val="24"/>
          <w:szCs w:val="24"/>
          <w:lang w:val="en-US"/>
        </w:rPr>
        <w:t>69 999</w:t>
      </w:r>
      <w:r w:rsidR="001656AE" w:rsidRPr="00E51C30">
        <w:rPr>
          <w:b/>
          <w:sz w:val="24"/>
          <w:szCs w:val="24"/>
        </w:rPr>
        <w:t>,00лв</w:t>
      </w:r>
      <w:r w:rsidRPr="00E51C30">
        <w:rPr>
          <w:b/>
          <w:sz w:val="24"/>
          <w:szCs w:val="24"/>
        </w:rPr>
        <w:t xml:space="preserve"> /</w:t>
      </w:r>
      <w:r w:rsidR="001656AE" w:rsidRPr="00E51C30">
        <w:rPr>
          <w:b/>
          <w:sz w:val="24"/>
          <w:szCs w:val="24"/>
        </w:rPr>
        <w:t xml:space="preserve"> </w:t>
      </w:r>
      <w:r w:rsidR="00E51C30" w:rsidRPr="00E51C30">
        <w:rPr>
          <w:b/>
          <w:sz w:val="24"/>
          <w:szCs w:val="24"/>
        </w:rPr>
        <w:t xml:space="preserve">шестдесет и девет хиляди деветстотин деветдесет и девет </w:t>
      </w:r>
      <w:r w:rsidRPr="00E51C30">
        <w:rPr>
          <w:b/>
          <w:sz w:val="24"/>
          <w:szCs w:val="24"/>
        </w:rPr>
        <w:t>хиляди лева/ без ДДС.</w:t>
      </w:r>
    </w:p>
    <w:p w14:paraId="0B0E57C5" w14:textId="77777777" w:rsidR="001656AE" w:rsidRPr="008E5418" w:rsidRDefault="0094629E" w:rsidP="0094629E">
      <w:pPr>
        <w:tabs>
          <w:tab w:val="left" w:pos="284"/>
        </w:tabs>
        <w:jc w:val="both"/>
        <w:rPr>
          <w:i/>
          <w:sz w:val="24"/>
          <w:szCs w:val="24"/>
        </w:rPr>
      </w:pPr>
      <w:r w:rsidRPr="008E5418">
        <w:rPr>
          <w:i/>
          <w:sz w:val="24"/>
          <w:szCs w:val="24"/>
        </w:rPr>
        <w:t xml:space="preserve">      </w:t>
      </w:r>
    </w:p>
    <w:p w14:paraId="4049E32E" w14:textId="77777777" w:rsidR="001656AE" w:rsidRPr="008E5418" w:rsidRDefault="001656AE" w:rsidP="001656AE">
      <w:pPr>
        <w:tabs>
          <w:tab w:val="left" w:pos="284"/>
        </w:tabs>
        <w:jc w:val="both"/>
        <w:rPr>
          <w:sz w:val="24"/>
          <w:szCs w:val="24"/>
        </w:rPr>
      </w:pPr>
      <w:r w:rsidRPr="008E5418">
        <w:rPr>
          <w:sz w:val="24"/>
          <w:szCs w:val="24"/>
        </w:rPr>
        <w:tab/>
        <w:t>Цените трябва да бъдат посочени в лева, със закръгление до втората цифра след десетичния знак, и следва да включват всички разходи за изпълнение на поръчката. Всеки участник трябва да подаде оферта за пълния обем на поръчката. Посочената в офертата цена не може да бъде променяна за срока на договора.</w:t>
      </w:r>
    </w:p>
    <w:p w14:paraId="6D9D218B" w14:textId="77777777" w:rsidR="001656AE" w:rsidRPr="008E5418" w:rsidRDefault="001656AE" w:rsidP="001656AE">
      <w:pPr>
        <w:tabs>
          <w:tab w:val="left" w:pos="284"/>
        </w:tabs>
        <w:jc w:val="both"/>
        <w:rPr>
          <w:sz w:val="24"/>
          <w:szCs w:val="24"/>
        </w:rPr>
      </w:pPr>
      <w:r w:rsidRPr="008E5418">
        <w:rPr>
          <w:sz w:val="24"/>
          <w:szCs w:val="24"/>
        </w:rPr>
        <w:tab/>
        <w:t>Възложителят заплаща цената в български лева, по банков път, по банкова сметка на Изпълнителя, при спазване на реда и условията посочени в проекта на договора.</w:t>
      </w:r>
    </w:p>
    <w:p w14:paraId="401CB66D" w14:textId="77777777" w:rsidR="001656AE" w:rsidRPr="008E5418" w:rsidRDefault="001656AE" w:rsidP="0094629E">
      <w:pPr>
        <w:tabs>
          <w:tab w:val="left" w:pos="284"/>
        </w:tabs>
        <w:jc w:val="both"/>
        <w:rPr>
          <w:i/>
          <w:sz w:val="24"/>
          <w:szCs w:val="24"/>
        </w:rPr>
      </w:pPr>
    </w:p>
    <w:p w14:paraId="288F40DA" w14:textId="77777777" w:rsidR="0094629E" w:rsidRPr="008E5418" w:rsidRDefault="0094629E" w:rsidP="0094629E">
      <w:pPr>
        <w:tabs>
          <w:tab w:val="left" w:pos="284"/>
        </w:tabs>
        <w:jc w:val="both"/>
        <w:rPr>
          <w:b/>
          <w:sz w:val="24"/>
          <w:szCs w:val="24"/>
        </w:rPr>
      </w:pPr>
      <w:r w:rsidRPr="008E5418">
        <w:rPr>
          <w:i/>
          <w:sz w:val="24"/>
          <w:szCs w:val="24"/>
        </w:rPr>
        <w:t>Важно!!! В случай, че участник предложи по-висока цена от прогнозната стойност или се установи аритметична грешка в оферираната, то същият ще бъде отстранен от участие.!!!</w:t>
      </w:r>
    </w:p>
    <w:p w14:paraId="1AB7A917" w14:textId="77777777" w:rsidR="001656AE" w:rsidRPr="008E5418" w:rsidRDefault="001656AE" w:rsidP="0094629E">
      <w:pPr>
        <w:tabs>
          <w:tab w:val="left" w:pos="284"/>
        </w:tabs>
        <w:jc w:val="both"/>
        <w:rPr>
          <w:sz w:val="24"/>
          <w:szCs w:val="24"/>
        </w:rPr>
      </w:pPr>
    </w:p>
    <w:p w14:paraId="12DE8C2F" w14:textId="77777777" w:rsidR="0094629E" w:rsidRPr="008E5418" w:rsidRDefault="0094629E" w:rsidP="0094629E">
      <w:pPr>
        <w:tabs>
          <w:tab w:val="left" w:pos="284"/>
        </w:tabs>
        <w:jc w:val="both"/>
        <w:rPr>
          <w:b/>
          <w:sz w:val="24"/>
          <w:szCs w:val="24"/>
        </w:rPr>
      </w:pPr>
      <w:r w:rsidRPr="008E5418">
        <w:rPr>
          <w:b/>
          <w:sz w:val="24"/>
          <w:szCs w:val="24"/>
        </w:rPr>
        <w:t xml:space="preserve">     7.2 Начин на разплащане </w:t>
      </w:r>
    </w:p>
    <w:p w14:paraId="7EB49CB8" w14:textId="77777777" w:rsidR="0094629E" w:rsidRPr="008E5418" w:rsidRDefault="0094629E" w:rsidP="0094629E">
      <w:pPr>
        <w:tabs>
          <w:tab w:val="left" w:pos="284"/>
        </w:tabs>
        <w:jc w:val="both"/>
        <w:rPr>
          <w:bCs/>
          <w:kern w:val="32"/>
          <w:sz w:val="24"/>
          <w:szCs w:val="24"/>
        </w:rPr>
      </w:pPr>
      <w:r w:rsidRPr="008E5418">
        <w:rPr>
          <w:bCs/>
          <w:kern w:val="32"/>
          <w:sz w:val="24"/>
          <w:szCs w:val="24"/>
        </w:rPr>
        <w:t xml:space="preserve">    Плащанията по договора ще се извършват, както следва:</w:t>
      </w:r>
    </w:p>
    <w:p w14:paraId="71ED4124" w14:textId="77777777" w:rsidR="001656AE" w:rsidRPr="008E5418" w:rsidRDefault="001656AE" w:rsidP="0094629E">
      <w:pPr>
        <w:tabs>
          <w:tab w:val="left" w:pos="284"/>
        </w:tabs>
        <w:jc w:val="both"/>
        <w:rPr>
          <w:color w:val="000000"/>
          <w:sz w:val="24"/>
          <w:szCs w:val="24"/>
        </w:rPr>
      </w:pPr>
    </w:p>
    <w:p w14:paraId="35E8FD7C" w14:textId="77777777" w:rsidR="001656AE" w:rsidRPr="008E5418" w:rsidRDefault="001656AE" w:rsidP="00151DB1">
      <w:pPr>
        <w:pStyle w:val="af2"/>
        <w:numPr>
          <w:ilvl w:val="0"/>
          <w:numId w:val="8"/>
        </w:numPr>
        <w:tabs>
          <w:tab w:val="left" w:pos="284"/>
        </w:tabs>
        <w:jc w:val="both"/>
        <w:rPr>
          <w:rFonts w:ascii="Times New Roman" w:hAnsi="Times New Roman"/>
          <w:color w:val="000000"/>
          <w:sz w:val="24"/>
          <w:szCs w:val="24"/>
        </w:rPr>
      </w:pPr>
      <w:r w:rsidRPr="008E5418">
        <w:rPr>
          <w:rFonts w:ascii="Times New Roman" w:hAnsi="Times New Roman"/>
          <w:color w:val="000000"/>
          <w:sz w:val="24"/>
          <w:szCs w:val="24"/>
        </w:rPr>
        <w:t>авансово плащане в размер на 50% от Цената – в срок до 30  дни, считано от Датата на влизане в сила на договора за изпълнение на настоящата обществена поръчка, предоставена фактура от страна на Изпълнителя и представена гаранция, покриваща пълния размер на авансовото плащане;</w:t>
      </w:r>
    </w:p>
    <w:p w14:paraId="46515E2E" w14:textId="77777777" w:rsidR="001656AE" w:rsidRPr="008E5418" w:rsidRDefault="001656AE" w:rsidP="00151DB1">
      <w:pPr>
        <w:pStyle w:val="af2"/>
        <w:numPr>
          <w:ilvl w:val="0"/>
          <w:numId w:val="8"/>
        </w:numPr>
        <w:tabs>
          <w:tab w:val="left" w:pos="284"/>
        </w:tabs>
        <w:jc w:val="both"/>
        <w:rPr>
          <w:rFonts w:ascii="Times New Roman" w:hAnsi="Times New Roman"/>
          <w:color w:val="000000"/>
          <w:sz w:val="24"/>
          <w:szCs w:val="24"/>
        </w:rPr>
      </w:pPr>
      <w:r w:rsidRPr="008E5418">
        <w:rPr>
          <w:rFonts w:ascii="Times New Roman" w:hAnsi="Times New Roman"/>
          <w:color w:val="000000"/>
          <w:sz w:val="24"/>
          <w:szCs w:val="24"/>
        </w:rPr>
        <w:t xml:space="preserve">междинно плащане в размер на 30% от Цената – в срок до 30 дни, при едновременното изпълнение на следните условия за плащане приемане от Възложителя с приемно предавателен протокол на изработване на проект на Общ устройствен план на община Елин Пелин във фаза Предварителен проект придружен с Доклад за екологична оценка, проведено обществено обсъждане и предоставена фактура от страна на Изпълнителя. </w:t>
      </w:r>
    </w:p>
    <w:p w14:paraId="3A96E646" w14:textId="77777777" w:rsidR="001656AE" w:rsidRPr="008E5418" w:rsidRDefault="001656AE" w:rsidP="00151DB1">
      <w:pPr>
        <w:pStyle w:val="af2"/>
        <w:numPr>
          <w:ilvl w:val="0"/>
          <w:numId w:val="8"/>
        </w:numPr>
        <w:tabs>
          <w:tab w:val="left" w:pos="284"/>
        </w:tabs>
        <w:jc w:val="both"/>
        <w:rPr>
          <w:rFonts w:ascii="Times New Roman" w:hAnsi="Times New Roman"/>
          <w:color w:val="000000"/>
          <w:sz w:val="24"/>
          <w:szCs w:val="24"/>
        </w:rPr>
      </w:pPr>
      <w:r w:rsidRPr="008E5418">
        <w:rPr>
          <w:rFonts w:ascii="Times New Roman" w:hAnsi="Times New Roman"/>
          <w:color w:val="000000"/>
          <w:sz w:val="24"/>
          <w:szCs w:val="24"/>
        </w:rPr>
        <w:t>окончателно плащане в размер на 20% от Цената – в срок до 30 дни след подписан констативния протокол, с който Възложителят одобрява и приема изготвения от Изпълнителя окончателен проект на ОУПО и окончателен вариант на екологична оценка и оценка за съвместимост (ако е необходимо), след влязло в сила решение на Общински съвет за одобряване на ОУПО по чл.127 ал. 6 от ЗУТ и представена фактура от страна на Изпълнителя</w:t>
      </w:r>
    </w:p>
    <w:p w14:paraId="4A0CE3EB" w14:textId="77777777" w:rsidR="0094629E" w:rsidRPr="008E5418" w:rsidRDefault="0094629E" w:rsidP="0094629E">
      <w:pPr>
        <w:shd w:val="clear" w:color="auto" w:fill="FFFFFF"/>
        <w:tabs>
          <w:tab w:val="left" w:pos="284"/>
        </w:tabs>
        <w:jc w:val="both"/>
        <w:rPr>
          <w:sz w:val="24"/>
          <w:szCs w:val="24"/>
        </w:rPr>
      </w:pPr>
      <w:r w:rsidRPr="008E5418">
        <w:rPr>
          <w:b/>
          <w:sz w:val="24"/>
          <w:szCs w:val="24"/>
        </w:rPr>
        <w:t xml:space="preserve">          8. СРОК НА ВАЛИДНОСТ НА ОФЕРТИТЕ -</w:t>
      </w:r>
      <w:r w:rsidRPr="008E5418">
        <w:rPr>
          <w:sz w:val="24"/>
          <w:szCs w:val="24"/>
        </w:rPr>
        <w:t xml:space="preserve"> срокът на валидност на офертите не може да бъде по-кратък от 180 календарни дни, считано от крайната дата за получаване на офертите.</w:t>
      </w:r>
    </w:p>
    <w:p w14:paraId="6B909C10" w14:textId="77777777" w:rsidR="001656AE" w:rsidRPr="008E5418" w:rsidRDefault="001656AE" w:rsidP="0094629E">
      <w:pPr>
        <w:shd w:val="clear" w:color="auto" w:fill="FFFFFF"/>
        <w:tabs>
          <w:tab w:val="left" w:pos="284"/>
        </w:tabs>
        <w:jc w:val="both"/>
        <w:rPr>
          <w:sz w:val="24"/>
          <w:szCs w:val="24"/>
        </w:rPr>
      </w:pPr>
    </w:p>
    <w:p w14:paraId="25C00F05" w14:textId="77777777" w:rsidR="0094629E" w:rsidRPr="008E5418" w:rsidRDefault="0094629E" w:rsidP="0094629E">
      <w:pPr>
        <w:jc w:val="both"/>
        <w:rPr>
          <w:b/>
          <w:noProof/>
          <w:sz w:val="24"/>
          <w:szCs w:val="24"/>
        </w:rPr>
      </w:pPr>
      <w:r w:rsidRPr="008E5418">
        <w:rPr>
          <w:b/>
          <w:noProof/>
          <w:sz w:val="24"/>
          <w:szCs w:val="24"/>
        </w:rPr>
        <w:t xml:space="preserve">          9. ДОСТЪП ДО ДОКУМЕНТАЦИЯТА ЗА УЧАСТИЕ</w:t>
      </w:r>
    </w:p>
    <w:p w14:paraId="540CFA5F" w14:textId="77777777" w:rsidR="0094629E" w:rsidRPr="008E5418" w:rsidRDefault="0094629E" w:rsidP="0094629E">
      <w:pPr>
        <w:shd w:val="clear" w:color="auto" w:fill="FFFFFF"/>
        <w:tabs>
          <w:tab w:val="left" w:pos="284"/>
        </w:tabs>
        <w:jc w:val="both"/>
        <w:rPr>
          <w:sz w:val="24"/>
          <w:szCs w:val="24"/>
        </w:rPr>
      </w:pPr>
      <w:r w:rsidRPr="008E5418">
        <w:rPr>
          <w:sz w:val="24"/>
          <w:szCs w:val="24"/>
        </w:rPr>
        <w:t xml:space="preserve">   </w:t>
      </w:r>
      <w:r w:rsidRPr="008E5418">
        <w:rPr>
          <w:sz w:val="24"/>
          <w:szCs w:val="24"/>
        </w:rPr>
        <w:tab/>
      </w:r>
      <w:r w:rsidRPr="008E5418">
        <w:rPr>
          <w:sz w:val="24"/>
          <w:szCs w:val="24"/>
        </w:rPr>
        <w:tab/>
        <w:t xml:space="preserve">Възложителят предоставя неограничен, пълен, безплатен и пряк достъп чрез електронни средства до всички документи, съставляващи в тяхната съвкупност </w:t>
      </w:r>
      <w:r w:rsidRPr="008E5418">
        <w:rPr>
          <w:sz w:val="24"/>
          <w:szCs w:val="24"/>
        </w:rPr>
        <w:lastRenderedPageBreak/>
        <w:t>Документацията за провеждане на настоящата обществена поръчка, посредством публикуването им на поддържания от него „Профил на купувача“.</w:t>
      </w:r>
    </w:p>
    <w:p w14:paraId="10EDFA43" w14:textId="77777777" w:rsidR="0094629E" w:rsidRPr="008E5418" w:rsidRDefault="0094629E" w:rsidP="0094629E">
      <w:pPr>
        <w:shd w:val="clear" w:color="auto" w:fill="FFFFFF"/>
        <w:tabs>
          <w:tab w:val="left" w:pos="284"/>
        </w:tabs>
        <w:jc w:val="both"/>
        <w:rPr>
          <w:sz w:val="24"/>
          <w:szCs w:val="24"/>
        </w:rPr>
      </w:pPr>
      <w:r w:rsidRPr="008E5418">
        <w:rPr>
          <w:sz w:val="24"/>
          <w:szCs w:val="24"/>
        </w:rPr>
        <w:tab/>
      </w:r>
      <w:r w:rsidRPr="008E5418">
        <w:rPr>
          <w:sz w:val="24"/>
          <w:szCs w:val="24"/>
        </w:rPr>
        <w:tab/>
        <w:t>Възложителят поддържа „Профил на купувача” на електронен адрес</w:t>
      </w:r>
      <w:r w:rsidRPr="008E5418">
        <w:rPr>
          <w:color w:val="000000"/>
          <w:sz w:val="24"/>
          <w:szCs w:val="24"/>
        </w:rPr>
        <w:t xml:space="preserve">: </w:t>
      </w:r>
      <w:r w:rsidR="001656AE" w:rsidRPr="008E5418">
        <w:rPr>
          <w:color w:val="000000"/>
          <w:sz w:val="24"/>
          <w:szCs w:val="24"/>
        </w:rPr>
        <w:t>https://www.elinpelin.org/.</w:t>
      </w:r>
      <w:r w:rsidRPr="008E5418">
        <w:rPr>
          <w:color w:val="000000"/>
          <w:sz w:val="24"/>
          <w:szCs w:val="24"/>
        </w:rPr>
        <w:t xml:space="preserve"> </w:t>
      </w:r>
      <w:r w:rsidRPr="008E5418">
        <w:rPr>
          <w:sz w:val="24"/>
          <w:szCs w:val="24"/>
        </w:rPr>
        <w:t>Документацията за участие в настоящата обществена поръчка е безплатна и всеки потенциален Участник може да я изтегли от „Профила на купувача” на посочения Интернет адрес, за да изготви своята оферта.</w:t>
      </w:r>
    </w:p>
    <w:p w14:paraId="14A69776" w14:textId="77777777" w:rsidR="001656AE" w:rsidRPr="008E5418" w:rsidRDefault="001656AE" w:rsidP="0094629E">
      <w:pPr>
        <w:shd w:val="clear" w:color="auto" w:fill="FFFFFF"/>
        <w:tabs>
          <w:tab w:val="left" w:pos="284"/>
        </w:tabs>
        <w:jc w:val="both"/>
        <w:rPr>
          <w:sz w:val="24"/>
          <w:szCs w:val="24"/>
        </w:rPr>
      </w:pPr>
    </w:p>
    <w:p w14:paraId="560D4968" w14:textId="77777777" w:rsidR="0094629E" w:rsidRPr="008E5418" w:rsidRDefault="0094629E" w:rsidP="0094629E">
      <w:pPr>
        <w:jc w:val="both"/>
        <w:rPr>
          <w:b/>
          <w:noProof/>
          <w:sz w:val="24"/>
          <w:szCs w:val="24"/>
        </w:rPr>
      </w:pPr>
      <w:r w:rsidRPr="008E5418">
        <w:rPr>
          <w:b/>
          <w:noProof/>
          <w:sz w:val="24"/>
          <w:szCs w:val="24"/>
        </w:rPr>
        <w:t xml:space="preserve">       10. РАЗЯСНЕНИЯ ПО ДОКУМЕНТАЦИЯТА ЗА УЧАСТИЕ</w:t>
      </w:r>
    </w:p>
    <w:p w14:paraId="56C5F5D1" w14:textId="77777777" w:rsidR="0094629E" w:rsidRPr="008E5418" w:rsidRDefault="0094629E" w:rsidP="0094629E">
      <w:pPr>
        <w:tabs>
          <w:tab w:val="left" w:pos="720"/>
        </w:tabs>
        <w:jc w:val="both"/>
        <w:rPr>
          <w:color w:val="000000"/>
          <w:sz w:val="24"/>
          <w:szCs w:val="24"/>
        </w:rPr>
      </w:pPr>
      <w:r w:rsidRPr="008E5418">
        <w:rPr>
          <w:noProof/>
          <w:sz w:val="24"/>
          <w:szCs w:val="24"/>
        </w:rPr>
        <w:t xml:space="preserve">       Участниците</w:t>
      </w:r>
      <w:r w:rsidRPr="008E5418">
        <w:rPr>
          <w:color w:val="000000"/>
          <w:sz w:val="24"/>
          <w:szCs w:val="24"/>
        </w:rPr>
        <w:t xml:space="preserve"> могат да поискат писмено от възложителя разяснения по документацията за участие в обществената поръчка направено до 3 дни преди изтичане на срока за получаване на оферти. Най-късно на следващия работен ден от получаване на искането, Възложителя публикува в профила на купувача разяснения по условията на обществената поръчка.</w:t>
      </w:r>
    </w:p>
    <w:p w14:paraId="0374475E" w14:textId="77777777" w:rsidR="001656AE" w:rsidRPr="008E5418" w:rsidRDefault="001656AE" w:rsidP="0094629E">
      <w:pPr>
        <w:tabs>
          <w:tab w:val="left" w:pos="720"/>
        </w:tabs>
        <w:jc w:val="both"/>
        <w:rPr>
          <w:color w:val="000000"/>
          <w:sz w:val="24"/>
          <w:szCs w:val="24"/>
        </w:rPr>
      </w:pPr>
    </w:p>
    <w:p w14:paraId="1EE29EF7" w14:textId="77777777" w:rsidR="0094629E" w:rsidRPr="008E5418" w:rsidRDefault="0094629E" w:rsidP="0094629E">
      <w:pPr>
        <w:jc w:val="both"/>
        <w:rPr>
          <w:b/>
          <w:noProof/>
          <w:sz w:val="24"/>
          <w:szCs w:val="24"/>
        </w:rPr>
      </w:pPr>
      <w:r w:rsidRPr="008E5418">
        <w:rPr>
          <w:b/>
          <w:noProof/>
          <w:sz w:val="24"/>
          <w:szCs w:val="24"/>
        </w:rPr>
        <w:t xml:space="preserve">       11. ОБМЯНА НА ИНФОРМАЦИЯ МЕЖДУ ВЪЗЛОЖИТЕЛЯ И УЧАСТНИЦИТЕ</w:t>
      </w:r>
    </w:p>
    <w:p w14:paraId="76F93DF2" w14:textId="77777777" w:rsidR="0094629E" w:rsidRPr="008E5418" w:rsidRDefault="0094629E" w:rsidP="0094629E">
      <w:pPr>
        <w:tabs>
          <w:tab w:val="left" w:pos="720"/>
        </w:tabs>
        <w:jc w:val="both"/>
        <w:rPr>
          <w:sz w:val="24"/>
          <w:szCs w:val="24"/>
          <w:lang w:eastAsia="x-none"/>
        </w:rPr>
      </w:pPr>
      <w:r w:rsidRPr="008E5418">
        <w:rPr>
          <w:sz w:val="24"/>
          <w:szCs w:val="24"/>
          <w:lang w:eastAsia="x-none"/>
        </w:rPr>
        <w:t xml:space="preserve">       Обменът и съхраняването на информацията при възлагане на обществената поръчка се извършват по начин, който гарантира целостта, достоверността и поверителността на информацията. </w:t>
      </w:r>
    </w:p>
    <w:p w14:paraId="52CA7369" w14:textId="77777777" w:rsidR="0094629E" w:rsidRPr="008E5418" w:rsidRDefault="0094629E" w:rsidP="0094629E">
      <w:pPr>
        <w:tabs>
          <w:tab w:val="left" w:pos="720"/>
        </w:tabs>
        <w:jc w:val="both"/>
        <w:rPr>
          <w:sz w:val="24"/>
          <w:szCs w:val="24"/>
          <w:lang w:eastAsia="x-none"/>
        </w:rPr>
      </w:pPr>
    </w:p>
    <w:p w14:paraId="3BBA5EC8" w14:textId="77777777" w:rsidR="0094629E" w:rsidRPr="008E5418" w:rsidRDefault="0094629E" w:rsidP="0094629E">
      <w:pPr>
        <w:tabs>
          <w:tab w:val="left" w:pos="720"/>
        </w:tabs>
        <w:jc w:val="both"/>
        <w:rPr>
          <w:sz w:val="24"/>
          <w:szCs w:val="24"/>
          <w:lang w:eastAsia="x-none"/>
        </w:rPr>
      </w:pPr>
      <w:r w:rsidRPr="008E5418">
        <w:rPr>
          <w:sz w:val="24"/>
          <w:szCs w:val="24"/>
          <w:lang w:eastAsia="x-none"/>
        </w:rPr>
        <w:t>Комуникацията между Възложителя и Участниците се осъществява на български език.</w:t>
      </w:r>
    </w:p>
    <w:p w14:paraId="77D2FE1D" w14:textId="77777777" w:rsidR="0094629E" w:rsidRPr="008E5418" w:rsidRDefault="0094629E" w:rsidP="0094629E">
      <w:pPr>
        <w:tabs>
          <w:tab w:val="left" w:pos="1134"/>
          <w:tab w:val="num" w:pos="1440"/>
          <w:tab w:val="right" w:pos="9072"/>
        </w:tabs>
        <w:spacing w:before="60"/>
        <w:ind w:right="-144" w:firstLine="420"/>
        <w:jc w:val="both"/>
        <w:rPr>
          <w:i/>
          <w:sz w:val="24"/>
          <w:szCs w:val="24"/>
          <w:lang w:eastAsia="x-none"/>
        </w:rPr>
      </w:pPr>
      <w:r w:rsidRPr="008E5418">
        <w:rPr>
          <w:i/>
          <w:sz w:val="24"/>
          <w:szCs w:val="24"/>
          <w:lang w:eastAsia="x-none"/>
        </w:rPr>
        <w:t xml:space="preserve">!!! Всички комуникации и действия на Възложителя и на Участниците, свързани с настоящата процедура, </w:t>
      </w:r>
      <w:r w:rsidRPr="008E5418">
        <w:rPr>
          <w:i/>
          <w:sz w:val="24"/>
          <w:szCs w:val="24"/>
          <w:u w:val="single"/>
          <w:lang w:eastAsia="x-none"/>
        </w:rPr>
        <w:t>следва да са в писмен вид</w:t>
      </w:r>
      <w:r w:rsidRPr="008E5418">
        <w:rPr>
          <w:i/>
          <w:sz w:val="24"/>
          <w:szCs w:val="24"/>
          <w:lang w:eastAsia="x-none"/>
        </w:rPr>
        <w:t xml:space="preserve">. Възложителят и неговите служители </w:t>
      </w:r>
      <w:r w:rsidRPr="008E5418">
        <w:rPr>
          <w:i/>
          <w:sz w:val="24"/>
          <w:szCs w:val="24"/>
          <w:u w:val="single"/>
          <w:lang w:eastAsia="x-none"/>
        </w:rPr>
        <w:t>не могат</w:t>
      </w:r>
      <w:r w:rsidRPr="008E5418">
        <w:rPr>
          <w:i/>
          <w:sz w:val="24"/>
          <w:szCs w:val="24"/>
          <w:lang w:eastAsia="x-none"/>
        </w:rPr>
        <w:t xml:space="preserve"> да дават обвързващи разяснения по телефона.</w:t>
      </w:r>
    </w:p>
    <w:p w14:paraId="746B881B" w14:textId="77777777" w:rsidR="0094629E" w:rsidRPr="008E5418" w:rsidRDefault="0094629E" w:rsidP="0094629E">
      <w:pPr>
        <w:tabs>
          <w:tab w:val="left" w:pos="1134"/>
          <w:tab w:val="num" w:pos="1440"/>
          <w:tab w:val="right" w:pos="9072"/>
        </w:tabs>
        <w:spacing w:before="60"/>
        <w:ind w:right="-144" w:firstLine="420"/>
        <w:jc w:val="both"/>
        <w:rPr>
          <w:i/>
          <w:sz w:val="24"/>
          <w:szCs w:val="24"/>
          <w:lang w:eastAsia="x-none"/>
        </w:rPr>
      </w:pPr>
      <w:r w:rsidRPr="008E5418">
        <w:rPr>
          <w:i/>
          <w:sz w:val="24"/>
          <w:szCs w:val="24"/>
          <w:lang w:eastAsia="x-none"/>
        </w:rPr>
        <w:t>*** По смисъла на §2, т. 33 от ДР на ЗОП, „писмен“ или „в писмена форма“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p w14:paraId="5C517176" w14:textId="77777777" w:rsidR="0094629E" w:rsidRPr="008E5418" w:rsidRDefault="0094629E" w:rsidP="0094629E">
      <w:pPr>
        <w:tabs>
          <w:tab w:val="left" w:pos="1134"/>
          <w:tab w:val="num" w:pos="1440"/>
          <w:tab w:val="right" w:pos="9072"/>
        </w:tabs>
        <w:spacing w:before="60"/>
        <w:ind w:right="-144" w:firstLine="420"/>
        <w:jc w:val="both"/>
        <w:rPr>
          <w:sz w:val="24"/>
          <w:szCs w:val="24"/>
          <w:lang w:eastAsia="x-none"/>
        </w:rPr>
      </w:pPr>
      <w:r w:rsidRPr="008E5418">
        <w:rPr>
          <w:sz w:val="24"/>
          <w:szCs w:val="24"/>
          <w:lang w:eastAsia="x-none"/>
        </w:rPr>
        <w:t>Обменът на информация ще се извършва по пощата, по факс, по електронен път при условията и по реда на Закона за електронния документ и електронните удостоверителни услуги, или чрез комбинация от тези средства, по избор на Възложителя. При комуникации по факс, наличието на потвърждение от факс апарата се приема за меродавно доставяне на съобщението и достигането му до Участника.</w:t>
      </w:r>
    </w:p>
    <w:p w14:paraId="3B7AAD3C" w14:textId="77777777" w:rsidR="0094629E" w:rsidRPr="008E5418" w:rsidRDefault="0094629E" w:rsidP="0094629E">
      <w:pPr>
        <w:tabs>
          <w:tab w:val="left" w:pos="1134"/>
          <w:tab w:val="num" w:pos="1440"/>
          <w:tab w:val="right" w:pos="9072"/>
        </w:tabs>
        <w:spacing w:before="60"/>
        <w:ind w:right="-144" w:firstLine="420"/>
        <w:jc w:val="both"/>
        <w:rPr>
          <w:sz w:val="24"/>
          <w:szCs w:val="24"/>
          <w:lang w:eastAsia="x-none"/>
        </w:rPr>
      </w:pPr>
      <w:r w:rsidRPr="008E5418">
        <w:rPr>
          <w:sz w:val="24"/>
          <w:szCs w:val="24"/>
          <w:lang w:eastAsia="x-none"/>
        </w:rPr>
        <w:t>При отчитане на горното, обменът на информация между Възложителя и Участниците ще се извършва по следния начин:</w:t>
      </w:r>
    </w:p>
    <w:p w14:paraId="6C54A9D1" w14:textId="77777777" w:rsidR="0094629E" w:rsidRPr="008E5418" w:rsidRDefault="0094629E" w:rsidP="00151DB1">
      <w:pPr>
        <w:numPr>
          <w:ilvl w:val="0"/>
          <w:numId w:val="5"/>
        </w:numPr>
        <w:tabs>
          <w:tab w:val="left" w:pos="709"/>
          <w:tab w:val="left" w:pos="1134"/>
          <w:tab w:val="right" w:pos="9072"/>
        </w:tabs>
        <w:spacing w:before="60"/>
        <w:ind w:right="-144" w:firstLine="420"/>
        <w:jc w:val="both"/>
        <w:rPr>
          <w:sz w:val="24"/>
          <w:szCs w:val="24"/>
          <w:lang w:eastAsia="x-none"/>
        </w:rPr>
      </w:pPr>
      <w:r w:rsidRPr="008E5418">
        <w:rPr>
          <w:sz w:val="24"/>
          <w:szCs w:val="24"/>
          <w:lang w:eastAsia="x-none"/>
        </w:rPr>
        <w:t>Подаването на офертни документи се извършва само чрез деловодството на Възложителя лично или чрез пощенска/куриерска пратка с платена от подателя обратна разписка;</w:t>
      </w:r>
    </w:p>
    <w:p w14:paraId="07039AA9" w14:textId="77777777" w:rsidR="0094629E" w:rsidRPr="008E5418" w:rsidRDefault="0094629E" w:rsidP="00151DB1">
      <w:pPr>
        <w:numPr>
          <w:ilvl w:val="0"/>
          <w:numId w:val="5"/>
        </w:numPr>
        <w:tabs>
          <w:tab w:val="left" w:pos="709"/>
          <w:tab w:val="left" w:pos="1134"/>
          <w:tab w:val="right" w:pos="9072"/>
        </w:tabs>
        <w:spacing w:before="60"/>
        <w:ind w:right="-144" w:firstLine="420"/>
        <w:jc w:val="both"/>
        <w:rPr>
          <w:sz w:val="24"/>
          <w:szCs w:val="24"/>
          <w:lang w:eastAsia="x-none"/>
        </w:rPr>
      </w:pPr>
      <w:r w:rsidRPr="008E5418">
        <w:rPr>
          <w:sz w:val="24"/>
          <w:szCs w:val="24"/>
          <w:lang w:eastAsia="x-none"/>
        </w:rPr>
        <w:t>Искания от Участници на разяснения преди подаване на офертите се извършват по пощата – с препоръчано писмо с обратна разписка и/или чрез съобщение на посочения в Обявата факс или електронна поща на Възложителя;</w:t>
      </w:r>
    </w:p>
    <w:p w14:paraId="3050EFE1" w14:textId="77777777" w:rsidR="0094629E" w:rsidRPr="008E5418" w:rsidRDefault="0094629E" w:rsidP="00151DB1">
      <w:pPr>
        <w:numPr>
          <w:ilvl w:val="0"/>
          <w:numId w:val="5"/>
        </w:numPr>
        <w:tabs>
          <w:tab w:val="left" w:pos="709"/>
          <w:tab w:val="left" w:pos="1134"/>
          <w:tab w:val="right" w:pos="9072"/>
        </w:tabs>
        <w:spacing w:before="60"/>
        <w:ind w:right="-144" w:firstLine="420"/>
        <w:jc w:val="both"/>
        <w:rPr>
          <w:sz w:val="24"/>
          <w:szCs w:val="24"/>
          <w:lang w:eastAsia="x-none"/>
        </w:rPr>
      </w:pPr>
      <w:r w:rsidRPr="008E5418">
        <w:rPr>
          <w:sz w:val="24"/>
          <w:szCs w:val="24"/>
          <w:lang w:eastAsia="x-none"/>
        </w:rPr>
        <w:t xml:space="preserve">Отговори от Възложителя на искания за разяснения по Документацията, постъпили преди подаване на офертите се публикуват в Профила на купувача на Община </w:t>
      </w:r>
      <w:r w:rsidR="00D56EDC" w:rsidRPr="008E5418">
        <w:rPr>
          <w:sz w:val="24"/>
          <w:szCs w:val="24"/>
          <w:lang w:eastAsia="x-none"/>
        </w:rPr>
        <w:t>Елин Пелин</w:t>
      </w:r>
      <w:r w:rsidRPr="008E5418">
        <w:rPr>
          <w:sz w:val="24"/>
          <w:szCs w:val="24"/>
          <w:lang w:eastAsia="x-none"/>
        </w:rPr>
        <w:t>.</w:t>
      </w:r>
    </w:p>
    <w:p w14:paraId="2C0F6434" w14:textId="77777777" w:rsidR="0094629E" w:rsidRPr="008E5418" w:rsidRDefault="0094629E" w:rsidP="00151DB1">
      <w:pPr>
        <w:numPr>
          <w:ilvl w:val="0"/>
          <w:numId w:val="5"/>
        </w:numPr>
        <w:tabs>
          <w:tab w:val="left" w:pos="709"/>
          <w:tab w:val="left" w:pos="1134"/>
          <w:tab w:val="left" w:pos="1431"/>
          <w:tab w:val="right" w:pos="9072"/>
        </w:tabs>
        <w:autoSpaceDE w:val="0"/>
        <w:autoSpaceDN w:val="0"/>
        <w:adjustRightInd w:val="0"/>
        <w:spacing w:before="60"/>
        <w:ind w:right="-144" w:firstLine="420"/>
        <w:jc w:val="both"/>
        <w:rPr>
          <w:sz w:val="24"/>
          <w:szCs w:val="24"/>
        </w:rPr>
      </w:pPr>
      <w:r w:rsidRPr="008E5418">
        <w:rPr>
          <w:sz w:val="24"/>
          <w:szCs w:val="24"/>
          <w:lang w:eastAsia="x-none"/>
        </w:rPr>
        <w:t xml:space="preserve">Искания от страна на комисията за разяснения или допълнителни документи, отправени до Участниците се връчват лично срещу подпис на лицето представляващо Участника или на </w:t>
      </w:r>
      <w:r w:rsidRPr="008E5418">
        <w:rPr>
          <w:sz w:val="24"/>
          <w:szCs w:val="24"/>
          <w:lang w:eastAsia="x-none"/>
        </w:rPr>
        <w:lastRenderedPageBreak/>
        <w:t>изрично упълномощено от него лице, след представяне на оригинал на нотариално заверено пълномощно; по пощата - с препоръчано писмо с обратна разписка и/или по факс и се публикуват в Профила на купувача.</w:t>
      </w:r>
    </w:p>
    <w:p w14:paraId="24E5EFA3" w14:textId="77777777" w:rsidR="00105442" w:rsidRPr="008E5418" w:rsidRDefault="00105442" w:rsidP="00105442">
      <w:pPr>
        <w:tabs>
          <w:tab w:val="left" w:pos="709"/>
          <w:tab w:val="left" w:pos="1134"/>
          <w:tab w:val="left" w:pos="1431"/>
          <w:tab w:val="right" w:pos="9072"/>
        </w:tabs>
        <w:autoSpaceDE w:val="0"/>
        <w:autoSpaceDN w:val="0"/>
        <w:adjustRightInd w:val="0"/>
        <w:spacing w:before="60"/>
        <w:ind w:left="420" w:right="-144"/>
        <w:jc w:val="both"/>
        <w:rPr>
          <w:sz w:val="24"/>
          <w:szCs w:val="24"/>
        </w:rPr>
      </w:pPr>
    </w:p>
    <w:p w14:paraId="6583F415" w14:textId="77777777" w:rsidR="00D56EDC" w:rsidRPr="00FB558A" w:rsidRDefault="00D56EDC" w:rsidP="00FB558A">
      <w:pPr>
        <w:shd w:val="clear" w:color="auto" w:fill="D9D9D9" w:themeFill="background1" w:themeFillShade="D9"/>
        <w:spacing w:after="360"/>
        <w:jc w:val="center"/>
        <w:rPr>
          <w:b/>
          <w:noProof/>
          <w:sz w:val="28"/>
          <w:szCs w:val="28"/>
          <w:lang w:eastAsia="en-US"/>
        </w:rPr>
      </w:pPr>
      <w:r w:rsidRPr="008E5418">
        <w:rPr>
          <w:b/>
          <w:noProof/>
          <w:sz w:val="28"/>
          <w:szCs w:val="28"/>
          <w:lang w:eastAsia="en-US"/>
        </w:rPr>
        <w:t>ИЗИСКВАНИЯ КЪМ УЧАСТНИЦИТЕ</w:t>
      </w:r>
    </w:p>
    <w:p w14:paraId="1237B7A0" w14:textId="77777777" w:rsidR="0094629E" w:rsidRPr="008E5418" w:rsidRDefault="0094629E" w:rsidP="0094629E">
      <w:pPr>
        <w:ind w:firstLine="420"/>
        <w:jc w:val="both"/>
        <w:rPr>
          <w:sz w:val="24"/>
          <w:szCs w:val="24"/>
          <w:highlight w:val="yellow"/>
        </w:rPr>
      </w:pPr>
    </w:p>
    <w:p w14:paraId="7E8C4179" w14:textId="77777777" w:rsidR="00D56EDC" w:rsidRPr="008E5418" w:rsidRDefault="00D56EDC" w:rsidP="00151DB1">
      <w:pPr>
        <w:pStyle w:val="af2"/>
        <w:widowControl w:val="0"/>
        <w:numPr>
          <w:ilvl w:val="0"/>
          <w:numId w:val="13"/>
        </w:numPr>
        <w:shd w:val="clear" w:color="auto" w:fill="FFFFFF"/>
        <w:autoSpaceDE w:val="0"/>
        <w:autoSpaceDN w:val="0"/>
        <w:adjustRightInd w:val="0"/>
        <w:rPr>
          <w:rFonts w:ascii="Times New Roman" w:hAnsi="Times New Roman"/>
          <w:sz w:val="24"/>
          <w:szCs w:val="24"/>
        </w:rPr>
      </w:pPr>
      <w:r w:rsidRPr="008E5418">
        <w:rPr>
          <w:rFonts w:ascii="Times New Roman" w:hAnsi="Times New Roman"/>
          <w:b/>
          <w:bCs/>
          <w:color w:val="000000"/>
          <w:sz w:val="24"/>
          <w:szCs w:val="24"/>
        </w:rPr>
        <w:t>ОБЩИ ИЗИСКВАНИЯ</w:t>
      </w:r>
    </w:p>
    <w:p w14:paraId="65B8C2AE" w14:textId="77777777" w:rsidR="00D56EDC" w:rsidRPr="008E5418" w:rsidRDefault="00D56EDC" w:rsidP="00151DB1">
      <w:pPr>
        <w:numPr>
          <w:ilvl w:val="1"/>
          <w:numId w:val="9"/>
        </w:numPr>
        <w:tabs>
          <w:tab w:val="left" w:pos="851"/>
          <w:tab w:val="left" w:pos="993"/>
        </w:tabs>
        <w:ind w:left="851" w:hanging="284"/>
        <w:jc w:val="both"/>
        <w:rPr>
          <w:color w:val="000000"/>
          <w:sz w:val="24"/>
          <w:szCs w:val="24"/>
        </w:rPr>
      </w:pPr>
      <w:r w:rsidRPr="008E5418">
        <w:rPr>
          <w:sz w:val="24"/>
          <w:szCs w:val="24"/>
        </w:rPr>
        <w:t xml:space="preserve">  В обществената поръчка могат да участват всички заинтересовани български или чуждестранни физически и/или юридически лица или техни обединения, както и всяко друго образувание които отговарят на изискванията, посочени в Закона за обществените поръчки на Република България и предварително обявените от Възложителя условия в настоящата обява за участие.</w:t>
      </w:r>
    </w:p>
    <w:p w14:paraId="7C1173A2" w14:textId="77777777" w:rsidR="00D56EDC" w:rsidRPr="008E5418" w:rsidRDefault="00D56EDC" w:rsidP="00151DB1">
      <w:pPr>
        <w:numPr>
          <w:ilvl w:val="1"/>
          <w:numId w:val="9"/>
        </w:numPr>
        <w:tabs>
          <w:tab w:val="left" w:pos="851"/>
          <w:tab w:val="left" w:pos="993"/>
        </w:tabs>
        <w:ind w:left="851" w:hanging="284"/>
        <w:jc w:val="both"/>
        <w:rPr>
          <w:color w:val="000000"/>
          <w:sz w:val="24"/>
          <w:szCs w:val="24"/>
        </w:rPr>
      </w:pPr>
      <w:r w:rsidRPr="008E5418">
        <w:rPr>
          <w:color w:val="000000"/>
          <w:sz w:val="24"/>
          <w:szCs w:val="24"/>
        </w:rPr>
        <w:t>С подаването на оферти се счита, че участниците се съгласяват с всички условия на възложителя, посочени в тази обява, в. т.ч. с определения от него срок на валидност на офертите и с проекта на договора.</w:t>
      </w:r>
    </w:p>
    <w:p w14:paraId="448E19AB" w14:textId="77777777" w:rsidR="00D56EDC" w:rsidRPr="008E5418" w:rsidRDefault="00D56EDC" w:rsidP="00151DB1">
      <w:pPr>
        <w:numPr>
          <w:ilvl w:val="1"/>
          <w:numId w:val="9"/>
        </w:numPr>
        <w:tabs>
          <w:tab w:val="left" w:pos="851"/>
          <w:tab w:val="left" w:pos="993"/>
        </w:tabs>
        <w:ind w:left="851" w:hanging="284"/>
        <w:jc w:val="both"/>
        <w:rPr>
          <w:color w:val="000000"/>
          <w:sz w:val="24"/>
          <w:szCs w:val="24"/>
        </w:rPr>
      </w:pPr>
      <w:r w:rsidRPr="008E5418">
        <w:rPr>
          <w:color w:val="000000"/>
          <w:sz w:val="24"/>
          <w:szCs w:val="24"/>
        </w:rPr>
        <w:t>До изтичане срока за подаване на оферти всеки участник може да промени, да допълни или да оттегли офертата си.</w:t>
      </w:r>
    </w:p>
    <w:p w14:paraId="1A7B8CDD" w14:textId="77777777" w:rsidR="00D56EDC" w:rsidRPr="008E5418" w:rsidRDefault="00D56EDC" w:rsidP="00151DB1">
      <w:pPr>
        <w:numPr>
          <w:ilvl w:val="1"/>
          <w:numId w:val="9"/>
        </w:numPr>
        <w:tabs>
          <w:tab w:val="left" w:pos="851"/>
          <w:tab w:val="left" w:pos="993"/>
        </w:tabs>
        <w:ind w:left="851" w:hanging="284"/>
        <w:jc w:val="both"/>
        <w:rPr>
          <w:color w:val="000000"/>
          <w:sz w:val="24"/>
          <w:szCs w:val="24"/>
        </w:rPr>
      </w:pPr>
      <w:r w:rsidRPr="008E5418">
        <w:rPr>
          <w:color w:val="000000"/>
          <w:sz w:val="24"/>
          <w:szCs w:val="24"/>
        </w:rPr>
        <w:t>Всеки участник има право да представи само една оферта;</w:t>
      </w:r>
    </w:p>
    <w:p w14:paraId="10D7C8AA" w14:textId="77777777" w:rsidR="00D56EDC" w:rsidRPr="008E5418" w:rsidRDefault="00D56EDC" w:rsidP="00151DB1">
      <w:pPr>
        <w:numPr>
          <w:ilvl w:val="1"/>
          <w:numId w:val="9"/>
        </w:numPr>
        <w:tabs>
          <w:tab w:val="left" w:pos="851"/>
          <w:tab w:val="left" w:pos="993"/>
        </w:tabs>
        <w:ind w:left="851" w:hanging="284"/>
        <w:jc w:val="both"/>
        <w:rPr>
          <w:color w:val="000000"/>
          <w:sz w:val="24"/>
          <w:szCs w:val="24"/>
        </w:rPr>
      </w:pPr>
      <w:r w:rsidRPr="008E5418">
        <w:rPr>
          <w:color w:val="000000"/>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самостоятелно оферта.</w:t>
      </w:r>
    </w:p>
    <w:p w14:paraId="4139D515" w14:textId="77777777" w:rsidR="00D56EDC" w:rsidRPr="008E5418" w:rsidRDefault="00D56EDC" w:rsidP="00151DB1">
      <w:pPr>
        <w:numPr>
          <w:ilvl w:val="1"/>
          <w:numId w:val="9"/>
        </w:numPr>
        <w:tabs>
          <w:tab w:val="left" w:pos="851"/>
          <w:tab w:val="left" w:pos="993"/>
        </w:tabs>
        <w:ind w:left="851" w:hanging="284"/>
        <w:jc w:val="both"/>
        <w:rPr>
          <w:color w:val="000000"/>
          <w:sz w:val="24"/>
          <w:szCs w:val="24"/>
        </w:rPr>
      </w:pPr>
      <w:r w:rsidRPr="008E5418">
        <w:rPr>
          <w:color w:val="000000"/>
          <w:sz w:val="24"/>
          <w:szCs w:val="24"/>
        </w:rPr>
        <w:t>Едно физическо или юридическо лице може да участва само в едно обединение.</w:t>
      </w:r>
    </w:p>
    <w:p w14:paraId="62B070BA" w14:textId="77777777" w:rsidR="00D56EDC" w:rsidRPr="008E5418" w:rsidRDefault="00D56EDC" w:rsidP="00151DB1">
      <w:pPr>
        <w:numPr>
          <w:ilvl w:val="1"/>
          <w:numId w:val="9"/>
        </w:numPr>
        <w:tabs>
          <w:tab w:val="left" w:pos="851"/>
          <w:tab w:val="left" w:pos="993"/>
        </w:tabs>
        <w:ind w:left="851" w:hanging="284"/>
        <w:jc w:val="both"/>
        <w:rPr>
          <w:color w:val="000000"/>
          <w:sz w:val="24"/>
          <w:szCs w:val="24"/>
        </w:rPr>
      </w:pPr>
      <w:r w:rsidRPr="008E5418">
        <w:rPr>
          <w:color w:val="000000"/>
          <w:sz w:val="24"/>
          <w:szCs w:val="24"/>
        </w:rPr>
        <w:t xml:space="preserve">Свързани лица по смисъла на </w:t>
      </w:r>
      <w:r w:rsidRPr="008E5418">
        <w:rPr>
          <w:sz w:val="24"/>
          <w:szCs w:val="24"/>
        </w:rPr>
        <w:t>§2, т. 45 от допълнителните разпоредби на ЗОП</w:t>
      </w:r>
      <w:r w:rsidRPr="008E5418">
        <w:rPr>
          <w:color w:val="000000"/>
          <w:sz w:val="24"/>
          <w:szCs w:val="24"/>
        </w:rPr>
        <w:t xml:space="preserve"> не могат да подават самостоятелни оферти. </w:t>
      </w:r>
      <w:r w:rsidRPr="008E5418">
        <w:rPr>
          <w:i/>
          <w:iCs/>
          <w:color w:val="000000"/>
          <w:sz w:val="24"/>
          <w:szCs w:val="24"/>
        </w:rPr>
        <w:t xml:space="preserve">В случай че по време на провеждане на поръчката настъпи подобно обстоятелство </w:t>
      </w:r>
      <w:r w:rsidRPr="008E5418">
        <w:rPr>
          <w:i/>
          <w:iCs/>
          <w:sz w:val="24"/>
          <w:szCs w:val="24"/>
        </w:rPr>
        <w:t>участникът е длъжен да уведоми писмено възложителя в 3-дневен срок от настъпването му.</w:t>
      </w:r>
    </w:p>
    <w:p w14:paraId="25E17134" w14:textId="77777777" w:rsidR="00D56EDC" w:rsidRPr="008E5418" w:rsidRDefault="00D56EDC" w:rsidP="00151DB1">
      <w:pPr>
        <w:numPr>
          <w:ilvl w:val="1"/>
          <w:numId w:val="9"/>
        </w:numPr>
        <w:tabs>
          <w:tab w:val="left" w:pos="851"/>
          <w:tab w:val="left" w:pos="993"/>
        </w:tabs>
        <w:ind w:left="851" w:hanging="284"/>
        <w:jc w:val="both"/>
        <w:rPr>
          <w:sz w:val="24"/>
          <w:szCs w:val="24"/>
        </w:rPr>
      </w:pPr>
      <w:r w:rsidRPr="008E5418">
        <w:rPr>
          <w:sz w:val="24"/>
          <w:szCs w:val="24"/>
        </w:rPr>
        <w:t>Клон на чуждестранно лице може да е самостоятелен участник, ако може самостоятелно да подава оферта и да сключва договори съгласно законодателството на държавата в която е установен. В случай че за доказване на съответствие с изискванията за икономическо и финансово състояние, техническите и професионални способности клонът се позовава на ресурсите на търговеца, клонът представя доказателства, че при изпълнението на поръчката ще има на разположение тези ресурси.</w:t>
      </w:r>
    </w:p>
    <w:p w14:paraId="54C0A55E" w14:textId="77777777" w:rsidR="00D56EDC" w:rsidRPr="008E5418" w:rsidRDefault="00D56EDC" w:rsidP="00151DB1">
      <w:pPr>
        <w:numPr>
          <w:ilvl w:val="1"/>
          <w:numId w:val="9"/>
        </w:numPr>
        <w:tabs>
          <w:tab w:val="left" w:pos="851"/>
          <w:tab w:val="left" w:pos="993"/>
        </w:tabs>
        <w:ind w:left="851" w:hanging="284"/>
        <w:jc w:val="both"/>
        <w:rPr>
          <w:sz w:val="24"/>
          <w:szCs w:val="24"/>
        </w:rPr>
      </w:pPr>
      <w:r w:rsidRPr="008E5418">
        <w:rPr>
          <w:sz w:val="24"/>
          <w:szCs w:val="24"/>
        </w:rPr>
        <w:t>Офертата не може да се предлага във варианти. При наличието на варианти на офертата, същата не се разглежда и участникът се отстранява.</w:t>
      </w:r>
    </w:p>
    <w:p w14:paraId="7D94D9F1" w14:textId="77777777" w:rsidR="00D56EDC" w:rsidRPr="008E5418" w:rsidRDefault="00D56EDC" w:rsidP="00151DB1">
      <w:pPr>
        <w:numPr>
          <w:ilvl w:val="1"/>
          <w:numId w:val="9"/>
        </w:numPr>
        <w:tabs>
          <w:tab w:val="left" w:pos="851"/>
          <w:tab w:val="left" w:pos="993"/>
        </w:tabs>
        <w:ind w:left="851" w:hanging="284"/>
        <w:jc w:val="both"/>
        <w:rPr>
          <w:sz w:val="24"/>
          <w:szCs w:val="24"/>
        </w:rPr>
      </w:pPr>
      <w:r w:rsidRPr="008E5418">
        <w:rPr>
          <w:sz w:val="24"/>
          <w:szCs w:val="24"/>
        </w:rPr>
        <w:t>Разходите, свързани с изготвянето и подаването на офертите, са за сметка на Участника.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14:paraId="5279E7BD" w14:textId="77777777" w:rsidR="00D56EDC" w:rsidRDefault="00D56EDC" w:rsidP="00D56EDC">
      <w:pPr>
        <w:tabs>
          <w:tab w:val="left" w:pos="546"/>
        </w:tabs>
        <w:jc w:val="both"/>
        <w:rPr>
          <w:sz w:val="24"/>
          <w:szCs w:val="24"/>
        </w:rPr>
      </w:pPr>
    </w:p>
    <w:p w14:paraId="57388838" w14:textId="77777777" w:rsidR="0057198A" w:rsidRDefault="0057198A" w:rsidP="00D56EDC">
      <w:pPr>
        <w:tabs>
          <w:tab w:val="left" w:pos="546"/>
        </w:tabs>
        <w:jc w:val="both"/>
        <w:rPr>
          <w:sz w:val="24"/>
          <w:szCs w:val="24"/>
        </w:rPr>
      </w:pPr>
    </w:p>
    <w:p w14:paraId="2ECEA06A" w14:textId="77777777" w:rsidR="0057198A" w:rsidRPr="008E5418" w:rsidRDefault="0057198A" w:rsidP="00D56EDC">
      <w:pPr>
        <w:tabs>
          <w:tab w:val="left" w:pos="546"/>
        </w:tabs>
        <w:jc w:val="both"/>
        <w:rPr>
          <w:sz w:val="24"/>
          <w:szCs w:val="24"/>
        </w:rPr>
      </w:pPr>
    </w:p>
    <w:p w14:paraId="29BC1ACC" w14:textId="77777777" w:rsidR="00D56EDC" w:rsidRPr="008E5418" w:rsidRDefault="00D56EDC" w:rsidP="00151DB1">
      <w:pPr>
        <w:pStyle w:val="af2"/>
        <w:widowControl w:val="0"/>
        <w:numPr>
          <w:ilvl w:val="0"/>
          <w:numId w:val="13"/>
        </w:numPr>
        <w:shd w:val="clear" w:color="auto" w:fill="FFFFFF"/>
        <w:autoSpaceDE w:val="0"/>
        <w:autoSpaceDN w:val="0"/>
        <w:adjustRightInd w:val="0"/>
        <w:rPr>
          <w:rFonts w:ascii="Times New Roman" w:hAnsi="Times New Roman"/>
          <w:b/>
          <w:bCs/>
          <w:color w:val="000000"/>
          <w:sz w:val="24"/>
          <w:szCs w:val="24"/>
        </w:rPr>
      </w:pPr>
      <w:bookmarkStart w:id="1" w:name="_Toc452452671"/>
      <w:r w:rsidRPr="008E5418">
        <w:rPr>
          <w:rFonts w:ascii="Times New Roman" w:hAnsi="Times New Roman"/>
          <w:b/>
          <w:bCs/>
          <w:color w:val="000000"/>
          <w:sz w:val="24"/>
          <w:szCs w:val="24"/>
        </w:rPr>
        <w:lastRenderedPageBreak/>
        <w:t>Участници - Обединения:</w:t>
      </w:r>
      <w:bookmarkEnd w:id="1"/>
    </w:p>
    <w:p w14:paraId="305CD57C" w14:textId="77777777" w:rsidR="00D56EDC" w:rsidRPr="008E5418" w:rsidRDefault="00D56EDC" w:rsidP="00151DB1">
      <w:pPr>
        <w:numPr>
          <w:ilvl w:val="0"/>
          <w:numId w:val="10"/>
        </w:numPr>
        <w:ind w:left="993" w:hanging="426"/>
        <w:jc w:val="both"/>
        <w:rPr>
          <w:sz w:val="24"/>
          <w:szCs w:val="24"/>
        </w:rPr>
      </w:pPr>
      <w:r w:rsidRPr="008E5418">
        <w:rPr>
          <w:sz w:val="24"/>
          <w:szCs w:val="24"/>
        </w:rPr>
        <w:t>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w:t>
      </w:r>
    </w:p>
    <w:p w14:paraId="7476B38F" w14:textId="77777777" w:rsidR="00D56EDC" w:rsidRPr="008E5418" w:rsidRDefault="00D56EDC" w:rsidP="00151DB1">
      <w:pPr>
        <w:numPr>
          <w:ilvl w:val="0"/>
          <w:numId w:val="10"/>
        </w:numPr>
        <w:ind w:left="993" w:hanging="426"/>
        <w:jc w:val="both"/>
        <w:rPr>
          <w:sz w:val="24"/>
          <w:szCs w:val="24"/>
        </w:rPr>
      </w:pPr>
      <w:r w:rsidRPr="008E5418">
        <w:rPr>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В случай че не е регистрирано по БУЛСТАТ и при възлагане изпълнението на дейностите, предмет на настоящата обществена поръчка, Участникът следва да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след уведомяването му за извършеното класиране и преди подписване на Договора за възлагане на настоящата обществена поръчка.</w:t>
      </w:r>
    </w:p>
    <w:p w14:paraId="08D37A07" w14:textId="77777777" w:rsidR="00D56EDC" w:rsidRPr="008E5418" w:rsidRDefault="00D56EDC" w:rsidP="00151DB1">
      <w:pPr>
        <w:numPr>
          <w:ilvl w:val="0"/>
          <w:numId w:val="10"/>
        </w:numPr>
        <w:ind w:left="993" w:hanging="426"/>
        <w:jc w:val="both"/>
        <w:rPr>
          <w:color w:val="000000"/>
          <w:sz w:val="24"/>
          <w:szCs w:val="24"/>
        </w:rPr>
      </w:pPr>
      <w:r w:rsidRPr="008E5418">
        <w:rPr>
          <w:color w:val="000000"/>
          <w:sz w:val="24"/>
          <w:szCs w:val="24"/>
        </w:rPr>
        <w:t>При участие на обединения, които не са юридически лица, съответствието с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 се доказва от обединението като цяло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документа за създаване на обединение.</w:t>
      </w:r>
    </w:p>
    <w:p w14:paraId="33FD026F" w14:textId="77777777" w:rsidR="00D56EDC" w:rsidRPr="008E5418" w:rsidRDefault="00D56EDC" w:rsidP="00151DB1">
      <w:pPr>
        <w:numPr>
          <w:ilvl w:val="0"/>
          <w:numId w:val="10"/>
        </w:numPr>
        <w:ind w:left="993" w:hanging="426"/>
        <w:jc w:val="both"/>
        <w:rPr>
          <w:color w:val="000000"/>
          <w:sz w:val="24"/>
          <w:szCs w:val="24"/>
        </w:rPr>
      </w:pPr>
      <w:r w:rsidRPr="008E5418">
        <w:rPr>
          <w:color w:val="000000"/>
          <w:sz w:val="24"/>
          <w:szCs w:val="24"/>
        </w:rPr>
        <w:t xml:space="preserve">В случай че участникът е обединение от физически и/или юридически лица основанията за отстраняване по чл. </w:t>
      </w:r>
      <w:r w:rsidRPr="008E5418">
        <w:rPr>
          <w:sz w:val="24"/>
          <w:szCs w:val="24"/>
        </w:rPr>
        <w:t xml:space="preserve">54, ал. 1 </w:t>
      </w:r>
      <w:r w:rsidRPr="008E5418">
        <w:rPr>
          <w:color w:val="000000"/>
          <w:sz w:val="24"/>
          <w:szCs w:val="24"/>
        </w:rPr>
        <w:t>от ЗОП се прилагат за всеки член на обединението.</w:t>
      </w:r>
    </w:p>
    <w:p w14:paraId="0C533664" w14:textId="77777777" w:rsidR="00D56EDC" w:rsidRPr="008E5418" w:rsidRDefault="00D56EDC" w:rsidP="00151DB1">
      <w:pPr>
        <w:numPr>
          <w:ilvl w:val="0"/>
          <w:numId w:val="10"/>
        </w:numPr>
        <w:ind w:left="993" w:hanging="426"/>
        <w:jc w:val="both"/>
        <w:rPr>
          <w:sz w:val="24"/>
          <w:szCs w:val="24"/>
        </w:rPr>
      </w:pPr>
      <w:bookmarkStart w:id="2" w:name="_Toc452452672"/>
      <w:r w:rsidRPr="008E5418">
        <w:rPr>
          <w:sz w:val="24"/>
          <w:szCs w:val="24"/>
        </w:rPr>
        <w:t>Когато участникът в обществената поръчка е обединение, което не е юридическо лице, участникът следа да приложи към офертата си копие от документ, от който е видно правното основание за създаване на обединението, както и следната информация:</w:t>
      </w:r>
    </w:p>
    <w:p w14:paraId="6F5A5A8A" w14:textId="77777777" w:rsidR="00D56EDC" w:rsidRPr="008E5418" w:rsidRDefault="00D56EDC" w:rsidP="00D56EDC">
      <w:pPr>
        <w:ind w:left="560"/>
        <w:jc w:val="both"/>
        <w:rPr>
          <w:sz w:val="24"/>
          <w:szCs w:val="24"/>
        </w:rPr>
      </w:pPr>
      <w:r w:rsidRPr="008E5418">
        <w:rPr>
          <w:sz w:val="24"/>
          <w:szCs w:val="24"/>
        </w:rPr>
        <w:t>2.5.1. правата и задълженията на участниците в обединението;</w:t>
      </w:r>
    </w:p>
    <w:p w14:paraId="78505385" w14:textId="77777777" w:rsidR="00D56EDC" w:rsidRPr="008E5418" w:rsidRDefault="00D56EDC" w:rsidP="00D56EDC">
      <w:pPr>
        <w:ind w:left="1190" w:hanging="630"/>
        <w:jc w:val="both"/>
        <w:rPr>
          <w:sz w:val="24"/>
          <w:szCs w:val="24"/>
        </w:rPr>
      </w:pPr>
      <w:r w:rsidRPr="008E5418">
        <w:rPr>
          <w:sz w:val="24"/>
          <w:szCs w:val="24"/>
        </w:rPr>
        <w:t>2.5.2. разпределението на отговорността между членовете на обединението;</w:t>
      </w:r>
    </w:p>
    <w:p w14:paraId="3CA10B07" w14:textId="77777777" w:rsidR="00D56EDC" w:rsidRPr="008E5418" w:rsidRDefault="00D56EDC" w:rsidP="00D56EDC">
      <w:pPr>
        <w:ind w:left="1190" w:hanging="630"/>
        <w:jc w:val="both"/>
        <w:rPr>
          <w:sz w:val="24"/>
          <w:szCs w:val="24"/>
        </w:rPr>
      </w:pPr>
      <w:r w:rsidRPr="008E5418">
        <w:rPr>
          <w:sz w:val="24"/>
          <w:szCs w:val="24"/>
        </w:rPr>
        <w:t>2.5.3. дейностите, които ще изпълнява всеки от членовете на обединението;</w:t>
      </w:r>
    </w:p>
    <w:p w14:paraId="0930F32C" w14:textId="77777777" w:rsidR="00D56EDC" w:rsidRPr="008E5418" w:rsidRDefault="00D56EDC" w:rsidP="00151DB1">
      <w:pPr>
        <w:numPr>
          <w:ilvl w:val="0"/>
          <w:numId w:val="10"/>
        </w:numPr>
        <w:ind w:left="993" w:hanging="426"/>
        <w:jc w:val="both"/>
        <w:rPr>
          <w:sz w:val="24"/>
          <w:szCs w:val="24"/>
        </w:rPr>
      </w:pPr>
      <w:r w:rsidRPr="008E5418">
        <w:rPr>
          <w:sz w:val="24"/>
          <w:szCs w:val="24"/>
        </w:rPr>
        <w:t>Документът следва да е подписан от лицата в обединението, като в него задължително се посочва представляващият обединението. Когато в договора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w:t>
      </w:r>
    </w:p>
    <w:p w14:paraId="35ED9A7A" w14:textId="77777777" w:rsidR="00D56EDC" w:rsidRPr="008E5418" w:rsidRDefault="00D56EDC" w:rsidP="00D56EDC">
      <w:pPr>
        <w:ind w:left="993"/>
        <w:jc w:val="both"/>
        <w:rPr>
          <w:sz w:val="24"/>
          <w:szCs w:val="24"/>
        </w:rPr>
      </w:pPr>
    </w:p>
    <w:p w14:paraId="774C1CB3" w14:textId="77777777" w:rsidR="00D56EDC" w:rsidRPr="008E5418" w:rsidRDefault="00D56EDC" w:rsidP="00151DB1">
      <w:pPr>
        <w:pStyle w:val="af2"/>
        <w:widowControl w:val="0"/>
        <w:numPr>
          <w:ilvl w:val="0"/>
          <w:numId w:val="13"/>
        </w:numPr>
        <w:shd w:val="clear" w:color="auto" w:fill="FFFFFF"/>
        <w:autoSpaceDE w:val="0"/>
        <w:autoSpaceDN w:val="0"/>
        <w:adjustRightInd w:val="0"/>
        <w:rPr>
          <w:rFonts w:ascii="Times New Roman" w:eastAsia="Times New Roman" w:hAnsi="Times New Roman"/>
          <w:b/>
          <w:bCs/>
          <w:sz w:val="24"/>
          <w:szCs w:val="24"/>
          <w:lang w:eastAsia="bg-BG"/>
        </w:rPr>
      </w:pPr>
      <w:r w:rsidRPr="008E5418">
        <w:rPr>
          <w:rFonts w:ascii="Times New Roman" w:eastAsia="Times New Roman" w:hAnsi="Times New Roman"/>
          <w:b/>
          <w:bCs/>
          <w:sz w:val="24"/>
          <w:szCs w:val="24"/>
          <w:lang w:eastAsia="bg-BG"/>
        </w:rPr>
        <w:t>Използване на подизпълнители</w:t>
      </w:r>
      <w:bookmarkEnd w:id="2"/>
    </w:p>
    <w:p w14:paraId="3DF5EBD3" w14:textId="77777777" w:rsidR="00D56EDC" w:rsidRPr="008E5418" w:rsidRDefault="00D56EDC" w:rsidP="00151DB1">
      <w:pPr>
        <w:numPr>
          <w:ilvl w:val="0"/>
          <w:numId w:val="11"/>
        </w:numPr>
        <w:tabs>
          <w:tab w:val="clear" w:pos="720"/>
        </w:tabs>
        <w:ind w:left="993" w:hanging="426"/>
        <w:jc w:val="both"/>
        <w:rPr>
          <w:sz w:val="24"/>
          <w:szCs w:val="24"/>
        </w:rPr>
      </w:pPr>
      <w:r w:rsidRPr="008E5418">
        <w:rPr>
          <w:sz w:val="24"/>
          <w:szCs w:val="24"/>
        </w:rPr>
        <w:t xml:space="preserve">В случай че участникът възнамерява да използва подизпълнители, той посочва в офертата подизпълнителите и дела от поръчката, който ще им възложи. В този </w:t>
      </w:r>
      <w:r w:rsidRPr="008E5418">
        <w:rPr>
          <w:sz w:val="24"/>
          <w:szCs w:val="24"/>
        </w:rPr>
        <w:lastRenderedPageBreak/>
        <w:t xml:space="preserve">случай те трябва да представят доказателство за поетите от подизпълнителите задължения. </w:t>
      </w:r>
    </w:p>
    <w:p w14:paraId="1E64CD9A" w14:textId="77777777" w:rsidR="00D56EDC" w:rsidRPr="008E5418" w:rsidRDefault="00D56EDC" w:rsidP="00151DB1">
      <w:pPr>
        <w:numPr>
          <w:ilvl w:val="0"/>
          <w:numId w:val="11"/>
        </w:numPr>
        <w:tabs>
          <w:tab w:val="clear" w:pos="720"/>
        </w:tabs>
        <w:ind w:left="993" w:hanging="426"/>
        <w:jc w:val="both"/>
        <w:rPr>
          <w:sz w:val="24"/>
          <w:szCs w:val="24"/>
        </w:rPr>
      </w:pPr>
      <w:r w:rsidRPr="008E5418">
        <w:rPr>
          <w:sz w:val="24"/>
          <w:szCs w:val="24"/>
        </w:rPr>
        <w:t xml:space="preserve">Подизпълнителите трябва да отговарят на съответните критерии за подбор, съобразно вида и дела на поръчката, който ще изпълняват и за тях да не са на лице основания за отстраняване от поръчката </w:t>
      </w:r>
      <w:r w:rsidRPr="008E5418">
        <w:rPr>
          <w:color w:val="000000"/>
          <w:sz w:val="24"/>
          <w:szCs w:val="24"/>
        </w:rPr>
        <w:t>посочени в изисквания за личното състояние в настоящата обява.</w:t>
      </w:r>
    </w:p>
    <w:p w14:paraId="1C305F85" w14:textId="77777777" w:rsidR="00D56EDC" w:rsidRPr="008E5418" w:rsidRDefault="00D56EDC" w:rsidP="00151DB1">
      <w:pPr>
        <w:numPr>
          <w:ilvl w:val="0"/>
          <w:numId w:val="11"/>
        </w:numPr>
        <w:tabs>
          <w:tab w:val="clear" w:pos="720"/>
        </w:tabs>
        <w:ind w:left="993" w:hanging="426"/>
        <w:jc w:val="both"/>
        <w:rPr>
          <w:sz w:val="24"/>
          <w:szCs w:val="24"/>
        </w:rPr>
      </w:pPr>
      <w:r w:rsidRPr="008E5418">
        <w:rPr>
          <w:color w:val="000000"/>
          <w:sz w:val="24"/>
          <w:szCs w:val="24"/>
        </w:rPr>
        <w:t xml:space="preserve">Когато частта на поръчката, която се изпълнява от подизпълнител, може да бъде </w:t>
      </w:r>
      <w:r w:rsidRPr="008E5418">
        <w:rPr>
          <w:sz w:val="24"/>
          <w:szCs w:val="24"/>
        </w:rPr>
        <w:t>предадена като отделен обект на изпълнителя или на възложителя, възложителят</w:t>
      </w:r>
      <w:r w:rsidRPr="008E5418">
        <w:rPr>
          <w:color w:val="000000"/>
          <w:sz w:val="24"/>
          <w:szCs w:val="24"/>
        </w:rPr>
        <w:t xml:space="preserve"> заплаща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 има право да откаже плащането, когато искането за плащане е оспорено, до момента на отстраняване на причината за отказа.</w:t>
      </w:r>
    </w:p>
    <w:p w14:paraId="06CD2B3D" w14:textId="77777777" w:rsidR="00D56EDC" w:rsidRPr="008E5418" w:rsidRDefault="00D56EDC" w:rsidP="00151DB1">
      <w:pPr>
        <w:numPr>
          <w:ilvl w:val="0"/>
          <w:numId w:val="11"/>
        </w:numPr>
        <w:tabs>
          <w:tab w:val="clear" w:pos="720"/>
        </w:tabs>
        <w:ind w:left="993" w:hanging="426"/>
        <w:jc w:val="both"/>
        <w:rPr>
          <w:sz w:val="24"/>
          <w:szCs w:val="24"/>
        </w:rPr>
      </w:pPr>
      <w:r w:rsidRPr="008E5418">
        <w:rPr>
          <w:color w:val="000000"/>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0800864D" w14:textId="77777777" w:rsidR="00D56EDC" w:rsidRPr="008E5418" w:rsidRDefault="00D56EDC" w:rsidP="00151DB1">
      <w:pPr>
        <w:numPr>
          <w:ilvl w:val="0"/>
          <w:numId w:val="11"/>
        </w:numPr>
        <w:tabs>
          <w:tab w:val="clear" w:pos="720"/>
        </w:tabs>
        <w:ind w:left="993" w:hanging="426"/>
        <w:jc w:val="both"/>
        <w:rPr>
          <w:color w:val="000000"/>
          <w:sz w:val="24"/>
          <w:szCs w:val="24"/>
        </w:rPr>
      </w:pPr>
      <w:r w:rsidRPr="008E5418">
        <w:rPr>
          <w:color w:val="000000"/>
          <w:sz w:val="24"/>
          <w:szCs w:val="24"/>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трябва да уведомява възложителя за всякакви промени в предоставената информация в хода на изпълнението на поръчката.</w:t>
      </w:r>
    </w:p>
    <w:p w14:paraId="172CE1DC" w14:textId="77777777" w:rsidR="00D56EDC" w:rsidRPr="008E5418" w:rsidRDefault="00D56EDC" w:rsidP="00151DB1">
      <w:pPr>
        <w:numPr>
          <w:ilvl w:val="0"/>
          <w:numId w:val="11"/>
        </w:numPr>
        <w:tabs>
          <w:tab w:val="clear" w:pos="720"/>
        </w:tabs>
        <w:ind w:left="993" w:hanging="426"/>
        <w:jc w:val="both"/>
        <w:rPr>
          <w:sz w:val="24"/>
          <w:szCs w:val="24"/>
        </w:rPr>
      </w:pPr>
      <w:r w:rsidRPr="008E5418">
        <w:rPr>
          <w:sz w:val="24"/>
          <w:szCs w:val="24"/>
        </w:rPr>
        <w:t>По време на изпълнение на договора за обществената поръчка замяна или включване на подизпълнител се допуска при необходимост, при условията на чл. 66, ал. 14 и 15 от ЗОП.</w:t>
      </w:r>
    </w:p>
    <w:p w14:paraId="2FE17D01" w14:textId="77777777" w:rsidR="00D56EDC" w:rsidRPr="008E5418" w:rsidRDefault="00D56EDC" w:rsidP="00D56EDC">
      <w:pPr>
        <w:ind w:left="993"/>
        <w:jc w:val="both"/>
        <w:rPr>
          <w:sz w:val="24"/>
          <w:szCs w:val="24"/>
        </w:rPr>
      </w:pPr>
    </w:p>
    <w:p w14:paraId="78855F29" w14:textId="77777777" w:rsidR="00D56EDC" w:rsidRPr="008E5418" w:rsidRDefault="00D56EDC" w:rsidP="00151DB1">
      <w:pPr>
        <w:pStyle w:val="af2"/>
        <w:widowControl w:val="0"/>
        <w:numPr>
          <w:ilvl w:val="0"/>
          <w:numId w:val="13"/>
        </w:numPr>
        <w:shd w:val="clear" w:color="auto" w:fill="FFFFFF"/>
        <w:autoSpaceDE w:val="0"/>
        <w:autoSpaceDN w:val="0"/>
        <w:adjustRightInd w:val="0"/>
        <w:rPr>
          <w:rFonts w:ascii="Times New Roman" w:eastAsia="Times New Roman" w:hAnsi="Times New Roman"/>
          <w:b/>
          <w:bCs/>
          <w:sz w:val="24"/>
          <w:szCs w:val="24"/>
          <w:lang w:eastAsia="bg-BG"/>
        </w:rPr>
      </w:pPr>
      <w:bookmarkStart w:id="3" w:name="_Toc452452673"/>
      <w:r w:rsidRPr="008E5418">
        <w:rPr>
          <w:rFonts w:ascii="Times New Roman" w:eastAsia="Times New Roman" w:hAnsi="Times New Roman"/>
          <w:b/>
          <w:bCs/>
          <w:sz w:val="24"/>
          <w:szCs w:val="24"/>
          <w:lang w:eastAsia="bg-BG"/>
        </w:rPr>
        <w:t>Използване капацитета на трети лица</w:t>
      </w:r>
      <w:bookmarkEnd w:id="3"/>
    </w:p>
    <w:p w14:paraId="2FA092E5" w14:textId="77777777" w:rsidR="00D56EDC" w:rsidRPr="008E5418" w:rsidRDefault="00D56EDC" w:rsidP="00151DB1">
      <w:pPr>
        <w:numPr>
          <w:ilvl w:val="0"/>
          <w:numId w:val="12"/>
        </w:numPr>
        <w:ind w:left="993" w:hanging="426"/>
        <w:jc w:val="both"/>
        <w:rPr>
          <w:color w:val="000000"/>
          <w:sz w:val="24"/>
          <w:szCs w:val="24"/>
        </w:rPr>
      </w:pPr>
      <w:r w:rsidRPr="008E5418">
        <w:rPr>
          <w:color w:val="000000"/>
          <w:sz w:val="24"/>
          <w:szCs w:val="24"/>
        </w:rPr>
        <w:t>Участниците могат да се позоват за настоящата обществена поръчка на капацитета на трети лица, независимо от правната връзка между тях, по отношение на критериите, свързани с икономическото и финансово състояние, техническите способности и професионалната компетентност.</w:t>
      </w:r>
    </w:p>
    <w:p w14:paraId="3E301D5B" w14:textId="77777777" w:rsidR="00D56EDC" w:rsidRPr="008E5418" w:rsidRDefault="00D56EDC" w:rsidP="00151DB1">
      <w:pPr>
        <w:numPr>
          <w:ilvl w:val="0"/>
          <w:numId w:val="12"/>
        </w:numPr>
        <w:ind w:left="993" w:hanging="426"/>
        <w:jc w:val="both"/>
        <w:rPr>
          <w:color w:val="000000"/>
          <w:sz w:val="24"/>
          <w:szCs w:val="24"/>
        </w:rPr>
      </w:pPr>
      <w:r w:rsidRPr="008E5418">
        <w:rPr>
          <w:color w:val="000000"/>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чието образование и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56E2EE72" w14:textId="77777777" w:rsidR="00D56EDC" w:rsidRPr="008E5418" w:rsidRDefault="00D56EDC" w:rsidP="00151DB1">
      <w:pPr>
        <w:numPr>
          <w:ilvl w:val="0"/>
          <w:numId w:val="12"/>
        </w:numPr>
        <w:ind w:left="993" w:hanging="426"/>
        <w:jc w:val="both"/>
        <w:rPr>
          <w:color w:val="000000"/>
          <w:sz w:val="24"/>
          <w:szCs w:val="24"/>
        </w:rPr>
      </w:pPr>
      <w:r w:rsidRPr="008E5418">
        <w:rPr>
          <w:color w:val="000000"/>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 за поетите от третите лица задължения.</w:t>
      </w:r>
    </w:p>
    <w:p w14:paraId="5AE262B4" w14:textId="77777777" w:rsidR="00D56EDC" w:rsidRPr="008E5418" w:rsidRDefault="00D56EDC" w:rsidP="00151DB1">
      <w:pPr>
        <w:numPr>
          <w:ilvl w:val="0"/>
          <w:numId w:val="12"/>
        </w:numPr>
        <w:ind w:left="993" w:hanging="426"/>
        <w:jc w:val="both"/>
        <w:rPr>
          <w:color w:val="000000"/>
          <w:sz w:val="24"/>
          <w:szCs w:val="24"/>
        </w:rPr>
      </w:pPr>
      <w:r w:rsidRPr="008E5418">
        <w:rPr>
          <w:color w:val="000000"/>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обществената поръчка посочени в изисквания за личното състояние в настоящата обява.</w:t>
      </w:r>
    </w:p>
    <w:p w14:paraId="39F184AF" w14:textId="77777777" w:rsidR="00D56EDC" w:rsidRPr="008E5418" w:rsidRDefault="00D56EDC" w:rsidP="00D56EDC">
      <w:pPr>
        <w:ind w:left="567"/>
        <w:jc w:val="both"/>
        <w:rPr>
          <w:color w:val="000000"/>
          <w:sz w:val="24"/>
          <w:szCs w:val="24"/>
        </w:rPr>
      </w:pPr>
    </w:p>
    <w:p w14:paraId="017BF9A1" w14:textId="77777777" w:rsidR="00D56EDC" w:rsidRPr="008E5418" w:rsidRDefault="00D56EDC" w:rsidP="00D56EDC">
      <w:pPr>
        <w:ind w:left="567"/>
        <w:jc w:val="both"/>
        <w:rPr>
          <w:sz w:val="24"/>
          <w:szCs w:val="24"/>
        </w:rPr>
      </w:pPr>
      <w:r w:rsidRPr="008E5418">
        <w:rPr>
          <w:color w:val="000000"/>
          <w:sz w:val="24"/>
          <w:szCs w:val="24"/>
        </w:rPr>
        <w:lastRenderedPageBreak/>
        <w:t>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и т. 4.</w:t>
      </w:r>
    </w:p>
    <w:p w14:paraId="0C2456FB" w14:textId="77777777" w:rsidR="00D56EDC" w:rsidRPr="008E5418" w:rsidRDefault="00D56EDC" w:rsidP="00D56EDC">
      <w:pPr>
        <w:widowControl w:val="0"/>
        <w:shd w:val="clear" w:color="auto" w:fill="FFFFFF"/>
        <w:autoSpaceDE w:val="0"/>
        <w:autoSpaceDN w:val="0"/>
        <w:adjustRightInd w:val="0"/>
        <w:rPr>
          <w:sz w:val="24"/>
          <w:szCs w:val="24"/>
        </w:rPr>
      </w:pPr>
    </w:p>
    <w:p w14:paraId="5C63A1C8" w14:textId="77777777" w:rsidR="00D56EDC" w:rsidRPr="008E5418" w:rsidRDefault="00D56EDC" w:rsidP="00151DB1">
      <w:pPr>
        <w:pStyle w:val="af2"/>
        <w:widowControl w:val="0"/>
        <w:numPr>
          <w:ilvl w:val="0"/>
          <w:numId w:val="13"/>
        </w:numPr>
        <w:shd w:val="clear" w:color="auto" w:fill="FFFFFF"/>
        <w:autoSpaceDE w:val="0"/>
        <w:autoSpaceDN w:val="0"/>
        <w:adjustRightInd w:val="0"/>
        <w:rPr>
          <w:rFonts w:ascii="Times New Roman" w:eastAsia="Times New Roman" w:hAnsi="Times New Roman"/>
          <w:b/>
          <w:bCs/>
          <w:sz w:val="24"/>
          <w:szCs w:val="24"/>
          <w:lang w:eastAsia="bg-BG"/>
        </w:rPr>
      </w:pPr>
      <w:r w:rsidRPr="008E5418">
        <w:rPr>
          <w:rFonts w:ascii="Times New Roman" w:eastAsia="Times New Roman" w:hAnsi="Times New Roman"/>
          <w:b/>
          <w:bCs/>
          <w:sz w:val="24"/>
          <w:szCs w:val="24"/>
          <w:lang w:eastAsia="bg-BG"/>
        </w:rPr>
        <w:t>Изисквания за личното състояние</w:t>
      </w:r>
    </w:p>
    <w:p w14:paraId="75426718" w14:textId="77777777" w:rsidR="00D56EDC" w:rsidRPr="008E5418" w:rsidRDefault="009C19E5" w:rsidP="009C19E5">
      <w:pPr>
        <w:ind w:left="993" w:hanging="284"/>
        <w:jc w:val="both"/>
        <w:rPr>
          <w:bCs/>
          <w:color w:val="000000"/>
          <w:sz w:val="24"/>
          <w:szCs w:val="24"/>
        </w:rPr>
      </w:pPr>
      <w:r w:rsidRPr="008E5418">
        <w:rPr>
          <w:bCs/>
          <w:color w:val="000000"/>
          <w:sz w:val="24"/>
          <w:szCs w:val="24"/>
        </w:rPr>
        <w:t>5.1</w:t>
      </w:r>
      <w:r w:rsidR="00D56EDC" w:rsidRPr="008E5418">
        <w:rPr>
          <w:bCs/>
          <w:color w:val="000000"/>
          <w:sz w:val="24"/>
          <w:szCs w:val="24"/>
        </w:rPr>
        <w:t>. Основания за отстраняване - Възложителят отстранява от участие в обществената поръчка участник, за който са налице основанията по чл. 54, ал. 1 от ЗОП.</w:t>
      </w:r>
    </w:p>
    <w:p w14:paraId="0F7A0413" w14:textId="77777777" w:rsidR="00D56EDC" w:rsidRPr="008E5418" w:rsidRDefault="009C19E5" w:rsidP="009C19E5">
      <w:pPr>
        <w:ind w:left="993" w:hanging="284"/>
        <w:rPr>
          <w:bCs/>
          <w:color w:val="000000"/>
          <w:sz w:val="24"/>
          <w:szCs w:val="24"/>
        </w:rPr>
      </w:pPr>
      <w:r w:rsidRPr="008E5418">
        <w:rPr>
          <w:bCs/>
          <w:color w:val="000000"/>
          <w:sz w:val="24"/>
          <w:szCs w:val="24"/>
        </w:rPr>
        <w:t>5.</w:t>
      </w:r>
      <w:r w:rsidR="00D56EDC" w:rsidRPr="008E5418">
        <w:rPr>
          <w:bCs/>
          <w:color w:val="000000"/>
          <w:sz w:val="24"/>
          <w:szCs w:val="24"/>
        </w:rPr>
        <w:t>2. Други основания за отстраняване - Отстраняват се от участие в обществената поръчка:</w:t>
      </w:r>
    </w:p>
    <w:p w14:paraId="56FB0639" w14:textId="77777777" w:rsidR="00D56EDC" w:rsidRPr="008E5418" w:rsidRDefault="009C19E5" w:rsidP="009C19E5">
      <w:pPr>
        <w:ind w:left="993" w:hanging="284"/>
        <w:jc w:val="both"/>
        <w:rPr>
          <w:bCs/>
          <w:color w:val="000000"/>
          <w:sz w:val="24"/>
          <w:szCs w:val="24"/>
        </w:rPr>
      </w:pPr>
      <w:r w:rsidRPr="008E5418">
        <w:rPr>
          <w:bCs/>
          <w:color w:val="000000"/>
          <w:sz w:val="24"/>
          <w:szCs w:val="24"/>
        </w:rPr>
        <w:t>5.</w:t>
      </w:r>
      <w:r w:rsidR="00D56EDC" w:rsidRPr="008E5418">
        <w:rPr>
          <w:bCs/>
          <w:color w:val="000000"/>
          <w:sz w:val="24"/>
          <w:szCs w:val="24"/>
        </w:rPr>
        <w:t>2.1. Участник, за който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D56EDC" w:rsidRPr="008E5418">
        <w:rPr>
          <w:bCs/>
          <w:i/>
          <w:iCs/>
          <w:color w:val="000000"/>
          <w:sz w:val="24"/>
          <w:szCs w:val="24"/>
        </w:rPr>
        <w:t>ЗИФОДРЮПДРКЛТДС)</w:t>
      </w:r>
      <w:r w:rsidR="00D56EDC" w:rsidRPr="008E5418">
        <w:rPr>
          <w:bCs/>
          <w:color w:val="000000"/>
          <w:sz w:val="24"/>
          <w:szCs w:val="24"/>
        </w:rPr>
        <w:t>, освен ако не са приложими изключенията по чл. 4 от същия закон.</w:t>
      </w:r>
    </w:p>
    <w:p w14:paraId="772A90D2" w14:textId="77777777" w:rsidR="00D56EDC" w:rsidRPr="008E5418" w:rsidRDefault="009C19E5" w:rsidP="009C19E5">
      <w:pPr>
        <w:ind w:left="993" w:hanging="284"/>
        <w:jc w:val="both"/>
        <w:rPr>
          <w:bCs/>
          <w:color w:val="000000"/>
          <w:sz w:val="24"/>
          <w:szCs w:val="24"/>
        </w:rPr>
      </w:pPr>
      <w:r w:rsidRPr="008E5418">
        <w:rPr>
          <w:bCs/>
          <w:color w:val="000000"/>
          <w:sz w:val="24"/>
          <w:szCs w:val="24"/>
        </w:rPr>
        <w:t>5.</w:t>
      </w:r>
      <w:r w:rsidR="00D56EDC" w:rsidRPr="008E5418">
        <w:rPr>
          <w:bCs/>
          <w:color w:val="000000"/>
          <w:sz w:val="24"/>
          <w:szCs w:val="24"/>
        </w:rPr>
        <w:t>2.2. Участник, за който са налице обстоятелства по чл. 69 от Закона за противодействие на корупцията и за отнемане на незаконно придобитото имущество.</w:t>
      </w:r>
    </w:p>
    <w:p w14:paraId="3702B982" w14:textId="77777777" w:rsidR="00D56EDC" w:rsidRPr="008E5418" w:rsidRDefault="009C19E5" w:rsidP="009C19E5">
      <w:pPr>
        <w:ind w:left="993" w:hanging="284"/>
        <w:jc w:val="both"/>
        <w:rPr>
          <w:bCs/>
          <w:color w:val="000000"/>
          <w:sz w:val="24"/>
          <w:szCs w:val="24"/>
        </w:rPr>
      </w:pPr>
      <w:r w:rsidRPr="008E5418">
        <w:rPr>
          <w:bCs/>
          <w:color w:val="000000"/>
          <w:sz w:val="24"/>
          <w:szCs w:val="24"/>
        </w:rPr>
        <w:t>5.</w:t>
      </w:r>
      <w:r w:rsidR="00D56EDC" w:rsidRPr="008E5418">
        <w:rPr>
          <w:bCs/>
          <w:color w:val="000000"/>
          <w:sz w:val="24"/>
          <w:szCs w:val="24"/>
        </w:rPr>
        <w:t>2.3. Възложителят ще отстрани от участие в обществената поръчка, участниците за които са налице изискванията по чл. 107 от ЗОП; Участник, който не изпълни друго условие, посочено в обявата за обществена поръчка; Участник, който след искане или покана от Възложителя не удължи или не потвърди срока на валидност на офертата си.</w:t>
      </w:r>
    </w:p>
    <w:p w14:paraId="7E937562" w14:textId="77777777" w:rsidR="00D56EDC" w:rsidRPr="008E5418" w:rsidRDefault="009C19E5" w:rsidP="009C19E5">
      <w:pPr>
        <w:ind w:left="993" w:hanging="284"/>
        <w:jc w:val="both"/>
        <w:rPr>
          <w:bCs/>
          <w:color w:val="000000"/>
          <w:sz w:val="24"/>
          <w:szCs w:val="24"/>
        </w:rPr>
      </w:pPr>
      <w:r w:rsidRPr="008E5418">
        <w:rPr>
          <w:bCs/>
          <w:color w:val="000000"/>
          <w:sz w:val="24"/>
          <w:szCs w:val="24"/>
        </w:rPr>
        <w:t>5.</w:t>
      </w:r>
      <w:r w:rsidR="00D56EDC" w:rsidRPr="008E5418">
        <w:rPr>
          <w:bCs/>
          <w:color w:val="000000"/>
          <w:sz w:val="24"/>
          <w:szCs w:val="24"/>
        </w:rPr>
        <w:t>2.4. Офертите на участниците трябва да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 Неспазването на посоченото условие води до отстраняване.</w:t>
      </w:r>
    </w:p>
    <w:p w14:paraId="7A0B238A" w14:textId="77777777" w:rsidR="00D56EDC" w:rsidRPr="008E5418" w:rsidRDefault="009C19E5" w:rsidP="009C19E5">
      <w:pPr>
        <w:ind w:left="993" w:hanging="284"/>
        <w:jc w:val="both"/>
        <w:rPr>
          <w:bCs/>
          <w:color w:val="000000"/>
          <w:sz w:val="24"/>
          <w:szCs w:val="24"/>
        </w:rPr>
      </w:pPr>
      <w:r w:rsidRPr="008E5418">
        <w:rPr>
          <w:bCs/>
          <w:color w:val="000000"/>
          <w:sz w:val="24"/>
          <w:szCs w:val="24"/>
        </w:rPr>
        <w:t>5.</w:t>
      </w:r>
      <w:r w:rsidR="00D56EDC" w:rsidRPr="008E5418">
        <w:rPr>
          <w:bCs/>
          <w:color w:val="000000"/>
          <w:sz w:val="24"/>
          <w:szCs w:val="24"/>
        </w:rPr>
        <w:t>3. 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w:t>
      </w:r>
    </w:p>
    <w:p w14:paraId="185F578D" w14:textId="77777777" w:rsidR="00D56EDC" w:rsidRPr="008E5418" w:rsidRDefault="009C19E5" w:rsidP="009C19E5">
      <w:pPr>
        <w:ind w:left="993" w:hanging="284"/>
        <w:jc w:val="both"/>
        <w:rPr>
          <w:sz w:val="24"/>
          <w:szCs w:val="24"/>
        </w:rPr>
      </w:pPr>
      <w:r w:rsidRPr="008E5418">
        <w:rPr>
          <w:bCs/>
          <w:color w:val="000000"/>
          <w:sz w:val="24"/>
          <w:szCs w:val="24"/>
        </w:rPr>
        <w:t>5.</w:t>
      </w:r>
      <w:r w:rsidR="00D56EDC" w:rsidRPr="008E5418">
        <w:rPr>
          <w:bCs/>
          <w:color w:val="000000"/>
          <w:sz w:val="24"/>
          <w:szCs w:val="24"/>
        </w:rPr>
        <w:t xml:space="preserve">4. </w:t>
      </w:r>
      <w:r w:rsidR="00D56EDC" w:rsidRPr="008E5418">
        <w:rPr>
          <w:sz w:val="24"/>
          <w:szCs w:val="24"/>
        </w:rPr>
        <w:t>Основанията за отстраняване се прилагат и когато участник в обществената поръчка е обединение от физически или юридически лица и за член на обединението е налице някое от тях.</w:t>
      </w:r>
    </w:p>
    <w:p w14:paraId="1CAE7DCA" w14:textId="77777777" w:rsidR="00D56EDC" w:rsidRPr="008E5418" w:rsidRDefault="00D56EDC" w:rsidP="009C19E5">
      <w:pPr>
        <w:ind w:left="993" w:hanging="284"/>
        <w:jc w:val="both"/>
        <w:rPr>
          <w:sz w:val="24"/>
          <w:szCs w:val="24"/>
        </w:rPr>
      </w:pPr>
    </w:p>
    <w:p w14:paraId="6D1C5F62" w14:textId="77777777" w:rsidR="00D56EDC" w:rsidRPr="008E5418" w:rsidRDefault="00D56EDC" w:rsidP="009C19E5">
      <w:pPr>
        <w:ind w:left="993" w:hanging="284"/>
        <w:jc w:val="both"/>
        <w:rPr>
          <w:b/>
          <w:bCs/>
          <w:i/>
          <w:iCs/>
          <w:color w:val="000000"/>
          <w:sz w:val="24"/>
          <w:szCs w:val="24"/>
          <w:u w:val="single"/>
        </w:rPr>
      </w:pPr>
      <w:r w:rsidRPr="008E5418">
        <w:rPr>
          <w:b/>
          <w:bCs/>
          <w:i/>
          <w:iCs/>
          <w:color w:val="000000"/>
          <w:sz w:val="24"/>
          <w:szCs w:val="24"/>
          <w:u w:val="single"/>
        </w:rPr>
        <w:t>Удостоверяване:</w:t>
      </w:r>
      <w:r w:rsidRPr="008E5418">
        <w:rPr>
          <w:bCs/>
          <w:iCs/>
          <w:color w:val="000000"/>
          <w:sz w:val="24"/>
          <w:szCs w:val="24"/>
        </w:rPr>
        <w:t xml:space="preserve"> </w:t>
      </w:r>
      <w:r w:rsidRPr="008E5418">
        <w:rPr>
          <w:bCs/>
          <w:iCs/>
          <w:sz w:val="24"/>
          <w:szCs w:val="24"/>
        </w:rPr>
        <w:t>Участниците декларират липсата на изброените в настоящата обява основания за отстраняване, чрез попълване на Образец № 2, част „А” и част „Б”</w:t>
      </w:r>
    </w:p>
    <w:p w14:paraId="74842ADC" w14:textId="77777777" w:rsidR="00D56EDC" w:rsidRPr="008E5418" w:rsidRDefault="00D56EDC" w:rsidP="009C19E5">
      <w:pPr>
        <w:tabs>
          <w:tab w:val="left" w:pos="781"/>
        </w:tabs>
        <w:ind w:left="993" w:hanging="284"/>
        <w:jc w:val="both"/>
        <w:rPr>
          <w:i/>
          <w:iCs/>
          <w:sz w:val="24"/>
          <w:szCs w:val="24"/>
        </w:rPr>
      </w:pPr>
      <w:r w:rsidRPr="008E5418">
        <w:rPr>
          <w:b/>
          <w:bCs/>
          <w:i/>
          <w:iCs/>
          <w:color w:val="000000"/>
          <w:sz w:val="24"/>
          <w:szCs w:val="24"/>
          <w:u w:val="single"/>
        </w:rPr>
        <w:t>При сключване на договора за обществена поръчка обстоятелствата се доказват</w:t>
      </w:r>
      <w:r w:rsidRPr="008E5418">
        <w:rPr>
          <w:i/>
          <w:iCs/>
          <w:sz w:val="24"/>
          <w:szCs w:val="24"/>
        </w:rPr>
        <w:t>:</w:t>
      </w:r>
    </w:p>
    <w:p w14:paraId="0D6D284B" w14:textId="77777777" w:rsidR="00D56EDC" w:rsidRPr="008E5418" w:rsidRDefault="00D56EDC" w:rsidP="009C19E5">
      <w:pPr>
        <w:tabs>
          <w:tab w:val="left" w:pos="781"/>
        </w:tabs>
        <w:ind w:left="993" w:hanging="284"/>
        <w:jc w:val="both"/>
        <w:rPr>
          <w:sz w:val="24"/>
          <w:szCs w:val="24"/>
        </w:rPr>
      </w:pPr>
      <w:r w:rsidRPr="008E5418">
        <w:rPr>
          <w:sz w:val="24"/>
          <w:szCs w:val="24"/>
        </w:rPr>
        <w:t>- обстоятелствата по чл. 54, ал. 1, т. 1 и/или т. 2 от ЗОП се доказват с актуално Свидетелство за съдимост;</w:t>
      </w:r>
    </w:p>
    <w:p w14:paraId="2FAF8E27" w14:textId="77777777" w:rsidR="00D56EDC" w:rsidRPr="008E5418" w:rsidRDefault="00D56EDC" w:rsidP="009C19E5">
      <w:pPr>
        <w:tabs>
          <w:tab w:val="left" w:pos="781"/>
        </w:tabs>
        <w:ind w:left="993" w:hanging="284"/>
        <w:jc w:val="both"/>
        <w:rPr>
          <w:sz w:val="24"/>
          <w:szCs w:val="24"/>
        </w:rPr>
      </w:pPr>
      <w:r w:rsidRPr="008E5418">
        <w:rPr>
          <w:sz w:val="24"/>
          <w:szCs w:val="24"/>
        </w:rPr>
        <w:t>- обстоятелствата по чл. 54, ал. 1, т. 3 от ЗОП се доказват с удостоверение от органите по приходите и удостоверение от общината по седалището на възложителя и на участника;</w:t>
      </w:r>
    </w:p>
    <w:p w14:paraId="7CED3DE3" w14:textId="77777777" w:rsidR="00D56EDC" w:rsidRPr="008E5418" w:rsidRDefault="00D56EDC" w:rsidP="009C19E5">
      <w:pPr>
        <w:tabs>
          <w:tab w:val="left" w:pos="781"/>
        </w:tabs>
        <w:ind w:left="993" w:hanging="284"/>
        <w:jc w:val="both"/>
        <w:rPr>
          <w:sz w:val="24"/>
          <w:szCs w:val="24"/>
        </w:rPr>
      </w:pPr>
      <w:r w:rsidRPr="008E5418">
        <w:rPr>
          <w:sz w:val="24"/>
          <w:szCs w:val="24"/>
        </w:rPr>
        <w:t>- обстоятелството по чл. 54, ал. 1, т. 6 от ЗОП се доказва с удостоверение от органите на Изпълнителна агенция „Главна инспекция по труда”</w:t>
      </w:r>
    </w:p>
    <w:p w14:paraId="346C37DC" w14:textId="77777777" w:rsidR="00D56EDC" w:rsidRPr="008E5418" w:rsidRDefault="00D56EDC" w:rsidP="009C19E5">
      <w:pPr>
        <w:ind w:left="993" w:hanging="284"/>
        <w:jc w:val="both"/>
        <w:rPr>
          <w:sz w:val="24"/>
          <w:szCs w:val="24"/>
        </w:rPr>
      </w:pPr>
      <w:r w:rsidRPr="008E5418">
        <w:rPr>
          <w:sz w:val="24"/>
          <w:szCs w:val="24"/>
        </w:rPr>
        <w:lastRenderedPageBreak/>
        <w:t>- за доказателства относно липсата на останалите обстоятелства по чл. 54, ал. 1 от ЗОП се приема приложената декларация Образец № 2, част „А” и част „Б”.</w:t>
      </w:r>
    </w:p>
    <w:p w14:paraId="36A7B948" w14:textId="77777777" w:rsidR="00D56EDC" w:rsidRPr="008E5418" w:rsidRDefault="00D56EDC" w:rsidP="009C19E5">
      <w:pPr>
        <w:ind w:left="993" w:hanging="284"/>
        <w:jc w:val="both"/>
        <w:rPr>
          <w:sz w:val="24"/>
          <w:szCs w:val="24"/>
        </w:rPr>
      </w:pPr>
      <w:r w:rsidRPr="008E5418">
        <w:rPr>
          <w:sz w:val="24"/>
          <w:szCs w:val="24"/>
        </w:rPr>
        <w:t>В случай че  данните могат да бъдат осигурени чрез пряк безплатен достъп до национална база данни, Възложителя не изисква такъв документ при сключване на договора.</w:t>
      </w:r>
    </w:p>
    <w:p w14:paraId="5B7BC823" w14:textId="77777777" w:rsidR="00D56EDC" w:rsidRPr="008E5418" w:rsidRDefault="00D56EDC" w:rsidP="009C19E5">
      <w:pPr>
        <w:ind w:left="993" w:hanging="284"/>
        <w:rPr>
          <w:sz w:val="24"/>
          <w:szCs w:val="24"/>
        </w:rPr>
      </w:pPr>
    </w:p>
    <w:p w14:paraId="36B9BD68" w14:textId="77777777" w:rsidR="00D56EDC" w:rsidRPr="008E5418" w:rsidRDefault="009C19E5" w:rsidP="009C19E5">
      <w:pPr>
        <w:ind w:left="993" w:hanging="284"/>
        <w:rPr>
          <w:sz w:val="24"/>
          <w:szCs w:val="24"/>
        </w:rPr>
      </w:pPr>
      <w:r w:rsidRPr="008E5418">
        <w:rPr>
          <w:sz w:val="24"/>
          <w:szCs w:val="24"/>
        </w:rPr>
        <w:t>5.</w:t>
      </w:r>
      <w:r w:rsidR="00D56EDC" w:rsidRPr="008E5418">
        <w:rPr>
          <w:sz w:val="24"/>
          <w:szCs w:val="24"/>
        </w:rPr>
        <w:t>5. Мерки за доказване на надеждност.</w:t>
      </w:r>
    </w:p>
    <w:p w14:paraId="0EA41EB1" w14:textId="77777777" w:rsidR="00D56EDC" w:rsidRPr="008E5418" w:rsidRDefault="00D56EDC" w:rsidP="009C19E5">
      <w:pPr>
        <w:ind w:left="709"/>
        <w:jc w:val="both"/>
        <w:rPr>
          <w:sz w:val="24"/>
          <w:szCs w:val="24"/>
        </w:rPr>
      </w:pPr>
      <w:r w:rsidRPr="008E5418">
        <w:rPr>
          <w:sz w:val="24"/>
          <w:szCs w:val="24"/>
        </w:rPr>
        <w:t>Съгласно чл. 56, ал. 1 от ЗОП, в случай че за участник са налице някое от посочените основания за отстраняване по чл. 54, ал. 1, т. 1-7 от ЗОП, същият има правото да представи доказателства, че е предприел мерки, които гарантират надеждността му, въпреки наличието на съответното основание за отстраняване.</w:t>
      </w:r>
    </w:p>
    <w:p w14:paraId="493A32F5" w14:textId="77777777" w:rsidR="00D56EDC" w:rsidRPr="008E5418" w:rsidRDefault="00D56EDC" w:rsidP="00D56EDC">
      <w:pPr>
        <w:widowControl w:val="0"/>
        <w:shd w:val="clear" w:color="auto" w:fill="FFFFFF"/>
        <w:autoSpaceDE w:val="0"/>
        <w:autoSpaceDN w:val="0"/>
        <w:adjustRightInd w:val="0"/>
        <w:rPr>
          <w:sz w:val="24"/>
          <w:szCs w:val="24"/>
        </w:rPr>
      </w:pPr>
    </w:p>
    <w:p w14:paraId="58C1C5DB" w14:textId="4A9CD3B4" w:rsidR="009C19E5" w:rsidRPr="008E5418" w:rsidRDefault="00FB558A" w:rsidP="00FB558A">
      <w:pPr>
        <w:shd w:val="clear" w:color="auto" w:fill="D9D9D9" w:themeFill="background1" w:themeFillShade="D9"/>
        <w:spacing w:after="360"/>
        <w:jc w:val="center"/>
        <w:rPr>
          <w:b/>
          <w:noProof/>
          <w:sz w:val="28"/>
          <w:szCs w:val="28"/>
          <w:lang w:eastAsia="en-US"/>
        </w:rPr>
      </w:pPr>
      <w:r w:rsidRPr="008E5418">
        <w:rPr>
          <w:b/>
          <w:noProof/>
          <w:sz w:val="28"/>
          <w:szCs w:val="28"/>
          <w:lang w:eastAsia="en-US"/>
        </w:rPr>
        <w:t>КРИТЕРИИ ЗА ПОДБОР</w:t>
      </w:r>
    </w:p>
    <w:p w14:paraId="1CD04F22" w14:textId="23E55F98" w:rsidR="00D56EDC" w:rsidRPr="008E5418" w:rsidRDefault="0025603E" w:rsidP="0025603E">
      <w:pPr>
        <w:widowControl w:val="0"/>
        <w:ind w:firstLine="709"/>
        <w:contextualSpacing/>
        <w:jc w:val="both"/>
        <w:rPr>
          <w:sz w:val="24"/>
          <w:szCs w:val="24"/>
        </w:rPr>
      </w:pPr>
      <w:r w:rsidRPr="008E5418">
        <w:rPr>
          <w:sz w:val="24"/>
          <w:szCs w:val="24"/>
        </w:rPr>
        <w:t>Възложителят определя критерии за подбор, които не представляват показатели за оценка на офертите, а определят минималните изисквания за допустимост на участник в обществената поръчка. Съгласно чл. 59, ал. 6 от ЗОП при участия на обединения, които не са юридически лица, съответствие с критерии за подбор се доказва от обединението участник, а не от всяко от лицата включени в него, с изключение на съответната регистрация ,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разпределение на дейностите, предвидено в договора за създаване на обединение.</w:t>
      </w:r>
    </w:p>
    <w:p w14:paraId="35411091" w14:textId="77777777" w:rsidR="0025603E" w:rsidRPr="008E5418" w:rsidRDefault="0025603E" w:rsidP="0025603E">
      <w:pPr>
        <w:widowControl w:val="0"/>
        <w:ind w:firstLine="709"/>
        <w:contextualSpacing/>
        <w:jc w:val="both"/>
        <w:rPr>
          <w:sz w:val="24"/>
          <w:szCs w:val="24"/>
        </w:rPr>
      </w:pPr>
    </w:p>
    <w:p w14:paraId="2B2F2155" w14:textId="77777777" w:rsidR="0025603E" w:rsidRPr="008E5418" w:rsidRDefault="0025603E" w:rsidP="00151DB1">
      <w:pPr>
        <w:pStyle w:val="af2"/>
        <w:widowControl w:val="0"/>
        <w:numPr>
          <w:ilvl w:val="0"/>
          <w:numId w:val="14"/>
        </w:numPr>
        <w:jc w:val="both"/>
        <w:rPr>
          <w:rFonts w:ascii="Times New Roman" w:hAnsi="Times New Roman"/>
          <w:b/>
          <w:sz w:val="24"/>
          <w:szCs w:val="24"/>
        </w:rPr>
      </w:pPr>
      <w:r w:rsidRPr="008E5418">
        <w:rPr>
          <w:rFonts w:ascii="Times New Roman" w:hAnsi="Times New Roman"/>
          <w:b/>
          <w:sz w:val="24"/>
          <w:szCs w:val="24"/>
        </w:rPr>
        <w:t xml:space="preserve">Правоспособност за упражняване на професионална дейност: </w:t>
      </w:r>
    </w:p>
    <w:p w14:paraId="537BE3CD" w14:textId="4A1E71ED" w:rsidR="0025603E" w:rsidRPr="008E5418" w:rsidRDefault="0025603E" w:rsidP="0025603E">
      <w:pPr>
        <w:autoSpaceDE w:val="0"/>
        <w:autoSpaceDN w:val="0"/>
        <w:adjustRightInd w:val="0"/>
        <w:spacing w:before="120"/>
        <w:ind w:firstLine="567"/>
        <w:jc w:val="both"/>
        <w:rPr>
          <w:sz w:val="24"/>
          <w:szCs w:val="24"/>
        </w:rPr>
      </w:pPr>
      <w:r w:rsidRPr="008E5418">
        <w:rPr>
          <w:sz w:val="24"/>
          <w:szCs w:val="24"/>
        </w:rPr>
        <w:t>В настоящата обществена поръчка не са предвидени изисквания за Правоспособност за упражняване на професионална дейност</w:t>
      </w:r>
    </w:p>
    <w:p w14:paraId="1C255814" w14:textId="77777777" w:rsidR="0025603E" w:rsidRPr="008E5418" w:rsidRDefault="0025603E" w:rsidP="0025603E">
      <w:pPr>
        <w:widowControl w:val="0"/>
        <w:ind w:firstLine="709"/>
        <w:contextualSpacing/>
        <w:jc w:val="both"/>
        <w:rPr>
          <w:sz w:val="24"/>
          <w:szCs w:val="24"/>
        </w:rPr>
      </w:pPr>
    </w:p>
    <w:p w14:paraId="453390D0" w14:textId="77777777" w:rsidR="0025603E" w:rsidRPr="008E5418" w:rsidRDefault="0025603E" w:rsidP="00151DB1">
      <w:pPr>
        <w:pStyle w:val="af2"/>
        <w:widowControl w:val="0"/>
        <w:numPr>
          <w:ilvl w:val="0"/>
          <w:numId w:val="14"/>
        </w:numPr>
        <w:jc w:val="both"/>
        <w:rPr>
          <w:rFonts w:ascii="Times New Roman" w:hAnsi="Times New Roman"/>
          <w:b/>
          <w:sz w:val="24"/>
          <w:szCs w:val="24"/>
        </w:rPr>
      </w:pPr>
      <w:r w:rsidRPr="008E5418">
        <w:rPr>
          <w:rFonts w:ascii="Times New Roman" w:hAnsi="Times New Roman"/>
          <w:b/>
          <w:sz w:val="24"/>
          <w:szCs w:val="24"/>
        </w:rPr>
        <w:t>Икономическо и финансово състояние:</w:t>
      </w:r>
    </w:p>
    <w:p w14:paraId="5FB0C317" w14:textId="66475F5D" w:rsidR="0025603E" w:rsidRPr="008E5418" w:rsidRDefault="0025603E" w:rsidP="0025603E">
      <w:pPr>
        <w:autoSpaceDE w:val="0"/>
        <w:autoSpaceDN w:val="0"/>
        <w:adjustRightInd w:val="0"/>
        <w:spacing w:before="120"/>
        <w:ind w:firstLine="567"/>
        <w:jc w:val="both"/>
        <w:rPr>
          <w:sz w:val="24"/>
          <w:szCs w:val="24"/>
        </w:rPr>
      </w:pPr>
      <w:r w:rsidRPr="008E5418">
        <w:rPr>
          <w:sz w:val="24"/>
          <w:szCs w:val="24"/>
        </w:rPr>
        <w:t>Възложителят не поставя изисквания за икономическо и финансово състояние на Участниците.</w:t>
      </w:r>
    </w:p>
    <w:p w14:paraId="753C45C1" w14:textId="77777777" w:rsidR="0025603E" w:rsidRPr="008E5418" w:rsidRDefault="0025603E" w:rsidP="0025603E">
      <w:pPr>
        <w:widowControl w:val="0"/>
        <w:ind w:firstLine="709"/>
        <w:contextualSpacing/>
        <w:jc w:val="both"/>
        <w:rPr>
          <w:sz w:val="24"/>
          <w:szCs w:val="24"/>
        </w:rPr>
      </w:pPr>
    </w:p>
    <w:p w14:paraId="40406BEB" w14:textId="4308C551" w:rsidR="0025603E" w:rsidRPr="008E5418" w:rsidRDefault="0025603E" w:rsidP="00151DB1">
      <w:pPr>
        <w:pStyle w:val="af2"/>
        <w:widowControl w:val="0"/>
        <w:numPr>
          <w:ilvl w:val="0"/>
          <w:numId w:val="14"/>
        </w:numPr>
        <w:jc w:val="both"/>
        <w:rPr>
          <w:rFonts w:ascii="Times New Roman" w:hAnsi="Times New Roman"/>
          <w:b/>
          <w:sz w:val="24"/>
          <w:szCs w:val="24"/>
        </w:rPr>
      </w:pPr>
      <w:r w:rsidRPr="008E5418">
        <w:rPr>
          <w:rFonts w:ascii="Times New Roman" w:hAnsi="Times New Roman"/>
          <w:b/>
          <w:sz w:val="24"/>
          <w:szCs w:val="24"/>
        </w:rPr>
        <w:t>Технически и професионални способности:</w:t>
      </w:r>
    </w:p>
    <w:p w14:paraId="19E94871" w14:textId="39E96A5D" w:rsidR="0025603E" w:rsidRPr="0057198A" w:rsidRDefault="0025603E" w:rsidP="00151DB1">
      <w:pPr>
        <w:pStyle w:val="af2"/>
        <w:numPr>
          <w:ilvl w:val="0"/>
          <w:numId w:val="16"/>
        </w:numPr>
        <w:autoSpaceDE w:val="0"/>
        <w:autoSpaceDN w:val="0"/>
        <w:adjustRightInd w:val="0"/>
        <w:spacing w:before="120"/>
        <w:jc w:val="both"/>
        <w:rPr>
          <w:rFonts w:ascii="Times New Roman" w:hAnsi="Times New Roman"/>
          <w:sz w:val="24"/>
          <w:szCs w:val="24"/>
        </w:rPr>
      </w:pPr>
      <w:r w:rsidRPr="0057198A">
        <w:rPr>
          <w:rFonts w:ascii="Times New Roman" w:hAnsi="Times New Roman"/>
          <w:sz w:val="24"/>
          <w:szCs w:val="24"/>
        </w:rPr>
        <w:t xml:space="preserve">Участникът трябва да има изпълнени услуги през последните 3 (три) години, считано от датата на подаване на офертата, с предмет идентични или сходни с тези на настоящата обществена поръчка. </w:t>
      </w:r>
    </w:p>
    <w:p w14:paraId="735B3D48" w14:textId="289473D0" w:rsidR="0025603E" w:rsidRPr="008E5418" w:rsidRDefault="0025603E" w:rsidP="0025603E">
      <w:pPr>
        <w:pStyle w:val="af2"/>
        <w:autoSpaceDE w:val="0"/>
        <w:autoSpaceDN w:val="0"/>
        <w:adjustRightInd w:val="0"/>
        <w:spacing w:before="120"/>
        <w:ind w:left="927"/>
        <w:jc w:val="both"/>
        <w:rPr>
          <w:rFonts w:ascii="Times New Roman" w:hAnsi="Times New Roman"/>
          <w:sz w:val="24"/>
          <w:szCs w:val="24"/>
        </w:rPr>
      </w:pPr>
      <w:r w:rsidRPr="0057198A">
        <w:rPr>
          <w:rFonts w:ascii="Times New Roman" w:hAnsi="Times New Roman"/>
          <w:sz w:val="24"/>
          <w:szCs w:val="24"/>
        </w:rPr>
        <w:t>Под „услуги с предмет идентични или сходни с тези</w:t>
      </w:r>
      <w:r w:rsidRPr="008E5418">
        <w:rPr>
          <w:rFonts w:ascii="Times New Roman" w:hAnsi="Times New Roman"/>
          <w:sz w:val="24"/>
          <w:szCs w:val="24"/>
        </w:rPr>
        <w:t xml:space="preserve"> на настоящата обществена поръчка“ следва да се разбират услуги за изработване на Общ устройствен план на община или Общ устройствен план на населено място, или еквивалентни на тях.</w:t>
      </w:r>
    </w:p>
    <w:p w14:paraId="0E4AF54F" w14:textId="77777777" w:rsidR="0025603E" w:rsidRPr="008E5418" w:rsidRDefault="0025603E" w:rsidP="0025603E">
      <w:pPr>
        <w:shd w:val="clear" w:color="auto" w:fill="FFFFFF"/>
        <w:ind w:left="851"/>
        <w:jc w:val="both"/>
        <w:rPr>
          <w:bCs/>
          <w:iCs/>
          <w:sz w:val="24"/>
          <w:szCs w:val="24"/>
        </w:rPr>
      </w:pPr>
      <w:r w:rsidRPr="008E5418">
        <w:rPr>
          <w:b/>
          <w:bCs/>
          <w:i/>
          <w:iCs/>
          <w:sz w:val="24"/>
          <w:szCs w:val="24"/>
          <w:u w:val="single"/>
        </w:rPr>
        <w:lastRenderedPageBreak/>
        <w:t>Удостоверяване:</w:t>
      </w:r>
      <w:r w:rsidRPr="008E5418">
        <w:rPr>
          <w:sz w:val="24"/>
          <w:szCs w:val="24"/>
        </w:rPr>
        <w:t xml:space="preserve"> При подаване на офертата за удостоверяване на поставеното изискване участникът декларира съответствие с изискването, чрез попълване на данни в декларация Образец № 2, част „А”.</w:t>
      </w:r>
    </w:p>
    <w:p w14:paraId="6CB19ECE" w14:textId="77777777" w:rsidR="0025603E" w:rsidRPr="008E5418" w:rsidRDefault="0025603E" w:rsidP="0025603E">
      <w:pPr>
        <w:shd w:val="clear" w:color="auto" w:fill="FFFFFF"/>
        <w:ind w:left="851"/>
        <w:jc w:val="both"/>
        <w:rPr>
          <w:bCs/>
          <w:iCs/>
          <w:sz w:val="24"/>
          <w:szCs w:val="24"/>
        </w:rPr>
      </w:pPr>
    </w:p>
    <w:p w14:paraId="75262D22" w14:textId="77777777" w:rsidR="0025603E" w:rsidRPr="008E5418" w:rsidRDefault="0025603E" w:rsidP="0025603E">
      <w:pPr>
        <w:autoSpaceDE w:val="0"/>
        <w:autoSpaceDN w:val="0"/>
        <w:adjustRightInd w:val="0"/>
        <w:ind w:left="851"/>
        <w:jc w:val="both"/>
        <w:rPr>
          <w:b/>
          <w:bCs/>
          <w:sz w:val="24"/>
          <w:szCs w:val="24"/>
        </w:rPr>
      </w:pPr>
      <w:r w:rsidRPr="008E5418">
        <w:rPr>
          <w:b/>
          <w:bCs/>
          <w:i/>
          <w:iCs/>
          <w:sz w:val="24"/>
          <w:szCs w:val="24"/>
          <w:u w:val="single"/>
        </w:rPr>
        <w:t>ДОКАЗВАНЕ</w:t>
      </w:r>
      <w:r w:rsidRPr="008E5418">
        <w:rPr>
          <w:b/>
          <w:bCs/>
          <w:i/>
          <w:iCs/>
          <w:sz w:val="24"/>
          <w:szCs w:val="24"/>
        </w:rPr>
        <w:t xml:space="preserve">: </w:t>
      </w:r>
      <w:r w:rsidRPr="008E5418">
        <w:rPr>
          <w:bCs/>
          <w:color w:val="000000"/>
          <w:sz w:val="24"/>
          <w:szCs w:val="24"/>
        </w:rPr>
        <w:t xml:space="preserve">При </w:t>
      </w:r>
      <w:r w:rsidRPr="008E5418">
        <w:rPr>
          <w:sz w:val="24"/>
          <w:szCs w:val="24"/>
        </w:rPr>
        <w:t>условията на чл. 67, ал. 5 и чл. 112, ал. 1, т. 2 от ЗОП - Списък на услугите, които са идентични или сходни с предмета на обществената поръчка, заедно с Доказателство за извършената услуга по смисъла на чл. 64, ал. 1, т. 2 от ЗОП.</w:t>
      </w:r>
    </w:p>
    <w:p w14:paraId="549E6B8F" w14:textId="77777777" w:rsidR="0025603E" w:rsidRPr="008E5418" w:rsidRDefault="0025603E" w:rsidP="0025603E">
      <w:pPr>
        <w:widowControl w:val="0"/>
        <w:spacing w:afterLines="40" w:after="96"/>
        <w:jc w:val="both"/>
        <w:rPr>
          <w:b/>
          <w:bCs/>
          <w:sz w:val="24"/>
          <w:szCs w:val="24"/>
        </w:rPr>
      </w:pPr>
    </w:p>
    <w:p w14:paraId="248A9565" w14:textId="77777777" w:rsidR="0025603E" w:rsidRPr="008E5418" w:rsidRDefault="0025603E" w:rsidP="00151DB1">
      <w:pPr>
        <w:pStyle w:val="af2"/>
        <w:numPr>
          <w:ilvl w:val="0"/>
          <w:numId w:val="16"/>
        </w:numPr>
        <w:autoSpaceDE w:val="0"/>
        <w:autoSpaceDN w:val="0"/>
        <w:adjustRightInd w:val="0"/>
        <w:spacing w:before="120"/>
        <w:jc w:val="both"/>
        <w:rPr>
          <w:rFonts w:ascii="Times New Roman" w:hAnsi="Times New Roman"/>
          <w:sz w:val="24"/>
          <w:szCs w:val="24"/>
          <w:lang w:eastAsia="bg-BG"/>
        </w:rPr>
      </w:pPr>
      <w:r w:rsidRPr="008E5418">
        <w:rPr>
          <w:rFonts w:ascii="Times New Roman" w:hAnsi="Times New Roman"/>
          <w:sz w:val="24"/>
          <w:szCs w:val="24"/>
          <w:lang w:eastAsia="bg-BG"/>
        </w:rPr>
        <w:t>Участникът следва да разполага с персонал с определена професионална компетентност за изпълнението на поръчката, както следва:</w:t>
      </w:r>
    </w:p>
    <w:p w14:paraId="73920B2C" w14:textId="1D7EB3A3" w:rsidR="0025603E" w:rsidRPr="008E5418" w:rsidRDefault="0025603E" w:rsidP="0025603E">
      <w:pPr>
        <w:autoSpaceDE w:val="0"/>
        <w:autoSpaceDN w:val="0"/>
        <w:adjustRightInd w:val="0"/>
        <w:spacing w:before="120"/>
        <w:ind w:left="993" w:hanging="426"/>
        <w:jc w:val="both"/>
        <w:rPr>
          <w:sz w:val="24"/>
          <w:szCs w:val="24"/>
        </w:rPr>
      </w:pPr>
      <w:r w:rsidRPr="008E5418">
        <w:rPr>
          <w:b/>
          <w:sz w:val="24"/>
          <w:szCs w:val="24"/>
        </w:rPr>
        <w:t>3.2.1.</w:t>
      </w:r>
      <w:r w:rsidRPr="008E5418">
        <w:rPr>
          <w:sz w:val="24"/>
          <w:szCs w:val="24"/>
        </w:rPr>
        <w:t xml:space="preserve"> </w:t>
      </w:r>
      <w:r w:rsidRPr="008E5418">
        <w:rPr>
          <w:b/>
          <w:sz w:val="24"/>
          <w:szCs w:val="24"/>
        </w:rPr>
        <w:t>Ръководител екип</w:t>
      </w:r>
      <w:r w:rsidRPr="008E5418">
        <w:rPr>
          <w:sz w:val="24"/>
          <w:szCs w:val="24"/>
        </w:rPr>
        <w:t xml:space="preserve"> - висше образование, образователна степен „магистър” в направление на висше образование „Архитектура, строителство и геодезия“ (шифър 5.7) или еквивалентно, когато образованието е придобито в чужбина; професионална квалификация „Архитект“ или „Урбанист“, или призната професионална квалификация по реда на Закона за признаване на професионалните квалификации; </w:t>
      </w:r>
      <w:r w:rsidRPr="008E5418">
        <w:rPr>
          <w:bCs/>
          <w:sz w:val="24"/>
          <w:szCs w:val="24"/>
        </w:rPr>
        <w:t xml:space="preserve">пълна проектантска правоспособност; </w:t>
      </w:r>
      <w:r w:rsidRPr="008E5418">
        <w:rPr>
          <w:sz w:val="24"/>
          <w:szCs w:val="24"/>
        </w:rPr>
        <w:t>опит като ръководител проектантски екип или длъжност с еквивалентни функции при изработване на устройствен план или еквивалент;</w:t>
      </w:r>
    </w:p>
    <w:p w14:paraId="44C37BC3" w14:textId="20BE2751" w:rsidR="0025603E" w:rsidRPr="008E5418" w:rsidRDefault="0025603E" w:rsidP="0025603E">
      <w:pPr>
        <w:autoSpaceDE w:val="0"/>
        <w:autoSpaceDN w:val="0"/>
        <w:adjustRightInd w:val="0"/>
        <w:spacing w:before="120"/>
        <w:ind w:left="993" w:hanging="426"/>
        <w:jc w:val="both"/>
        <w:rPr>
          <w:sz w:val="24"/>
          <w:szCs w:val="24"/>
        </w:rPr>
      </w:pPr>
      <w:r w:rsidRPr="008E5418">
        <w:rPr>
          <w:b/>
          <w:sz w:val="24"/>
          <w:szCs w:val="24"/>
        </w:rPr>
        <w:t>3.2.2.</w:t>
      </w:r>
      <w:r w:rsidRPr="008E5418">
        <w:rPr>
          <w:sz w:val="24"/>
          <w:szCs w:val="24"/>
        </w:rPr>
        <w:t xml:space="preserve"> </w:t>
      </w:r>
      <w:r w:rsidRPr="008E5418">
        <w:rPr>
          <w:rFonts w:eastAsia="MS Minngs"/>
          <w:b/>
          <w:sz w:val="24"/>
          <w:szCs w:val="24"/>
        </w:rPr>
        <w:t>Експерт Устройствено планиране</w:t>
      </w:r>
      <w:r w:rsidRPr="008E5418">
        <w:rPr>
          <w:sz w:val="24"/>
          <w:szCs w:val="24"/>
        </w:rPr>
        <w:t xml:space="preserve"> - висше образование, образователна степен „магистър” в направление на висше образование „Архитектура, строителство и геодезия“ (шифър 5.7) или еквивалентно, когато образованието е придобито в чужбина; професионална квалификация „Архитект“ или „Урбанист“, или призната професионална квалификация по реда на Закона за признаване на професионалните квалификации; </w:t>
      </w:r>
      <w:r w:rsidRPr="008E5418">
        <w:rPr>
          <w:bCs/>
          <w:sz w:val="24"/>
          <w:szCs w:val="24"/>
        </w:rPr>
        <w:t xml:space="preserve">пълна проектантска правоспособност; </w:t>
      </w:r>
      <w:r w:rsidRPr="008E5418">
        <w:rPr>
          <w:sz w:val="24"/>
          <w:szCs w:val="24"/>
        </w:rPr>
        <w:t>опит като проектант при изработване на устройствен план или еквивалент;</w:t>
      </w:r>
    </w:p>
    <w:p w14:paraId="1A6FCD85" w14:textId="39F7239F" w:rsidR="0025603E" w:rsidRPr="008E5418" w:rsidRDefault="0025603E" w:rsidP="0025603E">
      <w:pPr>
        <w:autoSpaceDE w:val="0"/>
        <w:autoSpaceDN w:val="0"/>
        <w:adjustRightInd w:val="0"/>
        <w:spacing w:before="120"/>
        <w:ind w:left="993" w:hanging="426"/>
        <w:jc w:val="both"/>
        <w:rPr>
          <w:sz w:val="24"/>
          <w:szCs w:val="24"/>
        </w:rPr>
      </w:pPr>
      <w:r w:rsidRPr="008E5418">
        <w:rPr>
          <w:b/>
          <w:sz w:val="24"/>
          <w:szCs w:val="24"/>
        </w:rPr>
        <w:t>3.2.3.</w:t>
      </w:r>
      <w:r w:rsidRPr="008E5418">
        <w:rPr>
          <w:sz w:val="24"/>
          <w:szCs w:val="24"/>
        </w:rPr>
        <w:t xml:space="preserve"> </w:t>
      </w:r>
      <w:r w:rsidRPr="008E5418">
        <w:rPr>
          <w:rFonts w:eastAsia="MS Minngs"/>
          <w:b/>
          <w:sz w:val="24"/>
          <w:szCs w:val="24"/>
        </w:rPr>
        <w:t>Експерт Транспортно – комуникационни системи</w:t>
      </w:r>
      <w:r w:rsidRPr="008E5418">
        <w:rPr>
          <w:sz w:val="24"/>
          <w:szCs w:val="24"/>
        </w:rPr>
        <w:t xml:space="preserve"> - висше образование, образователна степен „магистър” в направление на висше образование „Архитектура, строителство и геодезия“ (шифър 5.7) или еквивалентно, когато образованието е придобито в чужбина; професионална квалификация „Строителен инженер“, специалност „Пътно строителство“ или „Транспортно строителство“, или призната професионална квалификация по реда на Закона за признаване на професионалните квалификации; </w:t>
      </w:r>
      <w:r w:rsidRPr="008E5418">
        <w:rPr>
          <w:bCs/>
          <w:sz w:val="24"/>
          <w:szCs w:val="24"/>
        </w:rPr>
        <w:t xml:space="preserve">пълна проектантска правоспособност; </w:t>
      </w:r>
      <w:r w:rsidRPr="008E5418">
        <w:rPr>
          <w:sz w:val="24"/>
          <w:szCs w:val="24"/>
        </w:rPr>
        <w:t>опит като проектант при изработване на устройствен план или еквивалент;</w:t>
      </w:r>
    </w:p>
    <w:p w14:paraId="4E2C2D73" w14:textId="591E5264" w:rsidR="0025603E" w:rsidRPr="008E5418" w:rsidRDefault="0025603E" w:rsidP="0025603E">
      <w:pPr>
        <w:autoSpaceDE w:val="0"/>
        <w:autoSpaceDN w:val="0"/>
        <w:adjustRightInd w:val="0"/>
        <w:spacing w:before="120"/>
        <w:ind w:left="993" w:hanging="426"/>
        <w:jc w:val="both"/>
        <w:rPr>
          <w:sz w:val="24"/>
          <w:szCs w:val="24"/>
        </w:rPr>
      </w:pPr>
      <w:r w:rsidRPr="008E5418">
        <w:rPr>
          <w:b/>
          <w:sz w:val="24"/>
          <w:szCs w:val="24"/>
        </w:rPr>
        <w:t>3.2.4.</w:t>
      </w:r>
      <w:r w:rsidRPr="008E5418">
        <w:rPr>
          <w:sz w:val="24"/>
          <w:szCs w:val="24"/>
        </w:rPr>
        <w:t xml:space="preserve"> </w:t>
      </w:r>
      <w:r w:rsidRPr="008E5418">
        <w:rPr>
          <w:rFonts w:eastAsia="MS Minngs"/>
          <w:b/>
          <w:sz w:val="24"/>
          <w:szCs w:val="24"/>
        </w:rPr>
        <w:t xml:space="preserve">Експерт </w:t>
      </w:r>
      <w:r w:rsidRPr="008E5418">
        <w:rPr>
          <w:b/>
          <w:bCs/>
          <w:sz w:val="24"/>
          <w:szCs w:val="24"/>
        </w:rPr>
        <w:t>Водоснабдяване и канализация</w:t>
      </w:r>
      <w:r w:rsidRPr="008E5418">
        <w:rPr>
          <w:sz w:val="24"/>
          <w:szCs w:val="24"/>
        </w:rPr>
        <w:t xml:space="preserve"> - висше образование, образователна степен „магистър” в направление на висше образование „Архитектура, строителство и геодезия“ (шифър 5.7) или еквивалентно, когато образованието е придобито в чужбина; професионална квалификация „Строителен инженер“, специалност „Водоснабдяване и канализация“, или призната професионална квалификация по реда на Закона за признаване на професионалните квалификации; </w:t>
      </w:r>
      <w:r w:rsidRPr="008E5418">
        <w:rPr>
          <w:bCs/>
          <w:sz w:val="24"/>
          <w:szCs w:val="24"/>
        </w:rPr>
        <w:t xml:space="preserve">пълна проектантска правоспособност; </w:t>
      </w:r>
      <w:r w:rsidRPr="008E5418">
        <w:rPr>
          <w:sz w:val="24"/>
          <w:szCs w:val="24"/>
        </w:rPr>
        <w:t>опит като проектант при изработване на устройствен план или еквивалент;</w:t>
      </w:r>
    </w:p>
    <w:p w14:paraId="0FD86F38" w14:textId="7B4BB90A" w:rsidR="0025603E" w:rsidRPr="008E5418" w:rsidRDefault="0025603E" w:rsidP="0025603E">
      <w:pPr>
        <w:autoSpaceDE w:val="0"/>
        <w:autoSpaceDN w:val="0"/>
        <w:adjustRightInd w:val="0"/>
        <w:spacing w:before="120"/>
        <w:ind w:left="993" w:hanging="426"/>
        <w:jc w:val="both"/>
        <w:rPr>
          <w:sz w:val="24"/>
          <w:szCs w:val="24"/>
        </w:rPr>
      </w:pPr>
      <w:r w:rsidRPr="008E5418">
        <w:rPr>
          <w:b/>
          <w:sz w:val="24"/>
          <w:szCs w:val="24"/>
        </w:rPr>
        <w:lastRenderedPageBreak/>
        <w:t>3.2.5.</w:t>
      </w:r>
      <w:r w:rsidRPr="008E5418">
        <w:rPr>
          <w:sz w:val="24"/>
          <w:szCs w:val="24"/>
        </w:rPr>
        <w:t xml:space="preserve"> </w:t>
      </w:r>
      <w:r w:rsidRPr="008E5418">
        <w:rPr>
          <w:rFonts w:eastAsia="MS Minngs"/>
          <w:b/>
          <w:sz w:val="24"/>
          <w:szCs w:val="24"/>
        </w:rPr>
        <w:t xml:space="preserve">Експерт </w:t>
      </w:r>
      <w:r w:rsidRPr="008E5418">
        <w:rPr>
          <w:b/>
          <w:bCs/>
          <w:sz w:val="24"/>
          <w:szCs w:val="24"/>
        </w:rPr>
        <w:t>Електроснабдяване и съобщения</w:t>
      </w:r>
      <w:r w:rsidRPr="008E5418">
        <w:rPr>
          <w:sz w:val="24"/>
          <w:szCs w:val="24"/>
        </w:rPr>
        <w:t xml:space="preserve"> - висше образование, образователна степен „магистър” в направление на висше образование „Електротехника, електроника и автоматика“ (шифър 5.2) или еквивалентно, когато образованието е придобито в чужбина; професионална квалификация „Електроинженер“ или призната професионална квалификация по реда на Закона за признаване на професионалните квалификации; </w:t>
      </w:r>
      <w:r w:rsidRPr="008E5418">
        <w:rPr>
          <w:bCs/>
          <w:sz w:val="24"/>
          <w:szCs w:val="24"/>
        </w:rPr>
        <w:t xml:space="preserve">пълна проектантска правоспособност; </w:t>
      </w:r>
      <w:r w:rsidRPr="008E5418">
        <w:rPr>
          <w:sz w:val="24"/>
          <w:szCs w:val="24"/>
        </w:rPr>
        <w:t>опит като проектант при изработване на устройствен план или еквивалент;</w:t>
      </w:r>
    </w:p>
    <w:p w14:paraId="7D2F7408" w14:textId="2306B85C" w:rsidR="0025603E" w:rsidRPr="008E5418" w:rsidRDefault="0025603E" w:rsidP="0025603E">
      <w:pPr>
        <w:autoSpaceDE w:val="0"/>
        <w:autoSpaceDN w:val="0"/>
        <w:adjustRightInd w:val="0"/>
        <w:spacing w:before="120"/>
        <w:ind w:left="993" w:hanging="426"/>
        <w:jc w:val="both"/>
        <w:rPr>
          <w:sz w:val="24"/>
          <w:szCs w:val="24"/>
        </w:rPr>
      </w:pPr>
      <w:r w:rsidRPr="008E5418">
        <w:rPr>
          <w:b/>
          <w:sz w:val="24"/>
          <w:szCs w:val="24"/>
        </w:rPr>
        <w:t>3.2.6.</w:t>
      </w:r>
      <w:r w:rsidRPr="008E5418">
        <w:rPr>
          <w:sz w:val="24"/>
          <w:szCs w:val="24"/>
        </w:rPr>
        <w:t xml:space="preserve"> </w:t>
      </w:r>
      <w:r w:rsidRPr="008E5418">
        <w:rPr>
          <w:rFonts w:eastAsia="MS Minngs"/>
          <w:b/>
          <w:sz w:val="24"/>
          <w:szCs w:val="24"/>
        </w:rPr>
        <w:t xml:space="preserve">Експерт </w:t>
      </w:r>
      <w:r w:rsidRPr="008E5418">
        <w:rPr>
          <w:b/>
          <w:bCs/>
          <w:sz w:val="24"/>
          <w:szCs w:val="24"/>
        </w:rPr>
        <w:t>Екология</w:t>
      </w:r>
      <w:r w:rsidRPr="008E5418">
        <w:rPr>
          <w:sz w:val="24"/>
          <w:szCs w:val="24"/>
        </w:rPr>
        <w:t xml:space="preserve"> - висше образование, образователна степен „магистър”, професионална квалификация „Еколог“ или призната професионална квалификация по реда на Закона за признаване на професионалните квалификации; участие в изготвянето на Екологична оценка на план и/или програма, и/или ОВОС на инвестиционно предложение, или еквивалент;</w:t>
      </w:r>
    </w:p>
    <w:p w14:paraId="20835C0E" w14:textId="53DB617C" w:rsidR="0025603E" w:rsidRPr="008E5418" w:rsidRDefault="0025603E" w:rsidP="0025603E">
      <w:pPr>
        <w:autoSpaceDE w:val="0"/>
        <w:autoSpaceDN w:val="0"/>
        <w:adjustRightInd w:val="0"/>
        <w:spacing w:before="120"/>
        <w:ind w:left="993" w:hanging="426"/>
        <w:jc w:val="both"/>
        <w:rPr>
          <w:sz w:val="24"/>
          <w:szCs w:val="24"/>
        </w:rPr>
      </w:pPr>
      <w:r w:rsidRPr="008E5418">
        <w:rPr>
          <w:b/>
          <w:sz w:val="24"/>
          <w:szCs w:val="24"/>
        </w:rPr>
        <w:t>3.2.7.</w:t>
      </w:r>
      <w:r w:rsidRPr="008E5418">
        <w:rPr>
          <w:sz w:val="24"/>
          <w:szCs w:val="24"/>
        </w:rPr>
        <w:t xml:space="preserve"> </w:t>
      </w:r>
      <w:r w:rsidRPr="008E5418">
        <w:rPr>
          <w:rFonts w:eastAsia="MS Minngs"/>
          <w:b/>
          <w:sz w:val="24"/>
          <w:szCs w:val="24"/>
        </w:rPr>
        <w:t xml:space="preserve">Експерт </w:t>
      </w:r>
      <w:r w:rsidRPr="008E5418">
        <w:rPr>
          <w:b/>
          <w:bCs/>
          <w:sz w:val="24"/>
          <w:szCs w:val="24"/>
        </w:rPr>
        <w:t>Биологично разнообразие</w:t>
      </w:r>
      <w:r w:rsidRPr="008E5418">
        <w:rPr>
          <w:sz w:val="24"/>
          <w:szCs w:val="24"/>
        </w:rPr>
        <w:t xml:space="preserve"> - висше образование, образователна степен „магистър” в направление на висше образование „</w:t>
      </w:r>
      <w:r w:rsidRPr="008E5418">
        <w:rPr>
          <w:color w:val="000000"/>
          <w:sz w:val="24"/>
          <w:szCs w:val="24"/>
        </w:rPr>
        <w:t>Биологически науки</w:t>
      </w:r>
      <w:r w:rsidRPr="008E5418">
        <w:rPr>
          <w:sz w:val="24"/>
          <w:szCs w:val="24"/>
        </w:rPr>
        <w:t>“ (шифър 4.3) или еквивалентно, когато образованието е придобито в чужбина; участие в изготвянето на оценка за съвместимостта на план и/или програма и/или проект и/или инвестиционно предложение с предмета и целите на опазване на защитените зони или еквивалент.</w:t>
      </w:r>
    </w:p>
    <w:p w14:paraId="6A6F5662" w14:textId="77777777" w:rsidR="0025603E" w:rsidRPr="008E5418" w:rsidRDefault="0025603E" w:rsidP="0025603E">
      <w:pPr>
        <w:autoSpaceDE w:val="0"/>
        <w:autoSpaceDN w:val="0"/>
        <w:adjustRightInd w:val="0"/>
        <w:spacing w:before="120"/>
        <w:ind w:left="567"/>
        <w:jc w:val="both"/>
        <w:rPr>
          <w:sz w:val="24"/>
          <w:szCs w:val="24"/>
        </w:rPr>
      </w:pPr>
      <w:r w:rsidRPr="008E5418">
        <w:rPr>
          <w:sz w:val="24"/>
          <w:szCs w:val="24"/>
        </w:rPr>
        <w:t>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Първи национален план за действие по взаимна оценка на регулираните професии в държавите членки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14:paraId="4C51CA83" w14:textId="77777777" w:rsidR="0025603E" w:rsidRPr="008E5418" w:rsidRDefault="0025603E" w:rsidP="0025603E">
      <w:pPr>
        <w:autoSpaceDE w:val="0"/>
        <w:autoSpaceDN w:val="0"/>
        <w:adjustRightInd w:val="0"/>
        <w:spacing w:before="120"/>
        <w:ind w:left="567"/>
        <w:jc w:val="both"/>
        <w:rPr>
          <w:sz w:val="24"/>
          <w:szCs w:val="24"/>
        </w:rPr>
      </w:pPr>
      <w:r w:rsidRPr="008E5418">
        <w:rPr>
          <w:sz w:val="24"/>
          <w:szCs w:val="24"/>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14:paraId="680374E0" w14:textId="4C252880" w:rsidR="00513027" w:rsidRPr="0057198A" w:rsidRDefault="00513027" w:rsidP="0025603E">
      <w:pPr>
        <w:autoSpaceDE w:val="0"/>
        <w:autoSpaceDN w:val="0"/>
        <w:adjustRightInd w:val="0"/>
        <w:spacing w:before="120"/>
        <w:ind w:left="567"/>
        <w:jc w:val="both"/>
        <w:rPr>
          <w:sz w:val="24"/>
          <w:szCs w:val="24"/>
        </w:rPr>
      </w:pPr>
      <w:r w:rsidRPr="0057198A">
        <w:rPr>
          <w:b/>
          <w:bCs/>
          <w:i/>
          <w:iCs/>
          <w:sz w:val="24"/>
          <w:szCs w:val="24"/>
          <w:u w:val="single"/>
        </w:rPr>
        <w:t>Удостоверяване:</w:t>
      </w:r>
    </w:p>
    <w:p w14:paraId="78D2E66B" w14:textId="57A1749C" w:rsidR="0025603E" w:rsidRPr="0057198A" w:rsidRDefault="0025603E" w:rsidP="0025603E">
      <w:pPr>
        <w:autoSpaceDE w:val="0"/>
        <w:autoSpaceDN w:val="0"/>
        <w:adjustRightInd w:val="0"/>
        <w:spacing w:before="120"/>
        <w:ind w:left="567"/>
        <w:jc w:val="both"/>
        <w:rPr>
          <w:sz w:val="24"/>
          <w:szCs w:val="24"/>
        </w:rPr>
      </w:pPr>
      <w:r w:rsidRPr="0057198A">
        <w:rPr>
          <w:sz w:val="24"/>
          <w:szCs w:val="24"/>
        </w:rPr>
        <w:t>При подаване на офертата, на основание чл. 67, ал. 1 ЗОП, участникът декларира съответствието с посочения критерии за подбор чрез представяне на Образец № 2, част „А”., като задължително посочва:</w:t>
      </w:r>
    </w:p>
    <w:p w14:paraId="4DDE871D" w14:textId="77777777" w:rsidR="0025603E" w:rsidRPr="008E5418" w:rsidRDefault="0025603E" w:rsidP="0025603E">
      <w:pPr>
        <w:autoSpaceDE w:val="0"/>
        <w:autoSpaceDN w:val="0"/>
        <w:adjustRightInd w:val="0"/>
        <w:spacing w:before="120"/>
        <w:ind w:left="1560" w:hanging="284"/>
        <w:jc w:val="both"/>
        <w:rPr>
          <w:sz w:val="24"/>
          <w:szCs w:val="24"/>
        </w:rPr>
      </w:pPr>
      <w:r w:rsidRPr="0057198A">
        <w:rPr>
          <w:sz w:val="24"/>
          <w:szCs w:val="24"/>
        </w:rPr>
        <w:t>- експерт (трите имена и позиция (длъжност</w:t>
      </w:r>
      <w:r w:rsidRPr="008E5418">
        <w:rPr>
          <w:sz w:val="24"/>
          <w:szCs w:val="24"/>
        </w:rPr>
        <w:t>), която ще заема лицето при изпълнение на обществената поръчка);</w:t>
      </w:r>
    </w:p>
    <w:p w14:paraId="6CF24145" w14:textId="77777777" w:rsidR="0025603E" w:rsidRPr="008E5418" w:rsidRDefault="0025603E" w:rsidP="0025603E">
      <w:pPr>
        <w:autoSpaceDE w:val="0"/>
        <w:autoSpaceDN w:val="0"/>
        <w:adjustRightInd w:val="0"/>
        <w:spacing w:before="120"/>
        <w:ind w:left="1560" w:hanging="284"/>
        <w:jc w:val="both"/>
        <w:rPr>
          <w:sz w:val="24"/>
          <w:szCs w:val="24"/>
        </w:rPr>
      </w:pPr>
      <w:r w:rsidRPr="008E5418">
        <w:rPr>
          <w:sz w:val="24"/>
          <w:szCs w:val="24"/>
        </w:rPr>
        <w:t>- Образование (специалност/професионална квалификация, № на диплома/ № на издадения документ, учебно заведение);</w:t>
      </w:r>
    </w:p>
    <w:p w14:paraId="24BED6D3" w14:textId="77777777" w:rsidR="0025603E" w:rsidRPr="008E5418" w:rsidRDefault="0025603E" w:rsidP="0025603E">
      <w:pPr>
        <w:autoSpaceDE w:val="0"/>
        <w:autoSpaceDN w:val="0"/>
        <w:adjustRightInd w:val="0"/>
        <w:spacing w:before="120"/>
        <w:ind w:left="1560" w:hanging="284"/>
        <w:jc w:val="both"/>
        <w:rPr>
          <w:sz w:val="24"/>
          <w:szCs w:val="24"/>
        </w:rPr>
      </w:pPr>
      <w:r w:rsidRPr="008E5418">
        <w:rPr>
          <w:sz w:val="24"/>
          <w:szCs w:val="24"/>
        </w:rPr>
        <w:lastRenderedPageBreak/>
        <w:t>- Опит (посочване на конкретен проект).</w:t>
      </w:r>
    </w:p>
    <w:p w14:paraId="1FAE843A" w14:textId="77777777" w:rsidR="00A23309" w:rsidRPr="008E5418" w:rsidRDefault="00A23309" w:rsidP="0025603E">
      <w:pPr>
        <w:autoSpaceDE w:val="0"/>
        <w:autoSpaceDN w:val="0"/>
        <w:adjustRightInd w:val="0"/>
        <w:spacing w:before="120"/>
        <w:ind w:left="1560" w:hanging="284"/>
        <w:jc w:val="both"/>
        <w:rPr>
          <w:sz w:val="24"/>
          <w:szCs w:val="24"/>
        </w:rPr>
      </w:pPr>
    </w:p>
    <w:p w14:paraId="788178C2" w14:textId="77777777" w:rsidR="0025603E" w:rsidRPr="008E5418" w:rsidRDefault="0025603E" w:rsidP="0025603E">
      <w:pPr>
        <w:shd w:val="clear" w:color="auto" w:fill="FFFFFF"/>
        <w:jc w:val="both"/>
        <w:rPr>
          <w:bCs/>
          <w:iCs/>
          <w:sz w:val="24"/>
          <w:szCs w:val="24"/>
        </w:rPr>
      </w:pPr>
    </w:p>
    <w:p w14:paraId="1A029D0B" w14:textId="77777777" w:rsidR="0025603E" w:rsidRPr="008E5418" w:rsidRDefault="0025603E" w:rsidP="00A23309">
      <w:pPr>
        <w:shd w:val="clear" w:color="auto" w:fill="FFFFFF"/>
        <w:ind w:left="851"/>
        <w:jc w:val="both"/>
        <w:rPr>
          <w:iCs/>
          <w:sz w:val="24"/>
          <w:szCs w:val="24"/>
        </w:rPr>
      </w:pPr>
      <w:r w:rsidRPr="008E5418">
        <w:rPr>
          <w:b/>
          <w:bCs/>
          <w:i/>
          <w:iCs/>
          <w:sz w:val="24"/>
          <w:szCs w:val="24"/>
          <w:u w:val="single"/>
        </w:rPr>
        <w:t>ДОКАЗВАНЕ</w:t>
      </w:r>
      <w:r w:rsidRPr="008E5418">
        <w:rPr>
          <w:b/>
          <w:bCs/>
          <w:i/>
          <w:iCs/>
          <w:sz w:val="24"/>
          <w:szCs w:val="24"/>
        </w:rPr>
        <w:t xml:space="preserve">: </w:t>
      </w:r>
      <w:r w:rsidRPr="008E5418">
        <w:rPr>
          <w:bCs/>
          <w:color w:val="000000"/>
          <w:sz w:val="24"/>
          <w:szCs w:val="24"/>
        </w:rPr>
        <w:t xml:space="preserve">При </w:t>
      </w:r>
      <w:r w:rsidRPr="008E5418">
        <w:rPr>
          <w:sz w:val="24"/>
          <w:szCs w:val="24"/>
        </w:rPr>
        <w:t xml:space="preserve">условията на чл. 67, ал. 5 и чл. 112, ал. 1, т. 2 от ЗОП - </w:t>
      </w:r>
      <w:r w:rsidRPr="008E5418">
        <w:rPr>
          <w:b/>
          <w:color w:val="000000"/>
          <w:sz w:val="24"/>
          <w:szCs w:val="24"/>
        </w:rPr>
        <w:t xml:space="preserve">Списък на персонала, който ще изпълнява поръчката, </w:t>
      </w:r>
      <w:r w:rsidRPr="008E5418">
        <w:rPr>
          <w:color w:val="000000"/>
          <w:sz w:val="24"/>
          <w:szCs w:val="24"/>
        </w:rPr>
        <w:t>в който са посочени лицата, номер и дата на валидност на удостоверението, а в случай че участникът е чуждестранно лице, същият представя списък в който са посочени лицата, професионалната им компетентност/правоспособност, еквивалентна на изискваната от възложителя, както и съответната регистрация (номерът, под който са вписани в съответния аналогичен регистър),</w:t>
      </w:r>
      <w:r w:rsidRPr="008E5418">
        <w:rPr>
          <w:iCs/>
          <w:sz w:val="24"/>
          <w:szCs w:val="24"/>
        </w:rPr>
        <w:t xml:space="preserve"> както и документи, които доказват професионална компетентност на лицата.</w:t>
      </w:r>
    </w:p>
    <w:p w14:paraId="714F7E7E" w14:textId="77777777" w:rsidR="0025603E" w:rsidRPr="008E5418" w:rsidRDefault="0025603E" w:rsidP="0025603E">
      <w:pPr>
        <w:autoSpaceDE w:val="0"/>
        <w:autoSpaceDN w:val="0"/>
        <w:adjustRightInd w:val="0"/>
        <w:jc w:val="both"/>
        <w:rPr>
          <w:b/>
          <w:bCs/>
          <w:sz w:val="24"/>
          <w:szCs w:val="24"/>
        </w:rPr>
      </w:pPr>
    </w:p>
    <w:p w14:paraId="11B49D44" w14:textId="77777777" w:rsidR="0025603E" w:rsidRPr="008E5418" w:rsidRDefault="0025603E" w:rsidP="00A23309">
      <w:pPr>
        <w:shd w:val="clear" w:color="auto" w:fill="FFFFFF"/>
        <w:ind w:left="851"/>
        <w:jc w:val="both"/>
        <w:rPr>
          <w:b/>
          <w:bCs/>
          <w:sz w:val="24"/>
          <w:szCs w:val="24"/>
          <w:u w:val="single"/>
        </w:rPr>
      </w:pPr>
      <w:r w:rsidRPr="008E5418">
        <w:rPr>
          <w:b/>
          <w:bCs/>
          <w:sz w:val="24"/>
          <w:szCs w:val="24"/>
          <w:u w:val="single"/>
        </w:rPr>
        <w:t>Възложителят допуска едно физическо лице да изпълнява функциите на повече от един експерт, в случай, че лицето притежава съответните сертификати и удостоверения за проектантска правоспособност.</w:t>
      </w:r>
    </w:p>
    <w:p w14:paraId="5901E5FC" w14:textId="77777777" w:rsidR="0025603E" w:rsidRPr="008E5418" w:rsidRDefault="0025603E" w:rsidP="0025603E">
      <w:pPr>
        <w:widowControl w:val="0"/>
        <w:spacing w:afterLines="40" w:after="96"/>
        <w:jc w:val="both"/>
        <w:rPr>
          <w:b/>
          <w:bCs/>
          <w:sz w:val="24"/>
          <w:szCs w:val="24"/>
        </w:rPr>
      </w:pPr>
    </w:p>
    <w:p w14:paraId="38E0DBCC" w14:textId="77777777" w:rsidR="0025603E" w:rsidRPr="008E5418" w:rsidRDefault="0025603E" w:rsidP="00A23309">
      <w:pPr>
        <w:shd w:val="clear" w:color="auto" w:fill="FFFFFF"/>
        <w:ind w:left="851"/>
        <w:jc w:val="both"/>
        <w:rPr>
          <w:b/>
          <w:bCs/>
          <w:iCs/>
          <w:sz w:val="24"/>
          <w:szCs w:val="24"/>
        </w:rPr>
      </w:pPr>
      <w:r w:rsidRPr="008E5418">
        <w:rPr>
          <w:b/>
          <w:bCs/>
          <w:iCs/>
          <w:sz w:val="24"/>
          <w:szCs w:val="24"/>
        </w:rPr>
        <w:t>Доказване на съответствие с критериите за подбор от участници – обединения, трети лица и подизпълнители</w:t>
      </w:r>
    </w:p>
    <w:p w14:paraId="255D067D" w14:textId="77777777" w:rsidR="0025603E" w:rsidRPr="008E5418" w:rsidRDefault="0025603E" w:rsidP="00151DB1">
      <w:pPr>
        <w:widowControl w:val="0"/>
        <w:numPr>
          <w:ilvl w:val="0"/>
          <w:numId w:val="15"/>
        </w:numPr>
        <w:spacing w:afterLines="40" w:after="96"/>
        <w:ind w:left="1418" w:hanging="425"/>
        <w:jc w:val="both"/>
        <w:rPr>
          <w:iCs/>
          <w:sz w:val="24"/>
          <w:szCs w:val="24"/>
        </w:rPr>
      </w:pPr>
      <w:r w:rsidRPr="008E5418">
        <w:rPr>
          <w:iCs/>
          <w:sz w:val="24"/>
          <w:szCs w:val="24"/>
        </w:rPr>
        <w:t>Съгласно чл. 59, ал. 6 от ЗОП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8E5418">
        <w:rPr>
          <w:b/>
          <w:bCs/>
          <w:iCs/>
          <w:sz w:val="24"/>
          <w:szCs w:val="24"/>
        </w:rPr>
        <w:t>.</w:t>
      </w:r>
    </w:p>
    <w:p w14:paraId="7CCEBA08" w14:textId="77777777" w:rsidR="0025603E" w:rsidRPr="008E5418" w:rsidRDefault="0025603E" w:rsidP="00151DB1">
      <w:pPr>
        <w:widowControl w:val="0"/>
        <w:numPr>
          <w:ilvl w:val="0"/>
          <w:numId w:val="15"/>
        </w:numPr>
        <w:spacing w:afterLines="40" w:after="96"/>
        <w:ind w:left="1418" w:hanging="425"/>
        <w:jc w:val="both"/>
        <w:rPr>
          <w:iCs/>
          <w:sz w:val="24"/>
          <w:szCs w:val="24"/>
        </w:rPr>
      </w:pPr>
      <w:r w:rsidRPr="008E5418">
        <w:rPr>
          <w:iCs/>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8E5418">
        <w:rPr>
          <w:sz w:val="24"/>
          <w:szCs w:val="24"/>
        </w:rPr>
        <w:t xml:space="preserve"> </w:t>
      </w:r>
      <w:r w:rsidRPr="008E5418">
        <w:rPr>
          <w:iCs/>
          <w:sz w:val="24"/>
          <w:szCs w:val="24"/>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Pr="008E5418">
        <w:rPr>
          <w:sz w:val="24"/>
          <w:szCs w:val="24"/>
        </w:rPr>
        <w:t xml:space="preserve"> </w:t>
      </w:r>
      <w:r w:rsidRPr="008E5418">
        <w:rPr>
          <w:iCs/>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1C3AFD5" w14:textId="77777777" w:rsidR="0025603E" w:rsidRPr="008E5418" w:rsidRDefault="0025603E" w:rsidP="00151DB1">
      <w:pPr>
        <w:widowControl w:val="0"/>
        <w:numPr>
          <w:ilvl w:val="0"/>
          <w:numId w:val="15"/>
        </w:numPr>
        <w:spacing w:afterLines="40" w:after="96"/>
        <w:ind w:left="1418" w:hanging="425"/>
        <w:jc w:val="both"/>
        <w:rPr>
          <w:iCs/>
          <w:sz w:val="24"/>
          <w:szCs w:val="24"/>
        </w:rPr>
      </w:pPr>
      <w:r w:rsidRPr="008E5418">
        <w:rPr>
          <w:iCs/>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5FC904E" w14:textId="77777777" w:rsidR="0025603E" w:rsidRPr="008E5418" w:rsidRDefault="0025603E" w:rsidP="0025603E">
      <w:pPr>
        <w:autoSpaceDE w:val="0"/>
        <w:autoSpaceDN w:val="0"/>
        <w:adjustRightInd w:val="0"/>
        <w:jc w:val="both"/>
        <w:rPr>
          <w:i/>
          <w:iCs/>
          <w:sz w:val="24"/>
          <w:szCs w:val="24"/>
        </w:rPr>
      </w:pPr>
    </w:p>
    <w:p w14:paraId="6B3D39A5" w14:textId="77777777" w:rsidR="0025603E" w:rsidRPr="008E5418" w:rsidRDefault="0025603E" w:rsidP="0025603E">
      <w:pPr>
        <w:autoSpaceDE w:val="0"/>
        <w:autoSpaceDN w:val="0"/>
        <w:adjustRightInd w:val="0"/>
        <w:jc w:val="both"/>
        <w:rPr>
          <w:i/>
          <w:iCs/>
          <w:sz w:val="24"/>
          <w:szCs w:val="24"/>
        </w:rPr>
      </w:pPr>
      <w:r w:rsidRPr="008E5418">
        <w:rPr>
          <w:i/>
          <w:iCs/>
          <w:sz w:val="24"/>
          <w:szCs w:val="24"/>
        </w:rPr>
        <w:t>Забележка:</w:t>
      </w:r>
    </w:p>
    <w:p w14:paraId="26D962C8" w14:textId="77777777" w:rsidR="0025603E" w:rsidRPr="008E5418" w:rsidRDefault="0025603E" w:rsidP="0025603E">
      <w:pPr>
        <w:jc w:val="both"/>
        <w:rPr>
          <w:b/>
          <w:bCs/>
          <w:i/>
          <w:iCs/>
          <w:sz w:val="24"/>
          <w:szCs w:val="24"/>
        </w:rPr>
      </w:pPr>
      <w:r w:rsidRPr="008E5418">
        <w:rPr>
          <w:b/>
          <w:bCs/>
          <w:i/>
          <w:iCs/>
          <w:sz w:val="24"/>
          <w:szCs w:val="24"/>
        </w:rPr>
        <w:t xml:space="preserve">В съответствие с разпоредбата на чл. 112, ал. 1, т. 2 от ЗОП при сключването на договор за възлагане на обществената поръчка, определения изпълнител следва да </w:t>
      </w:r>
      <w:r w:rsidRPr="008E5418">
        <w:rPr>
          <w:b/>
          <w:bCs/>
          <w:i/>
          <w:iCs/>
          <w:sz w:val="24"/>
          <w:szCs w:val="24"/>
        </w:rPr>
        <w:lastRenderedPageBreak/>
        <w:t>представи документи, удостоверяващи липсата на основанията за отстраняване от обществената поръчка, както и съответствието с поставените критерии за подбор, включително за третите лица и подизпълнителите, ако има такива.</w:t>
      </w:r>
    </w:p>
    <w:p w14:paraId="7CAF6599" w14:textId="6A1F7B52" w:rsidR="0025603E" w:rsidRPr="008E5418" w:rsidRDefault="0025603E" w:rsidP="0025603E">
      <w:pPr>
        <w:jc w:val="both"/>
        <w:rPr>
          <w:b/>
          <w:bCs/>
          <w:sz w:val="24"/>
          <w:szCs w:val="24"/>
          <w:highlight w:val="yellow"/>
        </w:rPr>
      </w:pPr>
      <w:r w:rsidRPr="008E5418">
        <w:rPr>
          <w:b/>
          <w:bCs/>
          <w:i/>
          <w:iCs/>
          <w:sz w:val="24"/>
          <w:szCs w:val="24"/>
        </w:rPr>
        <w:t xml:space="preserve">В случай че във връзка с чл. 67, ал. 5 от ЗОП след отварянето на офертите и при необходимост за законосъобразното провеждане на обществената поръчка </w:t>
      </w:r>
      <w:r w:rsidR="00A23309" w:rsidRPr="008E5418">
        <w:rPr>
          <w:b/>
          <w:bCs/>
          <w:i/>
          <w:iCs/>
          <w:sz w:val="24"/>
          <w:szCs w:val="24"/>
        </w:rPr>
        <w:t>В</w:t>
      </w:r>
      <w:r w:rsidRPr="008E5418">
        <w:rPr>
          <w:b/>
          <w:bCs/>
          <w:i/>
          <w:iCs/>
          <w:sz w:val="24"/>
          <w:szCs w:val="24"/>
        </w:rPr>
        <w:t>ъзложителят е изискал представяне на всички или част от документите, чрез които се доказва информацията, посочена в офертата, при сключване на договор за възлагане на обществената поръчка участника, определен за изпълнител не е необходимо да ги представя повторно.</w:t>
      </w:r>
    </w:p>
    <w:p w14:paraId="1538BAA2" w14:textId="77777777" w:rsidR="0025603E" w:rsidRPr="008E5418" w:rsidRDefault="0025603E" w:rsidP="0025603E">
      <w:pPr>
        <w:widowControl w:val="0"/>
        <w:spacing w:afterLines="40" w:after="96"/>
        <w:jc w:val="both"/>
        <w:rPr>
          <w:b/>
          <w:bCs/>
          <w:sz w:val="24"/>
          <w:szCs w:val="24"/>
        </w:rPr>
      </w:pPr>
    </w:p>
    <w:p w14:paraId="3C5C9877" w14:textId="77777777" w:rsidR="0025603E" w:rsidRPr="008E5418" w:rsidRDefault="0025603E" w:rsidP="0025603E">
      <w:pPr>
        <w:widowControl w:val="0"/>
        <w:spacing w:afterLines="40" w:after="96"/>
        <w:jc w:val="both"/>
        <w:rPr>
          <w:b/>
          <w:bCs/>
          <w:sz w:val="24"/>
          <w:szCs w:val="24"/>
        </w:rPr>
      </w:pPr>
      <w:r w:rsidRPr="008E5418">
        <w:rPr>
          <w:b/>
          <w:bCs/>
          <w:sz w:val="24"/>
          <w:szCs w:val="24"/>
        </w:rPr>
        <w:t>ВАЖНО!!! Участник, който не отговаря на някое от изискванията на Възложителя, ще бъде отстранен от участие в настоящата поръчка</w:t>
      </w:r>
    </w:p>
    <w:p w14:paraId="7404B330" w14:textId="77777777" w:rsidR="0025603E" w:rsidRDefault="0025603E" w:rsidP="0025603E">
      <w:pPr>
        <w:widowControl w:val="0"/>
        <w:jc w:val="both"/>
        <w:rPr>
          <w:b/>
          <w:sz w:val="24"/>
          <w:szCs w:val="24"/>
        </w:rPr>
      </w:pPr>
    </w:p>
    <w:p w14:paraId="47ECD4B4" w14:textId="77777777" w:rsidR="0057198A" w:rsidRPr="008E5418" w:rsidRDefault="0057198A" w:rsidP="0025603E">
      <w:pPr>
        <w:widowControl w:val="0"/>
        <w:jc w:val="both"/>
        <w:rPr>
          <w:b/>
          <w:sz w:val="24"/>
          <w:szCs w:val="24"/>
        </w:rPr>
      </w:pPr>
    </w:p>
    <w:p w14:paraId="09910CA9" w14:textId="5ADD271F" w:rsidR="00CB728A" w:rsidRPr="008E5418" w:rsidRDefault="00CB728A" w:rsidP="00FB558A">
      <w:pPr>
        <w:shd w:val="clear" w:color="auto" w:fill="D9D9D9" w:themeFill="background1" w:themeFillShade="D9"/>
        <w:spacing w:after="360"/>
        <w:jc w:val="center"/>
        <w:rPr>
          <w:b/>
          <w:noProof/>
          <w:sz w:val="28"/>
          <w:szCs w:val="28"/>
          <w:lang w:eastAsia="en-US"/>
        </w:rPr>
      </w:pPr>
      <w:r w:rsidRPr="008E5418">
        <w:rPr>
          <w:b/>
          <w:noProof/>
          <w:sz w:val="28"/>
          <w:szCs w:val="28"/>
          <w:lang w:eastAsia="en-US"/>
        </w:rPr>
        <w:t>МЕТОДИКА ЗА ОПРЕДЕЛЯНЕ НА КОМПЛЕКСНА ОЦЕНКА НА ОФЕРТАТА</w:t>
      </w:r>
    </w:p>
    <w:p w14:paraId="51F7A4AF" w14:textId="77777777" w:rsidR="00CB728A" w:rsidRPr="008E5418" w:rsidRDefault="00CB728A" w:rsidP="00CB728A">
      <w:pPr>
        <w:widowControl w:val="0"/>
        <w:jc w:val="both"/>
        <w:rPr>
          <w:b/>
          <w:sz w:val="24"/>
          <w:szCs w:val="24"/>
        </w:rPr>
      </w:pPr>
    </w:p>
    <w:p w14:paraId="426E14C3" w14:textId="6FE5C743" w:rsidR="000B0077" w:rsidRPr="008E5418" w:rsidRDefault="000B0077" w:rsidP="000B0077">
      <w:pPr>
        <w:suppressAutoHyphens/>
        <w:autoSpaceDE w:val="0"/>
        <w:autoSpaceDN w:val="0"/>
        <w:adjustRightInd w:val="0"/>
        <w:spacing w:line="276" w:lineRule="auto"/>
        <w:jc w:val="both"/>
        <w:rPr>
          <w:b/>
          <w:bCs/>
          <w:sz w:val="24"/>
          <w:szCs w:val="24"/>
        </w:rPr>
      </w:pPr>
      <w:r w:rsidRPr="008E5418">
        <w:rPr>
          <w:b/>
          <w:bCs/>
          <w:sz w:val="24"/>
          <w:szCs w:val="24"/>
        </w:rPr>
        <w:t>Настоящата методиката за комплексна оценка и начина за определяне на оценката по всеки показател на офертите са разработени на основание чл. 70, ал. 7 от ЗОП и са част от Документацията за обществена поръчка съгласно чл. 31, ал. 1, т. 3 от ЗОП</w:t>
      </w:r>
    </w:p>
    <w:p w14:paraId="141F4E97" w14:textId="77777777" w:rsidR="000B0077" w:rsidRPr="008E5418" w:rsidRDefault="000B0077" w:rsidP="000B0077">
      <w:pPr>
        <w:suppressAutoHyphens/>
        <w:autoSpaceDE w:val="0"/>
        <w:autoSpaceDN w:val="0"/>
        <w:adjustRightInd w:val="0"/>
        <w:spacing w:line="276" w:lineRule="auto"/>
        <w:ind w:firstLine="567"/>
        <w:jc w:val="both"/>
        <w:rPr>
          <w:color w:val="FF0000"/>
          <w:sz w:val="24"/>
          <w:szCs w:val="24"/>
        </w:rPr>
      </w:pPr>
    </w:p>
    <w:p w14:paraId="1016B0DA" w14:textId="77777777" w:rsidR="000B0077" w:rsidRPr="008E5418" w:rsidRDefault="000B0077" w:rsidP="000B0077">
      <w:pPr>
        <w:autoSpaceDE w:val="0"/>
        <w:autoSpaceDN w:val="0"/>
        <w:adjustRightInd w:val="0"/>
        <w:spacing w:after="200" w:line="276" w:lineRule="auto"/>
        <w:jc w:val="both"/>
        <w:rPr>
          <w:b/>
          <w:bCs/>
          <w:sz w:val="24"/>
          <w:szCs w:val="24"/>
          <w:u w:val="single"/>
        </w:rPr>
      </w:pPr>
      <w:r w:rsidRPr="008E5418">
        <w:rPr>
          <w:b/>
          <w:bCs/>
          <w:sz w:val="24"/>
          <w:szCs w:val="24"/>
          <w:u w:val="single"/>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Техническата спецификация.</w:t>
      </w:r>
    </w:p>
    <w:p w14:paraId="518B654C" w14:textId="77777777" w:rsidR="000B0077" w:rsidRPr="008E5418" w:rsidRDefault="000B0077" w:rsidP="000B0077">
      <w:pPr>
        <w:suppressAutoHyphens/>
        <w:autoSpaceDE w:val="0"/>
        <w:autoSpaceDN w:val="0"/>
        <w:adjustRightInd w:val="0"/>
        <w:spacing w:after="60" w:line="276" w:lineRule="auto"/>
        <w:ind w:right="23"/>
        <w:jc w:val="both"/>
        <w:rPr>
          <w:sz w:val="24"/>
          <w:szCs w:val="24"/>
        </w:rPr>
      </w:pPr>
      <w:r w:rsidRPr="008E5418">
        <w:rPr>
          <w:b/>
          <w:bCs/>
          <w:sz w:val="24"/>
          <w:szCs w:val="24"/>
        </w:rPr>
        <w:t xml:space="preserve">Оценяването и класирането на офертите се извършва по критерия за възлагане </w:t>
      </w:r>
      <w:r w:rsidRPr="008E5418">
        <w:rPr>
          <w:b/>
          <w:bCs/>
          <w:caps/>
          <w:sz w:val="24"/>
          <w:szCs w:val="24"/>
        </w:rPr>
        <w:t>„оптимално съотношение качество/цена”</w:t>
      </w:r>
      <w:r w:rsidRPr="008E5418">
        <w:rPr>
          <w:b/>
          <w:bCs/>
          <w:sz w:val="24"/>
          <w:szCs w:val="24"/>
        </w:rPr>
        <w:t xml:space="preserve">, </w:t>
      </w:r>
      <w:r w:rsidRPr="008E5418">
        <w:rPr>
          <w:sz w:val="24"/>
          <w:szCs w:val="24"/>
        </w:rPr>
        <w:t>по смисъла на чл. 70, ал. 2, т. 3 от ЗОП.</w:t>
      </w:r>
    </w:p>
    <w:p w14:paraId="6BBA0719" w14:textId="77777777" w:rsidR="000B0077" w:rsidRPr="008E5418" w:rsidRDefault="000B0077" w:rsidP="000B0077">
      <w:pPr>
        <w:suppressAutoHyphens/>
        <w:autoSpaceDE w:val="0"/>
        <w:autoSpaceDN w:val="0"/>
        <w:adjustRightInd w:val="0"/>
        <w:spacing w:line="276" w:lineRule="auto"/>
        <w:ind w:firstLine="567"/>
        <w:jc w:val="both"/>
        <w:rPr>
          <w:b/>
          <w:bCs/>
          <w:sz w:val="24"/>
          <w:szCs w:val="24"/>
        </w:rPr>
      </w:pPr>
      <w:r w:rsidRPr="008E5418">
        <w:rPr>
          <w:sz w:val="24"/>
          <w:szCs w:val="24"/>
        </w:rPr>
        <w:t xml:space="preserve">Класирането на допуснатите до оценка оферти се извършва на база получената от всяка оферта </w:t>
      </w:r>
      <w:r w:rsidRPr="008E5418">
        <w:rPr>
          <w:b/>
          <w:bCs/>
          <w:sz w:val="24"/>
          <w:szCs w:val="24"/>
        </w:rPr>
        <w:t>„Комплексна оценка“ (КО).</w:t>
      </w:r>
      <w:r w:rsidRPr="008E5418">
        <w:rPr>
          <w:sz w:val="24"/>
          <w:szCs w:val="24"/>
        </w:rPr>
        <w:t xml:space="preserve"> Комплексната оценка представлява сума от индивидуалните оценки по определените предварително от възложителя показатели, отразяващи оптималното съотношение качество/цена, както следва:</w:t>
      </w:r>
    </w:p>
    <w:p w14:paraId="5AAF38E6" w14:textId="77777777" w:rsidR="000B0077" w:rsidRPr="008E5418" w:rsidRDefault="000B0077" w:rsidP="000B0077">
      <w:pPr>
        <w:suppressAutoHyphens/>
        <w:autoSpaceDE w:val="0"/>
        <w:autoSpaceDN w:val="0"/>
        <w:adjustRightInd w:val="0"/>
        <w:spacing w:line="276" w:lineRule="auto"/>
        <w:jc w:val="both"/>
        <w:rPr>
          <w:color w:val="FF0000"/>
          <w:sz w:val="24"/>
          <w:szCs w:val="24"/>
        </w:rPr>
      </w:pPr>
    </w:p>
    <w:tbl>
      <w:tblPr>
        <w:tblW w:w="0" w:type="auto"/>
        <w:jc w:val="center"/>
        <w:tblLayout w:type="fixed"/>
        <w:tblLook w:val="0000" w:firstRow="0" w:lastRow="0" w:firstColumn="0" w:lastColumn="0" w:noHBand="0" w:noVBand="0"/>
      </w:tblPr>
      <w:tblGrid>
        <w:gridCol w:w="6914"/>
        <w:gridCol w:w="2598"/>
      </w:tblGrid>
      <w:tr w:rsidR="000B0077" w:rsidRPr="008E5418" w14:paraId="24EB71E0" w14:textId="77777777" w:rsidTr="00582F67">
        <w:trPr>
          <w:trHeight w:val="362"/>
          <w:jc w:val="center"/>
        </w:trPr>
        <w:tc>
          <w:tcPr>
            <w:tcW w:w="69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26C246" w14:textId="77777777" w:rsidR="000B0077" w:rsidRPr="008E5418" w:rsidRDefault="000B0077" w:rsidP="00582F67">
            <w:pPr>
              <w:suppressAutoHyphens/>
              <w:autoSpaceDE w:val="0"/>
              <w:autoSpaceDN w:val="0"/>
              <w:adjustRightInd w:val="0"/>
              <w:spacing w:line="276" w:lineRule="auto"/>
              <w:jc w:val="center"/>
              <w:rPr>
                <w:sz w:val="24"/>
                <w:szCs w:val="24"/>
              </w:rPr>
            </w:pPr>
            <w:r w:rsidRPr="008E5418">
              <w:rPr>
                <w:b/>
                <w:bCs/>
                <w:sz w:val="24"/>
                <w:szCs w:val="24"/>
              </w:rPr>
              <w:t>Показател – П</w:t>
            </w:r>
          </w:p>
        </w:tc>
        <w:tc>
          <w:tcPr>
            <w:tcW w:w="25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F7AE6D" w14:textId="77777777" w:rsidR="000B0077" w:rsidRPr="008E5418" w:rsidRDefault="000B0077" w:rsidP="00582F67">
            <w:pPr>
              <w:suppressAutoHyphens/>
              <w:autoSpaceDE w:val="0"/>
              <w:autoSpaceDN w:val="0"/>
              <w:adjustRightInd w:val="0"/>
              <w:spacing w:line="276" w:lineRule="auto"/>
              <w:jc w:val="center"/>
              <w:rPr>
                <w:sz w:val="24"/>
                <w:szCs w:val="24"/>
              </w:rPr>
            </w:pPr>
            <w:r w:rsidRPr="008E5418">
              <w:rPr>
                <w:b/>
                <w:bCs/>
                <w:sz w:val="24"/>
                <w:szCs w:val="24"/>
              </w:rPr>
              <w:t>Максимално възможен брой точки</w:t>
            </w:r>
          </w:p>
        </w:tc>
      </w:tr>
      <w:tr w:rsidR="000B0077" w:rsidRPr="008E5418" w14:paraId="74D1B885" w14:textId="77777777" w:rsidTr="00582F67">
        <w:trPr>
          <w:trHeight w:val="480"/>
          <w:jc w:val="center"/>
        </w:trPr>
        <w:tc>
          <w:tcPr>
            <w:tcW w:w="69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7C75E3" w14:textId="77777777" w:rsidR="000B0077" w:rsidRPr="008E5418" w:rsidRDefault="000B0077" w:rsidP="00582F67">
            <w:pPr>
              <w:tabs>
                <w:tab w:val="left" w:pos="284"/>
              </w:tabs>
              <w:suppressAutoHyphens/>
              <w:autoSpaceDE w:val="0"/>
              <w:autoSpaceDN w:val="0"/>
              <w:adjustRightInd w:val="0"/>
              <w:spacing w:after="200" w:line="276" w:lineRule="auto"/>
              <w:jc w:val="both"/>
              <w:rPr>
                <w:sz w:val="24"/>
                <w:szCs w:val="24"/>
              </w:rPr>
            </w:pPr>
            <w:r w:rsidRPr="008E5418">
              <w:rPr>
                <w:sz w:val="24"/>
                <w:szCs w:val="24"/>
              </w:rPr>
              <w:t>ТП - Предложение за изпълнение на поръчката</w:t>
            </w:r>
          </w:p>
        </w:tc>
        <w:tc>
          <w:tcPr>
            <w:tcW w:w="25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C38BA8" w14:textId="7545A9EB" w:rsidR="000B0077" w:rsidRPr="008E5418" w:rsidRDefault="007A67CC" w:rsidP="00582F67">
            <w:pPr>
              <w:suppressAutoHyphens/>
              <w:autoSpaceDE w:val="0"/>
              <w:autoSpaceDN w:val="0"/>
              <w:adjustRightInd w:val="0"/>
              <w:spacing w:line="276" w:lineRule="auto"/>
              <w:jc w:val="center"/>
              <w:rPr>
                <w:sz w:val="24"/>
                <w:szCs w:val="24"/>
              </w:rPr>
            </w:pPr>
            <w:r>
              <w:rPr>
                <w:sz w:val="24"/>
                <w:szCs w:val="24"/>
                <w:lang w:val="en-US"/>
              </w:rPr>
              <w:t>6</w:t>
            </w:r>
            <w:r w:rsidR="000B0077" w:rsidRPr="008E5418">
              <w:rPr>
                <w:sz w:val="24"/>
                <w:szCs w:val="24"/>
              </w:rPr>
              <w:t>0</w:t>
            </w:r>
          </w:p>
        </w:tc>
      </w:tr>
      <w:tr w:rsidR="000B0077" w:rsidRPr="008E5418" w14:paraId="3D7523CA" w14:textId="77777777" w:rsidTr="00582F67">
        <w:trPr>
          <w:trHeight w:val="465"/>
          <w:jc w:val="center"/>
        </w:trPr>
        <w:tc>
          <w:tcPr>
            <w:tcW w:w="691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A0B656" w14:textId="77777777" w:rsidR="000B0077" w:rsidRPr="008E5418" w:rsidRDefault="000B0077" w:rsidP="00582F67">
            <w:pPr>
              <w:tabs>
                <w:tab w:val="left" w:pos="284"/>
              </w:tabs>
              <w:suppressAutoHyphens/>
              <w:autoSpaceDE w:val="0"/>
              <w:autoSpaceDN w:val="0"/>
              <w:adjustRightInd w:val="0"/>
              <w:spacing w:after="200" w:line="276" w:lineRule="auto"/>
              <w:jc w:val="both"/>
              <w:rPr>
                <w:sz w:val="24"/>
                <w:szCs w:val="24"/>
              </w:rPr>
            </w:pPr>
            <w:r w:rsidRPr="008E5418">
              <w:rPr>
                <w:sz w:val="24"/>
                <w:szCs w:val="24"/>
              </w:rPr>
              <w:lastRenderedPageBreak/>
              <w:t xml:space="preserve">ПЦ - Предлагана цена </w:t>
            </w:r>
          </w:p>
        </w:tc>
        <w:tc>
          <w:tcPr>
            <w:tcW w:w="259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7FCA00" w14:textId="3D7277B3" w:rsidR="000B0077" w:rsidRPr="008E5418" w:rsidRDefault="007A67CC" w:rsidP="00582F67">
            <w:pPr>
              <w:suppressAutoHyphens/>
              <w:autoSpaceDE w:val="0"/>
              <w:autoSpaceDN w:val="0"/>
              <w:adjustRightInd w:val="0"/>
              <w:spacing w:line="276" w:lineRule="auto"/>
              <w:jc w:val="center"/>
              <w:rPr>
                <w:sz w:val="24"/>
                <w:szCs w:val="24"/>
              </w:rPr>
            </w:pPr>
            <w:r>
              <w:rPr>
                <w:sz w:val="24"/>
                <w:szCs w:val="24"/>
                <w:lang w:val="en-US"/>
              </w:rPr>
              <w:t>4</w:t>
            </w:r>
            <w:r w:rsidR="000B0077" w:rsidRPr="008E5418">
              <w:rPr>
                <w:sz w:val="24"/>
                <w:szCs w:val="24"/>
              </w:rPr>
              <w:t>0</w:t>
            </w:r>
          </w:p>
        </w:tc>
      </w:tr>
    </w:tbl>
    <w:p w14:paraId="51EAC24A" w14:textId="77777777" w:rsidR="000B0077" w:rsidRPr="008E5418" w:rsidRDefault="000B0077" w:rsidP="000B0077">
      <w:pPr>
        <w:suppressAutoHyphens/>
        <w:autoSpaceDE w:val="0"/>
        <w:autoSpaceDN w:val="0"/>
        <w:adjustRightInd w:val="0"/>
        <w:spacing w:line="276" w:lineRule="auto"/>
        <w:jc w:val="both"/>
        <w:rPr>
          <w:color w:val="FF0000"/>
          <w:sz w:val="24"/>
          <w:szCs w:val="24"/>
        </w:rPr>
      </w:pPr>
    </w:p>
    <w:p w14:paraId="362C7CC8" w14:textId="77777777" w:rsidR="000B0077" w:rsidRPr="008E5418" w:rsidRDefault="000B0077" w:rsidP="000B0077">
      <w:pPr>
        <w:suppressAutoHyphens/>
        <w:autoSpaceDE w:val="0"/>
        <w:autoSpaceDN w:val="0"/>
        <w:adjustRightInd w:val="0"/>
        <w:spacing w:line="276" w:lineRule="auto"/>
        <w:ind w:firstLine="567"/>
        <w:jc w:val="both"/>
        <w:rPr>
          <w:sz w:val="24"/>
          <w:szCs w:val="24"/>
        </w:rPr>
      </w:pPr>
      <w:r w:rsidRPr="008E5418">
        <w:rPr>
          <w:sz w:val="24"/>
          <w:szCs w:val="24"/>
        </w:rPr>
        <w:t xml:space="preserve">Комплексна оценка </w:t>
      </w:r>
      <w:r w:rsidRPr="008E5418">
        <w:rPr>
          <w:b/>
          <w:bCs/>
          <w:sz w:val="24"/>
          <w:szCs w:val="24"/>
        </w:rPr>
        <w:t>(КО) = ТП+ПЦ</w:t>
      </w:r>
    </w:p>
    <w:p w14:paraId="63BBCDB6" w14:textId="77777777" w:rsidR="000B0077" w:rsidRPr="008E5418" w:rsidRDefault="000B0077" w:rsidP="000B0077">
      <w:pPr>
        <w:suppressAutoHyphens/>
        <w:autoSpaceDE w:val="0"/>
        <w:autoSpaceDN w:val="0"/>
        <w:adjustRightInd w:val="0"/>
        <w:spacing w:line="276" w:lineRule="auto"/>
        <w:ind w:firstLine="567"/>
        <w:jc w:val="both"/>
        <w:rPr>
          <w:color w:val="FF0000"/>
          <w:sz w:val="24"/>
          <w:szCs w:val="24"/>
        </w:rPr>
      </w:pPr>
    </w:p>
    <w:p w14:paraId="36CF9CC7" w14:textId="77777777" w:rsidR="000B0077" w:rsidRPr="008E5418" w:rsidRDefault="000B0077" w:rsidP="000B0077">
      <w:pPr>
        <w:suppressAutoHyphens/>
        <w:autoSpaceDE w:val="0"/>
        <w:autoSpaceDN w:val="0"/>
        <w:adjustRightInd w:val="0"/>
        <w:spacing w:line="276" w:lineRule="auto"/>
        <w:ind w:firstLine="567"/>
        <w:jc w:val="both"/>
        <w:rPr>
          <w:b/>
          <w:bCs/>
          <w:sz w:val="24"/>
          <w:szCs w:val="24"/>
        </w:rPr>
      </w:pPr>
      <w:r w:rsidRPr="008E5418">
        <w:rPr>
          <w:b/>
          <w:bCs/>
          <w:sz w:val="24"/>
          <w:szCs w:val="24"/>
        </w:rPr>
        <w:t>На първо място се класира участникът, събрал най-много точки. Максималният брой точки, който може да получи участник, е 100 т.</w:t>
      </w:r>
    </w:p>
    <w:p w14:paraId="55BE5A14" w14:textId="77777777" w:rsidR="000B0077" w:rsidRPr="008E5418" w:rsidRDefault="000B0077" w:rsidP="000B0077">
      <w:pPr>
        <w:autoSpaceDE w:val="0"/>
        <w:autoSpaceDN w:val="0"/>
        <w:adjustRightInd w:val="0"/>
        <w:spacing w:before="120" w:line="276" w:lineRule="auto"/>
        <w:ind w:firstLine="720"/>
        <w:jc w:val="both"/>
        <w:rPr>
          <w:sz w:val="24"/>
          <w:szCs w:val="24"/>
          <w:highlight w:val="white"/>
        </w:rPr>
      </w:pPr>
      <w:r w:rsidRPr="008E5418">
        <w:rPr>
          <w:sz w:val="24"/>
          <w:szCs w:val="24"/>
          <w:highlight w:val="white"/>
        </w:rPr>
        <w:t xml:space="preserve">Оценките по отделните показатели се представят в числово изражение с точност до втория знак след десетичната запетая. </w:t>
      </w:r>
    </w:p>
    <w:p w14:paraId="02929EAA" w14:textId="77777777" w:rsidR="000B0077" w:rsidRPr="008E5418" w:rsidRDefault="000B0077" w:rsidP="000B0077">
      <w:pPr>
        <w:autoSpaceDE w:val="0"/>
        <w:autoSpaceDN w:val="0"/>
        <w:adjustRightInd w:val="0"/>
        <w:spacing w:line="276" w:lineRule="auto"/>
        <w:ind w:firstLine="720"/>
        <w:jc w:val="both"/>
        <w:rPr>
          <w:sz w:val="24"/>
          <w:szCs w:val="24"/>
          <w:highlight w:val="white"/>
        </w:rPr>
      </w:pPr>
      <w:r w:rsidRPr="008E5418">
        <w:rPr>
          <w:sz w:val="24"/>
          <w:szCs w:val="24"/>
          <w:highlight w:val="white"/>
        </w:rPr>
        <w:t>Съгласно чл. 58, ал. 1 от ППЗОП,  Комисията класира участниците по степента на съответствие на офертите с предварително обявените от възложителя условия.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4DDD9ABA" w14:textId="77777777" w:rsidR="000B0077" w:rsidRPr="008E5418" w:rsidRDefault="000B0077" w:rsidP="000B0077">
      <w:pPr>
        <w:autoSpaceDE w:val="0"/>
        <w:autoSpaceDN w:val="0"/>
        <w:adjustRightInd w:val="0"/>
        <w:spacing w:line="276" w:lineRule="auto"/>
        <w:ind w:firstLine="720"/>
        <w:jc w:val="both"/>
        <w:rPr>
          <w:sz w:val="24"/>
          <w:szCs w:val="24"/>
          <w:highlight w:val="white"/>
        </w:rPr>
      </w:pPr>
      <w:r w:rsidRPr="008E5418">
        <w:rPr>
          <w:sz w:val="24"/>
          <w:szCs w:val="24"/>
          <w:highlight w:val="white"/>
        </w:rPr>
        <w:t>1. по-ниска предложена цена;</w:t>
      </w:r>
    </w:p>
    <w:p w14:paraId="4985A98A" w14:textId="77777777" w:rsidR="000B0077" w:rsidRPr="008E5418" w:rsidRDefault="000B0077" w:rsidP="000B0077">
      <w:pPr>
        <w:autoSpaceDE w:val="0"/>
        <w:autoSpaceDN w:val="0"/>
        <w:adjustRightInd w:val="0"/>
        <w:spacing w:line="276" w:lineRule="auto"/>
        <w:ind w:firstLine="720"/>
        <w:jc w:val="both"/>
        <w:rPr>
          <w:sz w:val="24"/>
          <w:szCs w:val="24"/>
          <w:highlight w:val="white"/>
        </w:rPr>
      </w:pPr>
      <w:r w:rsidRPr="008E5418">
        <w:rPr>
          <w:sz w:val="24"/>
          <w:szCs w:val="24"/>
          <w:highlight w:val="white"/>
        </w:rPr>
        <w:t>2. по-изгодно предложение по другите показатели, сравнени в низходящ ред съобразно тяхната тежест.</w:t>
      </w:r>
    </w:p>
    <w:p w14:paraId="27C5E70E" w14:textId="77777777" w:rsidR="000B0077" w:rsidRPr="008E5418" w:rsidRDefault="000B0077" w:rsidP="000B0077">
      <w:pPr>
        <w:autoSpaceDE w:val="0"/>
        <w:autoSpaceDN w:val="0"/>
        <w:adjustRightInd w:val="0"/>
        <w:spacing w:line="276" w:lineRule="auto"/>
        <w:ind w:firstLine="567"/>
        <w:jc w:val="both"/>
        <w:rPr>
          <w:sz w:val="24"/>
          <w:szCs w:val="24"/>
          <w:highlight w:val="white"/>
        </w:rPr>
      </w:pPr>
      <w:r w:rsidRPr="008E5418">
        <w:rPr>
          <w:sz w:val="24"/>
          <w:szCs w:val="24"/>
          <w:highlight w:val="white"/>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посочения по-горе ред.</w:t>
      </w:r>
    </w:p>
    <w:p w14:paraId="6E3DC858" w14:textId="77777777" w:rsidR="000B0077" w:rsidRPr="008E5418" w:rsidRDefault="000B0077" w:rsidP="000B0077">
      <w:pPr>
        <w:autoSpaceDE w:val="0"/>
        <w:autoSpaceDN w:val="0"/>
        <w:adjustRightInd w:val="0"/>
        <w:spacing w:after="200" w:line="276" w:lineRule="auto"/>
        <w:ind w:firstLine="567"/>
        <w:jc w:val="both"/>
        <w:rPr>
          <w:sz w:val="24"/>
          <w:szCs w:val="24"/>
        </w:rPr>
      </w:pPr>
      <w:r w:rsidRPr="008E5418">
        <w:rPr>
          <w:sz w:val="24"/>
          <w:szCs w:val="24"/>
        </w:rPr>
        <w:t>Преди да премине към оценка на предложенията на участниците, комисията проверява дали същите отговарят на изискванията на възложителя, залегнали в</w:t>
      </w:r>
      <w:r w:rsidRPr="008E5418">
        <w:rPr>
          <w:color w:val="FF0000"/>
          <w:sz w:val="24"/>
          <w:szCs w:val="24"/>
        </w:rPr>
        <w:t xml:space="preserve"> </w:t>
      </w:r>
      <w:r w:rsidRPr="008E5418">
        <w:rPr>
          <w:sz w:val="24"/>
          <w:szCs w:val="24"/>
        </w:rPr>
        <w:t>документацията на поръчката, в т.ч. техническата спецификация и дали обезпечават качественото изпълнение на поръчката, отчитайки спецификите й.</w:t>
      </w:r>
    </w:p>
    <w:p w14:paraId="533BC404" w14:textId="77777777" w:rsidR="000B0077" w:rsidRPr="008E5418" w:rsidRDefault="000B0077" w:rsidP="000B0077">
      <w:pPr>
        <w:autoSpaceDE w:val="0"/>
        <w:autoSpaceDN w:val="0"/>
        <w:adjustRightInd w:val="0"/>
        <w:spacing w:line="276" w:lineRule="auto"/>
        <w:ind w:firstLine="567"/>
        <w:jc w:val="both"/>
        <w:rPr>
          <w:b/>
          <w:bCs/>
          <w:sz w:val="24"/>
          <w:szCs w:val="24"/>
        </w:rPr>
      </w:pPr>
      <w:r w:rsidRPr="008E5418">
        <w:rPr>
          <w:b/>
          <w:bCs/>
          <w:sz w:val="24"/>
          <w:szCs w:val="24"/>
        </w:rPr>
        <w:t>!!! На този етап от участие се отстраняват офертите на участниците, които:</w:t>
      </w:r>
    </w:p>
    <w:p w14:paraId="36DBA498" w14:textId="77777777" w:rsidR="000B0077" w:rsidRPr="008E5418" w:rsidRDefault="000B0077" w:rsidP="00151DB1">
      <w:pPr>
        <w:numPr>
          <w:ilvl w:val="0"/>
          <w:numId w:val="17"/>
        </w:numPr>
        <w:tabs>
          <w:tab w:val="left" w:pos="831"/>
        </w:tabs>
        <w:suppressAutoHyphens/>
        <w:autoSpaceDE w:val="0"/>
        <w:autoSpaceDN w:val="0"/>
        <w:adjustRightInd w:val="0"/>
        <w:spacing w:line="276" w:lineRule="auto"/>
        <w:ind w:left="1134" w:right="20" w:hanging="283"/>
        <w:jc w:val="both"/>
        <w:rPr>
          <w:b/>
          <w:bCs/>
          <w:sz w:val="24"/>
          <w:szCs w:val="24"/>
        </w:rPr>
      </w:pPr>
      <w:r w:rsidRPr="008E5418">
        <w:rPr>
          <w:b/>
          <w:bCs/>
          <w:sz w:val="24"/>
          <w:szCs w:val="24"/>
        </w:rPr>
        <w:t>не отговарят на някое от изискванията на Възложителя, залегнали в Техническата спецификация, изискванията за минимално съдържание на Техническото предложение, предварително обявените условия за изпълнение на поръчката, както и при наличие на някое друго основание по чл. 107 от ЗОП..</w:t>
      </w:r>
    </w:p>
    <w:p w14:paraId="23463E93" w14:textId="77777777" w:rsidR="000B0077" w:rsidRPr="008E5418" w:rsidRDefault="000B0077" w:rsidP="00151DB1">
      <w:pPr>
        <w:numPr>
          <w:ilvl w:val="0"/>
          <w:numId w:val="17"/>
        </w:numPr>
        <w:tabs>
          <w:tab w:val="left" w:pos="822"/>
        </w:tabs>
        <w:suppressAutoHyphens/>
        <w:autoSpaceDE w:val="0"/>
        <w:autoSpaceDN w:val="0"/>
        <w:adjustRightInd w:val="0"/>
        <w:spacing w:line="276" w:lineRule="auto"/>
        <w:ind w:left="1134" w:right="20" w:hanging="283"/>
        <w:jc w:val="both"/>
        <w:rPr>
          <w:b/>
          <w:bCs/>
          <w:sz w:val="24"/>
          <w:szCs w:val="24"/>
        </w:rPr>
      </w:pPr>
      <w:r w:rsidRPr="008E5418">
        <w:rPr>
          <w:b/>
          <w:bCs/>
          <w:sz w:val="24"/>
          <w:szCs w:val="24"/>
        </w:rPr>
        <w:t>съдържат в себе си записи, от които може да се заключи, че не обезпечават качественото и срочно изпълнение на поръчката, изразяващи се в:</w:t>
      </w:r>
    </w:p>
    <w:p w14:paraId="58DB61B2" w14:textId="77777777" w:rsidR="000B0077" w:rsidRPr="008E5418" w:rsidRDefault="000B0077" w:rsidP="00151DB1">
      <w:pPr>
        <w:numPr>
          <w:ilvl w:val="0"/>
          <w:numId w:val="17"/>
        </w:numPr>
        <w:tabs>
          <w:tab w:val="left" w:pos="754"/>
        </w:tabs>
        <w:suppressAutoHyphens/>
        <w:autoSpaceDE w:val="0"/>
        <w:autoSpaceDN w:val="0"/>
        <w:adjustRightInd w:val="0"/>
        <w:spacing w:line="276" w:lineRule="auto"/>
        <w:ind w:left="1134" w:right="20" w:hanging="283"/>
        <w:jc w:val="both"/>
        <w:rPr>
          <w:b/>
          <w:bCs/>
          <w:sz w:val="24"/>
          <w:szCs w:val="24"/>
        </w:rPr>
      </w:pPr>
      <w:r w:rsidRPr="008E5418">
        <w:rPr>
          <w:b/>
          <w:bCs/>
          <w:sz w:val="24"/>
          <w:szCs w:val="24"/>
        </w:rPr>
        <w:t>посочване на дейности и/или методи, които си противоречат и при прилагането би било невъзможно постигането на крайния резултат;</w:t>
      </w:r>
    </w:p>
    <w:p w14:paraId="733FD0C3" w14:textId="77777777" w:rsidR="000B0077" w:rsidRPr="008E5418" w:rsidRDefault="000B0077" w:rsidP="00151DB1">
      <w:pPr>
        <w:numPr>
          <w:ilvl w:val="0"/>
          <w:numId w:val="17"/>
        </w:numPr>
        <w:tabs>
          <w:tab w:val="left" w:pos="754"/>
        </w:tabs>
        <w:suppressAutoHyphens/>
        <w:autoSpaceDE w:val="0"/>
        <w:autoSpaceDN w:val="0"/>
        <w:adjustRightInd w:val="0"/>
        <w:spacing w:line="276" w:lineRule="auto"/>
        <w:ind w:left="1134" w:right="20" w:hanging="283"/>
        <w:jc w:val="both"/>
        <w:rPr>
          <w:b/>
          <w:bCs/>
          <w:sz w:val="24"/>
          <w:szCs w:val="24"/>
        </w:rPr>
      </w:pPr>
      <w:r w:rsidRPr="008E5418">
        <w:rPr>
          <w:b/>
          <w:bCs/>
          <w:sz w:val="24"/>
          <w:szCs w:val="24"/>
        </w:rPr>
        <w:t>съдържат паразитни текстове, напр. отнасящи се до други процедури, други възложители,  изпълнители или обекти, водещи до невъзможност да се идентифицира текстът като принадлежен към настоящата поръчка;</w:t>
      </w:r>
    </w:p>
    <w:p w14:paraId="7238C6A4" w14:textId="77777777" w:rsidR="000B0077" w:rsidRPr="008E5418" w:rsidRDefault="000B0077" w:rsidP="00151DB1">
      <w:pPr>
        <w:numPr>
          <w:ilvl w:val="0"/>
          <w:numId w:val="17"/>
        </w:numPr>
        <w:tabs>
          <w:tab w:val="left" w:pos="754"/>
        </w:tabs>
        <w:suppressAutoHyphens/>
        <w:autoSpaceDE w:val="0"/>
        <w:autoSpaceDN w:val="0"/>
        <w:adjustRightInd w:val="0"/>
        <w:spacing w:line="276" w:lineRule="auto"/>
        <w:ind w:left="1134" w:right="20" w:hanging="283"/>
        <w:jc w:val="both"/>
        <w:rPr>
          <w:b/>
          <w:bCs/>
          <w:sz w:val="24"/>
          <w:szCs w:val="24"/>
        </w:rPr>
      </w:pPr>
      <w:r w:rsidRPr="008E5418">
        <w:rPr>
          <w:b/>
          <w:bCs/>
          <w:sz w:val="24"/>
          <w:szCs w:val="24"/>
        </w:rPr>
        <w:t>съдържат в себе си вътрешно противоречие, касаещо последвателността и взаимообвързаността на предлаганите дейности по изпълнение на поръчката;</w:t>
      </w:r>
    </w:p>
    <w:p w14:paraId="072980E3" w14:textId="77777777" w:rsidR="000B0077" w:rsidRPr="008E5418" w:rsidRDefault="000B0077" w:rsidP="00151DB1">
      <w:pPr>
        <w:numPr>
          <w:ilvl w:val="0"/>
          <w:numId w:val="17"/>
        </w:numPr>
        <w:tabs>
          <w:tab w:val="left" w:pos="783"/>
        </w:tabs>
        <w:suppressAutoHyphens/>
        <w:autoSpaceDE w:val="0"/>
        <w:autoSpaceDN w:val="0"/>
        <w:adjustRightInd w:val="0"/>
        <w:spacing w:after="300" w:line="276" w:lineRule="auto"/>
        <w:ind w:left="1134" w:right="20" w:hanging="283"/>
        <w:jc w:val="both"/>
        <w:rPr>
          <w:b/>
          <w:bCs/>
          <w:sz w:val="24"/>
          <w:szCs w:val="24"/>
        </w:rPr>
      </w:pPr>
      <w:r w:rsidRPr="008E5418">
        <w:rPr>
          <w:b/>
          <w:bCs/>
          <w:sz w:val="24"/>
          <w:szCs w:val="24"/>
        </w:rPr>
        <w:lastRenderedPageBreak/>
        <w:t xml:space="preserve">съдържа противоречия и/или разминавания с приложения График за изпълнение на дейностите от предмета на поръчката </w:t>
      </w:r>
      <w:r w:rsidRPr="008E5418">
        <w:rPr>
          <w:b/>
          <w:bCs/>
          <w:sz w:val="24"/>
          <w:szCs w:val="24"/>
          <w:u w:val="single"/>
        </w:rPr>
        <w:t>(неподлежащ на оценка)</w:t>
      </w:r>
      <w:r w:rsidRPr="008E5418">
        <w:rPr>
          <w:b/>
          <w:bCs/>
          <w:sz w:val="24"/>
          <w:szCs w:val="24"/>
        </w:rPr>
        <w:t>, водещи до невъзможност да се спази предложеното изпълнение на отделни дейности.</w:t>
      </w:r>
    </w:p>
    <w:p w14:paraId="5E4228F4" w14:textId="77777777" w:rsidR="000B0077" w:rsidRPr="008E5418" w:rsidRDefault="000B0077" w:rsidP="000B0077">
      <w:pPr>
        <w:autoSpaceDE w:val="0"/>
        <w:autoSpaceDN w:val="0"/>
        <w:adjustRightInd w:val="0"/>
        <w:spacing w:line="276" w:lineRule="auto"/>
        <w:ind w:firstLine="567"/>
        <w:jc w:val="both"/>
        <w:rPr>
          <w:sz w:val="24"/>
          <w:szCs w:val="24"/>
        </w:rPr>
      </w:pPr>
      <w:r w:rsidRPr="008E5418">
        <w:rPr>
          <w:sz w:val="24"/>
          <w:szCs w:val="24"/>
        </w:rPr>
        <w:t>Допуснатите до оценка технически предложения на участниците се оценяват по скалата, посочена по-долу, при спазване на критериите за присъждане на определен брой точки.</w:t>
      </w:r>
    </w:p>
    <w:p w14:paraId="2B2A0417" w14:textId="77777777" w:rsidR="000B0077" w:rsidRPr="008E5418" w:rsidRDefault="000B0077" w:rsidP="000B0077">
      <w:pPr>
        <w:autoSpaceDE w:val="0"/>
        <w:autoSpaceDN w:val="0"/>
        <w:adjustRightInd w:val="0"/>
        <w:spacing w:line="276" w:lineRule="auto"/>
        <w:ind w:firstLine="567"/>
        <w:jc w:val="both"/>
        <w:rPr>
          <w:sz w:val="24"/>
          <w:szCs w:val="24"/>
        </w:rPr>
      </w:pPr>
      <w:r w:rsidRPr="008E5418">
        <w:rPr>
          <w:sz w:val="24"/>
          <w:szCs w:val="24"/>
        </w:rPr>
        <w:t>Методиката за комплексна оценка и посочените в нея показатели са насочени към осигуряване на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 както и да бъдат сравнени и оценени обективно техническите предложения в офертите.</w:t>
      </w:r>
    </w:p>
    <w:p w14:paraId="05EBABF8" w14:textId="77777777" w:rsidR="000B0077" w:rsidRPr="008E5418" w:rsidRDefault="000B0077" w:rsidP="000B0077">
      <w:pPr>
        <w:suppressAutoHyphens/>
        <w:autoSpaceDE w:val="0"/>
        <w:autoSpaceDN w:val="0"/>
        <w:adjustRightInd w:val="0"/>
        <w:spacing w:line="276" w:lineRule="auto"/>
        <w:ind w:firstLine="567"/>
        <w:jc w:val="both"/>
        <w:rPr>
          <w:b/>
          <w:bCs/>
          <w:color w:val="FF0000"/>
          <w:sz w:val="24"/>
          <w:szCs w:val="24"/>
        </w:rPr>
      </w:pPr>
    </w:p>
    <w:p w14:paraId="3D30F2C1" w14:textId="77777777" w:rsidR="000B0077" w:rsidRPr="008E5418" w:rsidRDefault="000B0077" w:rsidP="000B0077">
      <w:pPr>
        <w:suppressAutoHyphens/>
        <w:autoSpaceDE w:val="0"/>
        <w:autoSpaceDN w:val="0"/>
        <w:adjustRightInd w:val="0"/>
        <w:spacing w:line="276" w:lineRule="auto"/>
        <w:jc w:val="center"/>
        <w:rPr>
          <w:b/>
          <w:bCs/>
          <w:sz w:val="24"/>
          <w:szCs w:val="24"/>
        </w:rPr>
      </w:pPr>
      <w:r w:rsidRPr="008E5418">
        <w:rPr>
          <w:b/>
          <w:bCs/>
          <w:sz w:val="24"/>
          <w:szCs w:val="24"/>
        </w:rPr>
        <w:t>Указания за определяне на оценката по всеки показател</w:t>
      </w:r>
    </w:p>
    <w:p w14:paraId="19DDAFA8" w14:textId="77777777" w:rsidR="000B0077" w:rsidRPr="008E5418" w:rsidRDefault="000B0077" w:rsidP="000B0077">
      <w:pPr>
        <w:suppressAutoHyphens/>
        <w:autoSpaceDE w:val="0"/>
        <w:autoSpaceDN w:val="0"/>
        <w:adjustRightInd w:val="0"/>
        <w:spacing w:line="276" w:lineRule="auto"/>
        <w:ind w:firstLine="567"/>
        <w:jc w:val="center"/>
        <w:rPr>
          <w:b/>
          <w:bCs/>
          <w:sz w:val="24"/>
          <w:szCs w:val="24"/>
        </w:rPr>
      </w:pPr>
    </w:p>
    <w:tbl>
      <w:tblPr>
        <w:tblW w:w="0" w:type="auto"/>
        <w:tblInd w:w="2" w:type="dxa"/>
        <w:tblLayout w:type="fixed"/>
        <w:tblLook w:val="0000" w:firstRow="0" w:lastRow="0" w:firstColumn="0" w:lastColumn="0" w:noHBand="0" w:noVBand="0"/>
      </w:tblPr>
      <w:tblGrid>
        <w:gridCol w:w="9638"/>
      </w:tblGrid>
      <w:tr w:rsidR="000B0077" w:rsidRPr="008E5418" w14:paraId="21BD2FE4" w14:textId="77777777" w:rsidTr="00582F67">
        <w:trPr>
          <w:trHeight w:val="1"/>
        </w:trPr>
        <w:tc>
          <w:tcPr>
            <w:tcW w:w="9638" w:type="dxa"/>
            <w:tcBorders>
              <w:top w:val="nil"/>
              <w:left w:val="nil"/>
              <w:bottom w:val="nil"/>
              <w:right w:val="nil"/>
            </w:tcBorders>
            <w:shd w:val="clear" w:color="000000" w:fill="FFFFFF"/>
          </w:tcPr>
          <w:p w14:paraId="68A875D4" w14:textId="5505C29A" w:rsidR="000B0077" w:rsidRPr="008E5418" w:rsidRDefault="000B0077" w:rsidP="007A67CC">
            <w:pPr>
              <w:autoSpaceDE w:val="0"/>
              <w:autoSpaceDN w:val="0"/>
              <w:adjustRightInd w:val="0"/>
              <w:spacing w:line="276" w:lineRule="auto"/>
              <w:jc w:val="both"/>
              <w:rPr>
                <w:sz w:val="24"/>
                <w:szCs w:val="24"/>
              </w:rPr>
            </w:pPr>
            <w:r w:rsidRPr="008E5418">
              <w:rPr>
                <w:b/>
                <w:bCs/>
                <w:sz w:val="24"/>
                <w:szCs w:val="24"/>
              </w:rPr>
              <w:t xml:space="preserve">1. Показател - Предложение за изпълнение на поръчката – ТП – максимален брой точки </w:t>
            </w:r>
            <w:r w:rsidR="007A67CC">
              <w:rPr>
                <w:b/>
                <w:bCs/>
                <w:sz w:val="24"/>
                <w:szCs w:val="24"/>
                <w:lang w:val="en-US"/>
              </w:rPr>
              <w:t>6</w:t>
            </w:r>
            <w:r w:rsidRPr="008E5418">
              <w:rPr>
                <w:b/>
                <w:bCs/>
                <w:sz w:val="24"/>
                <w:szCs w:val="24"/>
              </w:rPr>
              <w:t xml:space="preserve">0 т. и относителна тежест в комплексната оценка – </w:t>
            </w:r>
            <w:r w:rsidR="007A67CC">
              <w:rPr>
                <w:b/>
                <w:bCs/>
                <w:sz w:val="24"/>
                <w:szCs w:val="24"/>
                <w:lang w:val="en-US"/>
              </w:rPr>
              <w:t>6</w:t>
            </w:r>
            <w:r w:rsidRPr="008E5418">
              <w:rPr>
                <w:b/>
                <w:bCs/>
                <w:sz w:val="24"/>
                <w:szCs w:val="24"/>
              </w:rPr>
              <w:t>0 %</w:t>
            </w:r>
          </w:p>
        </w:tc>
      </w:tr>
    </w:tbl>
    <w:p w14:paraId="71E30A8D" w14:textId="77777777" w:rsidR="000B0077" w:rsidRPr="008E5418" w:rsidRDefault="000B0077" w:rsidP="000B0077">
      <w:pPr>
        <w:autoSpaceDE w:val="0"/>
        <w:autoSpaceDN w:val="0"/>
        <w:adjustRightInd w:val="0"/>
        <w:spacing w:line="276" w:lineRule="auto"/>
        <w:jc w:val="center"/>
        <w:rPr>
          <w:b/>
          <w:bCs/>
          <w:color w:val="FF0000"/>
          <w:sz w:val="24"/>
          <w:szCs w:val="24"/>
          <w:u w:val="single"/>
        </w:rPr>
      </w:pPr>
    </w:p>
    <w:p w14:paraId="2E18C36D" w14:textId="77777777" w:rsidR="000B0077" w:rsidRPr="008E5418" w:rsidRDefault="000B0077" w:rsidP="000B0077">
      <w:pPr>
        <w:suppressAutoHyphens/>
        <w:autoSpaceDE w:val="0"/>
        <w:autoSpaceDN w:val="0"/>
        <w:adjustRightInd w:val="0"/>
        <w:spacing w:line="276" w:lineRule="auto"/>
        <w:ind w:firstLine="567"/>
        <w:jc w:val="both"/>
        <w:rPr>
          <w:sz w:val="24"/>
          <w:szCs w:val="24"/>
        </w:rPr>
      </w:pPr>
      <w:r w:rsidRPr="008E5418">
        <w:rPr>
          <w:sz w:val="24"/>
          <w:szCs w:val="24"/>
        </w:rPr>
        <w:t xml:space="preserve">Оценката на Предложението за изпълнение на поръчката се извършва по точковата система на оценяване по скалата посочена по-долу. </w:t>
      </w:r>
    </w:p>
    <w:p w14:paraId="070DFE59" w14:textId="77777777" w:rsidR="000B0077" w:rsidRPr="008E5418" w:rsidRDefault="000B0077" w:rsidP="000B0077">
      <w:pPr>
        <w:suppressAutoHyphens/>
        <w:autoSpaceDE w:val="0"/>
        <w:autoSpaceDN w:val="0"/>
        <w:adjustRightInd w:val="0"/>
        <w:spacing w:line="276" w:lineRule="auto"/>
        <w:ind w:firstLine="567"/>
        <w:jc w:val="both"/>
        <w:rPr>
          <w:sz w:val="24"/>
          <w:szCs w:val="24"/>
        </w:rPr>
      </w:pPr>
      <w:r w:rsidRPr="008E5418">
        <w:rPr>
          <w:sz w:val="24"/>
          <w:szCs w:val="24"/>
        </w:rPr>
        <w:t>Предложението за изпълнение на поръчката се проверява дали отговоря на минимално поставените изисквания за съдържание, качество и наличие на задължителни елементи и дали в своята последователност гарантира навременното и спрямо минималните изисквания на Техническата спецификация. След проверката за съответствие с изискванията на възложителя и неговото допускане, Предложението за изпълнение на поръчката ще бъде оценявано по качествени критерии – а именно мотивираното наличие на определени от възложителя условия, които надграждат общо представеното техническо предложение, гарантиращо постигането на резултатите.</w:t>
      </w:r>
    </w:p>
    <w:p w14:paraId="3EE35654" w14:textId="77777777" w:rsidR="000B0077" w:rsidRPr="008E5418" w:rsidRDefault="000B0077" w:rsidP="000B0077">
      <w:pPr>
        <w:suppressAutoHyphens/>
        <w:autoSpaceDE w:val="0"/>
        <w:autoSpaceDN w:val="0"/>
        <w:adjustRightInd w:val="0"/>
        <w:spacing w:line="276" w:lineRule="auto"/>
        <w:ind w:firstLine="567"/>
        <w:jc w:val="both"/>
        <w:rPr>
          <w:sz w:val="24"/>
          <w:szCs w:val="24"/>
        </w:rPr>
      </w:pPr>
    </w:p>
    <w:p w14:paraId="32739E9F" w14:textId="77777777" w:rsidR="000B0077" w:rsidRPr="008E5418" w:rsidRDefault="000B0077" w:rsidP="000B0077">
      <w:pPr>
        <w:suppressAutoHyphens/>
        <w:autoSpaceDE w:val="0"/>
        <w:autoSpaceDN w:val="0"/>
        <w:adjustRightInd w:val="0"/>
        <w:spacing w:before="120" w:after="120" w:line="276" w:lineRule="auto"/>
        <w:ind w:firstLine="720"/>
        <w:jc w:val="both"/>
        <w:rPr>
          <w:b/>
          <w:bCs/>
          <w:sz w:val="24"/>
          <w:szCs w:val="24"/>
        </w:rPr>
      </w:pPr>
      <w:r w:rsidRPr="008E5418">
        <w:rPr>
          <w:b/>
          <w:bCs/>
          <w:sz w:val="24"/>
          <w:szCs w:val="24"/>
        </w:rPr>
        <w:t>Предложението за изпълнение на поръчката представлява изложение на цялостния подход за изпълнение на поръчката, към който задължително се представя График за изпълнение на дейностите от предмета на поръчката, свързан с организацията на изпълнение, на дейностите и изискванията на възложителя. Представеният График за изпълнение на дейностите от предмета на поръчката е задължителен елемент от предложението, но не подлежи на оценяване.</w:t>
      </w:r>
    </w:p>
    <w:p w14:paraId="189905E4" w14:textId="77777777" w:rsidR="000B0077" w:rsidRPr="008E5418" w:rsidRDefault="000B0077" w:rsidP="000B0077">
      <w:pPr>
        <w:autoSpaceDE w:val="0"/>
        <w:autoSpaceDN w:val="0"/>
        <w:adjustRightInd w:val="0"/>
        <w:spacing w:line="276" w:lineRule="auto"/>
        <w:ind w:firstLine="567"/>
        <w:jc w:val="both"/>
        <w:rPr>
          <w:sz w:val="24"/>
          <w:szCs w:val="24"/>
          <w:highlight w:val="white"/>
        </w:rPr>
      </w:pPr>
      <w:r w:rsidRPr="008E5418">
        <w:rPr>
          <w:sz w:val="24"/>
          <w:szCs w:val="24"/>
          <w:highlight w:val="white"/>
        </w:rPr>
        <w:t xml:space="preserve">Предложението за изпълнение на поръчката следва да осигурява изпълнението на минималните изисквания на Възложителя, посочени в указанията, Техническата спецификация, на действащото законодателство, на съществуващите изисквания и стандарти и са съобразени с предмета на поръчката, а именно: </w:t>
      </w:r>
    </w:p>
    <w:p w14:paraId="4183C449" w14:textId="77777777" w:rsidR="000B0077" w:rsidRPr="008E5418" w:rsidRDefault="000B0077" w:rsidP="000B0077">
      <w:pPr>
        <w:suppressAutoHyphens/>
        <w:autoSpaceDE w:val="0"/>
        <w:autoSpaceDN w:val="0"/>
        <w:adjustRightInd w:val="0"/>
        <w:spacing w:before="120" w:after="120" w:line="276" w:lineRule="auto"/>
        <w:ind w:firstLine="567"/>
        <w:jc w:val="both"/>
        <w:rPr>
          <w:b/>
          <w:bCs/>
          <w:sz w:val="24"/>
          <w:szCs w:val="24"/>
        </w:rPr>
      </w:pPr>
      <w:r w:rsidRPr="008E5418">
        <w:rPr>
          <w:sz w:val="24"/>
          <w:szCs w:val="24"/>
        </w:rPr>
        <w:lastRenderedPageBreak/>
        <w:t>Участникът е предложил описание на етапите/фазите на изпълнение, както и на конкретните дейности в рамките на съответния етап/фаза, посочил е конкретни видове документи, които ще бъдат изготвени при изпълнение на дейностите; направил е предложение за организиране на работата на ключовия екип и разпределяне на отговорностите и действията им; предложил е технически и човешки ресурси, в зависимост от конкретиката на дейностите по поръчката и необходимите за тях професионални компетентности, съобразно вменените задължения за изпълнение, в съответствие с графика за изпълнение; посочил е начините за осъществяване на комуникацията с възложителя и координация, и съгласуване на различните действия между ключовия екип и възложителя; Посочени са ключови моменти по време на изпълнение на дейностите, в съответствие с графика за изпълнение.</w:t>
      </w:r>
    </w:p>
    <w:p w14:paraId="770DF0CB" w14:textId="77777777" w:rsidR="000B0077" w:rsidRDefault="000B0077" w:rsidP="000B0077">
      <w:pPr>
        <w:suppressAutoHyphens/>
        <w:autoSpaceDE w:val="0"/>
        <w:autoSpaceDN w:val="0"/>
        <w:adjustRightInd w:val="0"/>
        <w:spacing w:before="120" w:line="276" w:lineRule="auto"/>
        <w:ind w:firstLine="709"/>
        <w:jc w:val="both"/>
        <w:rPr>
          <w:b/>
          <w:bCs/>
          <w:sz w:val="24"/>
          <w:szCs w:val="24"/>
        </w:rPr>
      </w:pPr>
      <w:r w:rsidRPr="008E5418">
        <w:rPr>
          <w:b/>
          <w:bCs/>
          <w:sz w:val="24"/>
          <w:szCs w:val="24"/>
        </w:rPr>
        <w:t>Предложението за изпълнение на поръчката трябва да съответства на График за изпълнение на дейностите от предмета на поръчката.</w:t>
      </w:r>
    </w:p>
    <w:p w14:paraId="6CDB9880" w14:textId="77777777" w:rsidR="000B0077" w:rsidRPr="008E5418" w:rsidRDefault="000B0077" w:rsidP="000B0077">
      <w:pPr>
        <w:suppressAutoHyphens/>
        <w:autoSpaceDE w:val="0"/>
        <w:autoSpaceDN w:val="0"/>
        <w:adjustRightInd w:val="0"/>
        <w:spacing w:line="276" w:lineRule="auto"/>
        <w:ind w:firstLine="708"/>
        <w:rPr>
          <w:b/>
          <w:bCs/>
          <w:color w:val="FF0000"/>
          <w:sz w:val="24"/>
          <w:szCs w:val="24"/>
        </w:rPr>
      </w:pPr>
    </w:p>
    <w:p w14:paraId="3F7650F9" w14:textId="77777777" w:rsidR="000B0077" w:rsidRPr="008E5418" w:rsidRDefault="000B0077" w:rsidP="000B0077">
      <w:pPr>
        <w:suppressAutoHyphens/>
        <w:autoSpaceDE w:val="0"/>
        <w:autoSpaceDN w:val="0"/>
        <w:adjustRightInd w:val="0"/>
        <w:spacing w:after="120" w:line="276" w:lineRule="auto"/>
        <w:ind w:firstLine="708"/>
        <w:rPr>
          <w:b/>
          <w:bCs/>
          <w:i/>
          <w:iCs/>
          <w:sz w:val="24"/>
          <w:szCs w:val="24"/>
          <w:u w:val="single"/>
        </w:rPr>
      </w:pPr>
      <w:r w:rsidRPr="008E5418">
        <w:rPr>
          <w:b/>
          <w:bCs/>
          <w:i/>
          <w:iCs/>
          <w:sz w:val="24"/>
          <w:szCs w:val="24"/>
          <w:u w:val="single"/>
        </w:rPr>
        <w:t>Оценяването на офертите, които отговарят на изискванията, се извършва по следния начин:</w:t>
      </w:r>
    </w:p>
    <w:p w14:paraId="390D3EA5" w14:textId="77777777" w:rsidR="000B0077" w:rsidRPr="008E5418" w:rsidRDefault="000B0077" w:rsidP="000B0077">
      <w:pPr>
        <w:suppressAutoHyphens/>
        <w:autoSpaceDE w:val="0"/>
        <w:autoSpaceDN w:val="0"/>
        <w:adjustRightInd w:val="0"/>
        <w:spacing w:after="120" w:line="276" w:lineRule="auto"/>
        <w:ind w:firstLine="708"/>
        <w:rPr>
          <w:b/>
          <w:bCs/>
          <w:i/>
          <w:iCs/>
          <w:sz w:val="24"/>
          <w:szCs w:val="24"/>
          <w:u w:val="single"/>
        </w:rPr>
      </w:pPr>
    </w:p>
    <w:tbl>
      <w:tblPr>
        <w:tblW w:w="9975" w:type="dxa"/>
        <w:tblInd w:w="2" w:type="dxa"/>
        <w:tblLayout w:type="fixed"/>
        <w:tblLook w:val="0000" w:firstRow="0" w:lastRow="0" w:firstColumn="0" w:lastColumn="0" w:noHBand="0" w:noVBand="0"/>
      </w:tblPr>
      <w:tblGrid>
        <w:gridCol w:w="7905"/>
        <w:gridCol w:w="2070"/>
      </w:tblGrid>
      <w:tr w:rsidR="000B0077" w:rsidRPr="008E5418" w14:paraId="24E8EAD9" w14:textId="77777777" w:rsidTr="00582F67">
        <w:trPr>
          <w:trHeight w:val="515"/>
        </w:trPr>
        <w:tc>
          <w:tcPr>
            <w:tcW w:w="790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28FFC8" w14:textId="77777777" w:rsidR="000B0077" w:rsidRPr="008E5418" w:rsidRDefault="000B0077" w:rsidP="00582F67">
            <w:pPr>
              <w:tabs>
                <w:tab w:val="left" w:pos="855"/>
                <w:tab w:val="left" w:pos="935"/>
              </w:tabs>
              <w:autoSpaceDE w:val="0"/>
              <w:autoSpaceDN w:val="0"/>
              <w:adjustRightInd w:val="0"/>
              <w:spacing w:line="276" w:lineRule="auto"/>
              <w:jc w:val="center"/>
              <w:rPr>
                <w:sz w:val="24"/>
                <w:szCs w:val="24"/>
              </w:rPr>
            </w:pPr>
            <w:r w:rsidRPr="008E5418">
              <w:rPr>
                <w:b/>
                <w:bCs/>
                <w:sz w:val="24"/>
                <w:szCs w:val="24"/>
                <w:highlight w:val="white"/>
              </w:rPr>
              <w:t>Показател: ТП „Предложение за изпълнение на поръчката”</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E96C34" w14:textId="65454A99" w:rsidR="000B0077" w:rsidRPr="008E5418" w:rsidRDefault="000B0077" w:rsidP="007A67CC">
            <w:pPr>
              <w:tabs>
                <w:tab w:val="left" w:pos="855"/>
                <w:tab w:val="left" w:pos="935"/>
              </w:tabs>
              <w:autoSpaceDE w:val="0"/>
              <w:autoSpaceDN w:val="0"/>
              <w:adjustRightInd w:val="0"/>
              <w:spacing w:line="276" w:lineRule="auto"/>
              <w:jc w:val="center"/>
              <w:rPr>
                <w:sz w:val="24"/>
                <w:szCs w:val="24"/>
              </w:rPr>
            </w:pPr>
            <w:r w:rsidRPr="008E5418">
              <w:rPr>
                <w:b/>
                <w:bCs/>
                <w:sz w:val="24"/>
                <w:szCs w:val="24"/>
                <w:highlight w:val="white"/>
              </w:rPr>
              <w:t xml:space="preserve">Максимален брой точки – </w:t>
            </w:r>
            <w:r w:rsidR="007A67CC">
              <w:rPr>
                <w:b/>
                <w:bCs/>
                <w:sz w:val="24"/>
                <w:szCs w:val="24"/>
                <w:lang w:val="en-US"/>
              </w:rPr>
              <w:t>6</w:t>
            </w:r>
            <w:r w:rsidRPr="008E5418">
              <w:rPr>
                <w:b/>
                <w:bCs/>
                <w:sz w:val="24"/>
                <w:szCs w:val="24"/>
              </w:rPr>
              <w:t>0</w:t>
            </w:r>
          </w:p>
        </w:tc>
      </w:tr>
      <w:tr w:rsidR="000B0077" w:rsidRPr="008E5418" w14:paraId="7090972D" w14:textId="77777777" w:rsidTr="00582F67">
        <w:trPr>
          <w:trHeight w:val="6967"/>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14:paraId="16864626" w14:textId="307C5869" w:rsidR="000B0077" w:rsidRPr="008E5418" w:rsidRDefault="000B0077" w:rsidP="00582F67">
            <w:pPr>
              <w:autoSpaceDE w:val="0"/>
              <w:autoSpaceDN w:val="0"/>
              <w:adjustRightInd w:val="0"/>
              <w:spacing w:line="276" w:lineRule="auto"/>
              <w:jc w:val="both"/>
              <w:rPr>
                <w:sz w:val="24"/>
                <w:szCs w:val="24"/>
                <w:highlight w:val="white"/>
              </w:rPr>
            </w:pPr>
            <w:r w:rsidRPr="008E5418">
              <w:rPr>
                <w:sz w:val="24"/>
                <w:szCs w:val="24"/>
                <w:highlight w:val="white"/>
              </w:rPr>
              <w:lastRenderedPageBreak/>
              <w:t xml:space="preserve">Предложението за изпълнение на поръчката осигурява изпълнението на минималните изисквания на Възложителя, посочени в указанията, Техническата спецификация и Плановото задание за изработване на ОУПО – Елин Пелин, на действащото законодателство, на съществуващите изисквания и стандарти и са съобразени с предмета на поръчката, а именно: </w:t>
            </w:r>
          </w:p>
          <w:p w14:paraId="383DE5F0" w14:textId="376EA3B0" w:rsidR="000B0077" w:rsidRPr="008E5418" w:rsidRDefault="000B0077" w:rsidP="00151DB1">
            <w:pPr>
              <w:numPr>
                <w:ilvl w:val="0"/>
                <w:numId w:val="17"/>
              </w:numPr>
              <w:suppressAutoHyphens/>
              <w:autoSpaceDE w:val="0"/>
              <w:autoSpaceDN w:val="0"/>
              <w:adjustRightInd w:val="0"/>
              <w:spacing w:line="276" w:lineRule="auto"/>
              <w:ind w:left="720" w:hanging="360"/>
              <w:jc w:val="both"/>
              <w:rPr>
                <w:sz w:val="24"/>
                <w:szCs w:val="24"/>
              </w:rPr>
            </w:pPr>
            <w:r w:rsidRPr="008E5418">
              <w:rPr>
                <w:sz w:val="24"/>
                <w:szCs w:val="24"/>
              </w:rPr>
              <w:t>Участникът е предложил описание на етапите/фазите на изпълнение, както и на конкретните дейности в рамките на съответния етап/фаза, посочил е конкретни видове документи, които ще бъдат изготвени при изпълнение на дейностите; направил е предложение за организиране на работата на ключовия екип и разпределяне на отговорностите и действията им; предложил е технически и човешки ресурси, в зависимост от конкретиката на дейностите по поръчката и необходимите за тях професионални компетентности, съобразно вменените задължения за изпълнение, в съответствие с графика за изпълнение, посочил е начините за осъществяване на комуникацията с възложителя и координация, и съгласуване на различните действия между ключовия екип и Възложителя; Посочени са ключови моменти по време на изпълнение на дейностите, в съответствие с графика за изпълнение.</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AB02A0" w14:textId="65D73C97" w:rsidR="000B0077" w:rsidRPr="008E5418" w:rsidRDefault="007A67CC" w:rsidP="007A67CC">
            <w:pPr>
              <w:autoSpaceDE w:val="0"/>
              <w:autoSpaceDN w:val="0"/>
              <w:adjustRightInd w:val="0"/>
              <w:spacing w:line="276" w:lineRule="auto"/>
              <w:jc w:val="center"/>
              <w:rPr>
                <w:sz w:val="24"/>
                <w:szCs w:val="24"/>
              </w:rPr>
            </w:pPr>
            <w:r>
              <w:rPr>
                <w:b/>
                <w:bCs/>
                <w:sz w:val="24"/>
                <w:szCs w:val="24"/>
                <w:highlight w:val="white"/>
              </w:rPr>
              <w:t>5</w:t>
            </w:r>
            <w:r w:rsidR="000B0077" w:rsidRPr="008E5418">
              <w:rPr>
                <w:b/>
                <w:bCs/>
                <w:sz w:val="24"/>
                <w:szCs w:val="24"/>
                <w:highlight w:val="white"/>
              </w:rPr>
              <w:t xml:space="preserve"> т.</w:t>
            </w:r>
          </w:p>
        </w:tc>
      </w:tr>
      <w:tr w:rsidR="000B0077" w:rsidRPr="008E5418" w14:paraId="536F50B2" w14:textId="77777777" w:rsidTr="00582F67">
        <w:trPr>
          <w:trHeight w:val="4237"/>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14:paraId="76049E7E" w14:textId="77777777" w:rsidR="000B0077" w:rsidRPr="008E5418" w:rsidRDefault="000B0077" w:rsidP="00582F67">
            <w:pPr>
              <w:autoSpaceDE w:val="0"/>
              <w:autoSpaceDN w:val="0"/>
              <w:adjustRightInd w:val="0"/>
              <w:spacing w:line="276" w:lineRule="auto"/>
              <w:jc w:val="both"/>
              <w:rPr>
                <w:sz w:val="24"/>
                <w:szCs w:val="24"/>
                <w:highlight w:val="white"/>
              </w:rPr>
            </w:pPr>
            <w:r w:rsidRPr="008E5418">
              <w:rPr>
                <w:sz w:val="24"/>
                <w:szCs w:val="24"/>
                <w:highlight w:val="white"/>
              </w:rPr>
              <w:t xml:space="preserve">Предложението за изпълнение на поръчката осигурява изпълнението на минималните изисквания на Възложителя, посочени в указанията, Техническата спецификация, на действащото законодателство, на съществуващите изисквания и стандарти и са съобразени с предмета на поръчката, а именно: </w:t>
            </w:r>
          </w:p>
          <w:p w14:paraId="2A413F70" w14:textId="1B0CDFDE" w:rsidR="000B0077" w:rsidRPr="008E5418" w:rsidRDefault="000B0077" w:rsidP="00151DB1">
            <w:pPr>
              <w:numPr>
                <w:ilvl w:val="0"/>
                <w:numId w:val="17"/>
              </w:numPr>
              <w:tabs>
                <w:tab w:val="left" w:pos="255"/>
                <w:tab w:val="left" w:pos="426"/>
              </w:tabs>
              <w:autoSpaceDE w:val="0"/>
              <w:autoSpaceDN w:val="0"/>
              <w:adjustRightInd w:val="0"/>
              <w:spacing w:after="120" w:line="276" w:lineRule="auto"/>
              <w:ind w:left="720" w:hanging="360"/>
              <w:jc w:val="both"/>
              <w:rPr>
                <w:b/>
                <w:bCs/>
                <w:sz w:val="24"/>
                <w:szCs w:val="24"/>
                <w:highlight w:val="white"/>
              </w:rPr>
            </w:pPr>
            <w:r w:rsidRPr="008E5418">
              <w:rPr>
                <w:sz w:val="24"/>
                <w:szCs w:val="24"/>
                <w:highlight w:val="white"/>
              </w:rPr>
              <w:t xml:space="preserve">Участникът е предложил описание на етапите/фазите на изпълнение, както и на конкретните дейности в рамките на съответния етап/фаза, посочил е конкретни видове документи, които ще бъдат изготвени при изпълнение на дейностите; направил е предложение за организиране на работата на ключовия екип и разпределяне на отговорностите и действията им; предложил е технически и човешки ресурси, в зависимост от конкретиката на дейностите по поръчката и необходимите за тях професионални компетентности, съобразно вменените задължения за изпълнение, в съответствие с графика за изпълнение, посочил е начините за осъществяване на комуникацията с възложителя и координация, и съгласуване на различните действия между ключовия екип и </w:t>
            </w:r>
            <w:r w:rsidRPr="008E5418">
              <w:rPr>
                <w:sz w:val="24"/>
                <w:szCs w:val="24"/>
                <w:highlight w:val="white"/>
              </w:rPr>
              <w:lastRenderedPageBreak/>
              <w:t xml:space="preserve">Възложителя; Посочени са ключови моменти по време на изпълнение на дейностите, в съответствие с графика за изпълнение. </w:t>
            </w:r>
          </w:p>
          <w:p w14:paraId="242B6250" w14:textId="77777777" w:rsidR="000B0077" w:rsidRPr="008E5418" w:rsidRDefault="000B0077" w:rsidP="00582F67">
            <w:pPr>
              <w:tabs>
                <w:tab w:val="left" w:pos="255"/>
                <w:tab w:val="left" w:pos="426"/>
              </w:tabs>
              <w:autoSpaceDE w:val="0"/>
              <w:autoSpaceDN w:val="0"/>
              <w:adjustRightInd w:val="0"/>
              <w:spacing w:after="120" w:line="276" w:lineRule="auto"/>
              <w:jc w:val="both"/>
              <w:rPr>
                <w:b/>
                <w:bCs/>
                <w:sz w:val="24"/>
                <w:szCs w:val="24"/>
                <w:highlight w:val="white"/>
              </w:rPr>
            </w:pPr>
            <w:r w:rsidRPr="008E5418">
              <w:rPr>
                <w:b/>
                <w:bCs/>
                <w:sz w:val="24"/>
                <w:szCs w:val="24"/>
                <w:highlight w:val="white"/>
              </w:rPr>
              <w:t>Предложението за изпълнение на поръчката надгражда минималните изисквания на Възложителя, при условие, че e наличнo ЕДНО от следните обстоятелства:</w:t>
            </w:r>
          </w:p>
          <w:p w14:paraId="2F675A80" w14:textId="6B9514D4" w:rsidR="000B0077" w:rsidRPr="008E5418" w:rsidRDefault="000B0077" w:rsidP="00582F67">
            <w:pPr>
              <w:autoSpaceDE w:val="0"/>
              <w:autoSpaceDN w:val="0"/>
              <w:adjustRightInd w:val="0"/>
              <w:spacing w:line="276" w:lineRule="auto"/>
              <w:jc w:val="both"/>
              <w:rPr>
                <w:sz w:val="24"/>
                <w:szCs w:val="24"/>
              </w:rPr>
            </w:pPr>
            <w:r w:rsidRPr="008E5418">
              <w:rPr>
                <w:b/>
                <w:bCs/>
                <w:sz w:val="24"/>
                <w:szCs w:val="24"/>
              </w:rPr>
              <w:t xml:space="preserve">1. </w:t>
            </w:r>
            <w:r w:rsidRPr="008E5418">
              <w:rPr>
                <w:sz w:val="24"/>
                <w:szCs w:val="24"/>
              </w:rPr>
              <w:t xml:space="preserve">За всеки описан етап/фаза, дейност са дефинирани необходимите ресурси за изпълнението им, необходимите изходни данни (информация и документи), които Възложителят трябва да предостави на изпълнителя, срещи с Възложителя, срещи със заинтересовани страни; </w:t>
            </w:r>
          </w:p>
          <w:p w14:paraId="2B07A643"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rPr>
              <w:t>2.</w:t>
            </w:r>
            <w:r w:rsidRPr="008E5418">
              <w:rPr>
                <w:sz w:val="24"/>
                <w:szCs w:val="24"/>
              </w:rPr>
              <w:t xml:space="preserve"> За всеки описан етап/фаза, дейност са посочени задълженията на отговорния/те за изпълнението й експерт/и. </w:t>
            </w:r>
          </w:p>
          <w:p w14:paraId="5F820FEF" w14:textId="77777777" w:rsidR="000B0077" w:rsidRPr="008E5418" w:rsidRDefault="000B0077" w:rsidP="00582F67">
            <w:pPr>
              <w:tabs>
                <w:tab w:val="left" w:pos="284"/>
              </w:tabs>
              <w:autoSpaceDE w:val="0"/>
              <w:autoSpaceDN w:val="0"/>
              <w:adjustRightInd w:val="0"/>
              <w:spacing w:line="276" w:lineRule="auto"/>
              <w:jc w:val="both"/>
              <w:rPr>
                <w:sz w:val="24"/>
                <w:szCs w:val="24"/>
              </w:rPr>
            </w:pPr>
            <w:r w:rsidRPr="008E5418">
              <w:rPr>
                <w:b/>
                <w:bCs/>
                <w:sz w:val="24"/>
                <w:szCs w:val="24"/>
              </w:rPr>
              <w:t xml:space="preserve">3. </w:t>
            </w:r>
            <w:r w:rsidRPr="008E5418">
              <w:rPr>
                <w:sz w:val="24"/>
                <w:szCs w:val="24"/>
              </w:rPr>
              <w:t xml:space="preserve">Направено е описание на съдържанието на конкретните видове документи; </w:t>
            </w:r>
          </w:p>
          <w:p w14:paraId="1BAA3B7D" w14:textId="77777777" w:rsidR="000B0077" w:rsidRPr="008E5418" w:rsidRDefault="000B0077" w:rsidP="00582F67">
            <w:pPr>
              <w:autoSpaceDE w:val="0"/>
              <w:autoSpaceDN w:val="0"/>
              <w:adjustRightInd w:val="0"/>
              <w:spacing w:line="276" w:lineRule="auto"/>
              <w:jc w:val="both"/>
              <w:rPr>
                <w:sz w:val="24"/>
                <w:szCs w:val="24"/>
                <w:highlight w:val="white"/>
              </w:rPr>
            </w:pPr>
            <w:r w:rsidRPr="008E5418">
              <w:rPr>
                <w:b/>
                <w:bCs/>
                <w:sz w:val="24"/>
                <w:szCs w:val="24"/>
                <w:highlight w:val="white"/>
              </w:rPr>
              <w:t xml:space="preserve">4. </w:t>
            </w:r>
            <w:r w:rsidRPr="008E5418">
              <w:rPr>
                <w:sz w:val="24"/>
                <w:szCs w:val="24"/>
                <w:highlight w:val="white"/>
              </w:rPr>
              <w:t>Посочени са мерки, които ще доведат до повишаване качеството на изпълнение на дейностите.</w:t>
            </w:r>
          </w:p>
          <w:p w14:paraId="6CB8E0F5"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highlight w:val="white"/>
              </w:rPr>
              <w:t xml:space="preserve">5. </w:t>
            </w:r>
            <w:r w:rsidRPr="008E5418">
              <w:rPr>
                <w:sz w:val="24"/>
                <w:szCs w:val="24"/>
                <w:highlight w:val="white"/>
              </w:rPr>
              <w:t>Анализирани са възможните проблеми, които биха могли да възникнат при проектирането на плана и са предложени мерките за решаването им.</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9AF9D6" w14:textId="513EB0A7" w:rsidR="000B0077" w:rsidRPr="008E5418" w:rsidRDefault="000B0077" w:rsidP="007A67CC">
            <w:pPr>
              <w:autoSpaceDE w:val="0"/>
              <w:autoSpaceDN w:val="0"/>
              <w:adjustRightInd w:val="0"/>
              <w:spacing w:line="276" w:lineRule="auto"/>
              <w:jc w:val="center"/>
              <w:rPr>
                <w:sz w:val="24"/>
                <w:szCs w:val="24"/>
              </w:rPr>
            </w:pPr>
            <w:r w:rsidRPr="008E5418">
              <w:rPr>
                <w:b/>
                <w:bCs/>
                <w:sz w:val="24"/>
                <w:szCs w:val="24"/>
                <w:highlight w:val="white"/>
              </w:rPr>
              <w:lastRenderedPageBreak/>
              <w:t>1</w:t>
            </w:r>
            <w:r w:rsidR="007A67CC">
              <w:rPr>
                <w:b/>
                <w:bCs/>
                <w:sz w:val="24"/>
                <w:szCs w:val="24"/>
                <w:highlight w:val="white"/>
                <w:lang w:val="en-US"/>
              </w:rPr>
              <w:t>0</w:t>
            </w:r>
            <w:r w:rsidRPr="008E5418">
              <w:rPr>
                <w:b/>
                <w:bCs/>
                <w:sz w:val="24"/>
                <w:szCs w:val="24"/>
                <w:highlight w:val="white"/>
              </w:rPr>
              <w:t>т.</w:t>
            </w:r>
          </w:p>
        </w:tc>
      </w:tr>
      <w:tr w:rsidR="000B0077" w:rsidRPr="008E5418" w14:paraId="7E014E91" w14:textId="77777777" w:rsidTr="00582F67">
        <w:trPr>
          <w:trHeight w:val="117"/>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14:paraId="7077A137" w14:textId="77777777" w:rsidR="000B0077" w:rsidRPr="008E5418" w:rsidRDefault="000B0077" w:rsidP="00582F67">
            <w:pPr>
              <w:autoSpaceDE w:val="0"/>
              <w:autoSpaceDN w:val="0"/>
              <w:adjustRightInd w:val="0"/>
              <w:spacing w:line="276" w:lineRule="auto"/>
              <w:jc w:val="both"/>
              <w:rPr>
                <w:sz w:val="24"/>
                <w:szCs w:val="24"/>
                <w:highlight w:val="white"/>
              </w:rPr>
            </w:pPr>
            <w:r w:rsidRPr="008E5418">
              <w:rPr>
                <w:sz w:val="24"/>
                <w:szCs w:val="24"/>
                <w:highlight w:val="white"/>
              </w:rPr>
              <w:lastRenderedPageBreak/>
              <w:t xml:space="preserve">Предложението за изпълнение на поръчката осигурява изпълнението на минималните изисквания на Възложителя, посочени в указанията, Техническата спецификация, на действащото законодателство, на съществуващите изисквания и стандарти и са съобразени с предмета на поръчката, а именно: </w:t>
            </w:r>
          </w:p>
          <w:p w14:paraId="3870B20B" w14:textId="13DA75EC" w:rsidR="000B0077" w:rsidRPr="008E5418" w:rsidRDefault="000B0077" w:rsidP="00151DB1">
            <w:pPr>
              <w:numPr>
                <w:ilvl w:val="0"/>
                <w:numId w:val="17"/>
              </w:numPr>
              <w:tabs>
                <w:tab w:val="left" w:pos="255"/>
                <w:tab w:val="left" w:pos="426"/>
              </w:tabs>
              <w:autoSpaceDE w:val="0"/>
              <w:autoSpaceDN w:val="0"/>
              <w:adjustRightInd w:val="0"/>
              <w:spacing w:after="120" w:line="276" w:lineRule="auto"/>
              <w:ind w:left="720" w:hanging="360"/>
              <w:jc w:val="both"/>
              <w:rPr>
                <w:b/>
                <w:bCs/>
                <w:sz w:val="24"/>
                <w:szCs w:val="24"/>
                <w:highlight w:val="white"/>
              </w:rPr>
            </w:pPr>
            <w:r w:rsidRPr="008E5418">
              <w:rPr>
                <w:sz w:val="24"/>
                <w:szCs w:val="24"/>
                <w:highlight w:val="white"/>
              </w:rPr>
              <w:t>Участникът е предложил описание на етапите/фазите на изпълнение, както и на конкретните дейности в рамките на съответния етап/фаза, посочил е конкретни видове документи, които ще бъдат изготвени при изпълнение на дейностите; направил е предложение за организиране на работата на ключовия екип и разпределяне на отговорностите и действията им; предложил е технически и човешки ресурси, в зависимост от конкретиката на дейностите по поръчката и необходимите за тях професионални компетентности, съобразно вменените задължения за изпълнение, в съответствие с графика за изпълнение, посочил е начините за осъществяване на комуникацията с възложителя и координация, и съгласуване на различните действия между ключовия екип и Възложителя; Посочени са ключови моменти по време на изпълнение на дейностите, в съответствие с графика за изпълнение.</w:t>
            </w:r>
          </w:p>
          <w:p w14:paraId="566B1B99" w14:textId="77777777" w:rsidR="000B0077" w:rsidRPr="008E5418" w:rsidRDefault="000B0077" w:rsidP="00582F67">
            <w:pPr>
              <w:tabs>
                <w:tab w:val="left" w:pos="255"/>
                <w:tab w:val="left" w:pos="426"/>
              </w:tabs>
              <w:autoSpaceDE w:val="0"/>
              <w:autoSpaceDN w:val="0"/>
              <w:adjustRightInd w:val="0"/>
              <w:spacing w:after="120" w:line="276" w:lineRule="auto"/>
              <w:jc w:val="both"/>
              <w:rPr>
                <w:b/>
                <w:bCs/>
                <w:sz w:val="24"/>
                <w:szCs w:val="24"/>
                <w:highlight w:val="white"/>
              </w:rPr>
            </w:pPr>
            <w:r w:rsidRPr="008E5418">
              <w:rPr>
                <w:b/>
                <w:bCs/>
                <w:sz w:val="24"/>
                <w:szCs w:val="24"/>
                <w:highlight w:val="white"/>
              </w:rPr>
              <w:lastRenderedPageBreak/>
              <w:t>Предложението за изпълнение на поръчката надгражда минималните изисквания на Възложителя, при условие, че са налични ДВЕ от следните обстоятелства:</w:t>
            </w:r>
          </w:p>
          <w:p w14:paraId="660EA0FC"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rPr>
              <w:t xml:space="preserve">1. </w:t>
            </w:r>
            <w:r w:rsidRPr="008E5418">
              <w:rPr>
                <w:sz w:val="24"/>
                <w:szCs w:val="24"/>
              </w:rPr>
              <w:t xml:space="preserve">За всеки описан етап/фаза, дейност са дефинирани необходимите ресурси за изпълнението им, необходимите изходни данни (информация и документи), които Възложителят трябва да предостави на изпълнителя, срещи с възложителя, срещи със заинтересовани страни; </w:t>
            </w:r>
          </w:p>
          <w:p w14:paraId="5A42CCAC"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rPr>
              <w:t>2.</w:t>
            </w:r>
            <w:r w:rsidRPr="008E5418">
              <w:rPr>
                <w:sz w:val="24"/>
                <w:szCs w:val="24"/>
              </w:rPr>
              <w:t xml:space="preserve"> За всеки описан етап/фаза, дейност са посочени задълженията на отговорния/те за изпълнението й експерт/и. </w:t>
            </w:r>
          </w:p>
          <w:p w14:paraId="4FB2B641" w14:textId="77777777" w:rsidR="000B0077" w:rsidRPr="008E5418" w:rsidRDefault="000B0077" w:rsidP="00582F67">
            <w:pPr>
              <w:tabs>
                <w:tab w:val="left" w:pos="284"/>
              </w:tabs>
              <w:autoSpaceDE w:val="0"/>
              <w:autoSpaceDN w:val="0"/>
              <w:adjustRightInd w:val="0"/>
              <w:spacing w:line="276" w:lineRule="auto"/>
              <w:jc w:val="both"/>
              <w:rPr>
                <w:sz w:val="24"/>
                <w:szCs w:val="24"/>
              </w:rPr>
            </w:pPr>
            <w:r w:rsidRPr="008E5418">
              <w:rPr>
                <w:b/>
                <w:bCs/>
                <w:sz w:val="24"/>
                <w:szCs w:val="24"/>
              </w:rPr>
              <w:t xml:space="preserve">3. </w:t>
            </w:r>
            <w:r w:rsidRPr="008E5418">
              <w:rPr>
                <w:sz w:val="24"/>
                <w:szCs w:val="24"/>
              </w:rPr>
              <w:t xml:space="preserve">Направено е описание на съдържанието на конкретните видове документи; </w:t>
            </w:r>
          </w:p>
          <w:p w14:paraId="1606B84D" w14:textId="77777777" w:rsidR="000B0077" w:rsidRPr="008E5418" w:rsidRDefault="000B0077" w:rsidP="00582F67">
            <w:pPr>
              <w:autoSpaceDE w:val="0"/>
              <w:autoSpaceDN w:val="0"/>
              <w:adjustRightInd w:val="0"/>
              <w:spacing w:line="276" w:lineRule="auto"/>
              <w:jc w:val="both"/>
              <w:rPr>
                <w:sz w:val="24"/>
                <w:szCs w:val="24"/>
                <w:highlight w:val="white"/>
              </w:rPr>
            </w:pPr>
            <w:r w:rsidRPr="008E5418">
              <w:rPr>
                <w:b/>
                <w:bCs/>
                <w:sz w:val="24"/>
                <w:szCs w:val="24"/>
                <w:highlight w:val="white"/>
              </w:rPr>
              <w:t xml:space="preserve">4. </w:t>
            </w:r>
            <w:r w:rsidRPr="008E5418">
              <w:rPr>
                <w:sz w:val="24"/>
                <w:szCs w:val="24"/>
                <w:highlight w:val="white"/>
              </w:rPr>
              <w:t>Посочени са мерки, които ще доведат до повишаване качеството на изпълнение на дейностите.</w:t>
            </w:r>
          </w:p>
          <w:p w14:paraId="1AD92FE7" w14:textId="77777777" w:rsidR="000B0077" w:rsidRPr="008E5418" w:rsidRDefault="000B0077" w:rsidP="00582F67">
            <w:pPr>
              <w:tabs>
                <w:tab w:val="left" w:pos="285"/>
              </w:tabs>
              <w:autoSpaceDE w:val="0"/>
              <w:autoSpaceDN w:val="0"/>
              <w:adjustRightInd w:val="0"/>
              <w:spacing w:line="276" w:lineRule="auto"/>
              <w:rPr>
                <w:sz w:val="24"/>
                <w:szCs w:val="24"/>
              </w:rPr>
            </w:pPr>
            <w:r w:rsidRPr="008E5418">
              <w:rPr>
                <w:b/>
                <w:bCs/>
                <w:sz w:val="24"/>
                <w:szCs w:val="24"/>
              </w:rPr>
              <w:t xml:space="preserve">5. </w:t>
            </w:r>
            <w:r w:rsidRPr="008E5418">
              <w:rPr>
                <w:sz w:val="24"/>
                <w:szCs w:val="24"/>
              </w:rPr>
              <w:t>Анализирани са възможните проблеми, които биха могли да възникнат при проектирането на плана и са предложени мерките за решаването им.</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0F60CD" w14:textId="77777777" w:rsidR="000B0077" w:rsidRPr="008E5418" w:rsidRDefault="000B0077" w:rsidP="00582F67">
            <w:pPr>
              <w:autoSpaceDE w:val="0"/>
              <w:autoSpaceDN w:val="0"/>
              <w:adjustRightInd w:val="0"/>
              <w:spacing w:line="276" w:lineRule="auto"/>
              <w:jc w:val="center"/>
              <w:rPr>
                <w:sz w:val="24"/>
                <w:szCs w:val="24"/>
              </w:rPr>
            </w:pPr>
            <w:r w:rsidRPr="008E5418">
              <w:rPr>
                <w:b/>
                <w:bCs/>
                <w:sz w:val="24"/>
                <w:szCs w:val="24"/>
                <w:highlight w:val="white"/>
              </w:rPr>
              <w:lastRenderedPageBreak/>
              <w:t>20 т.</w:t>
            </w:r>
          </w:p>
        </w:tc>
      </w:tr>
      <w:tr w:rsidR="000B0077" w:rsidRPr="008E5418" w14:paraId="07ED2B85" w14:textId="77777777" w:rsidTr="00582F67">
        <w:trPr>
          <w:trHeight w:val="117"/>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14:paraId="1330166D" w14:textId="77777777" w:rsidR="000B0077" w:rsidRPr="008E5418" w:rsidRDefault="000B0077" w:rsidP="00582F67">
            <w:pPr>
              <w:autoSpaceDE w:val="0"/>
              <w:autoSpaceDN w:val="0"/>
              <w:adjustRightInd w:val="0"/>
              <w:spacing w:line="276" w:lineRule="auto"/>
              <w:jc w:val="both"/>
              <w:rPr>
                <w:sz w:val="24"/>
                <w:szCs w:val="24"/>
                <w:highlight w:val="white"/>
              </w:rPr>
            </w:pPr>
            <w:r w:rsidRPr="008E5418">
              <w:rPr>
                <w:sz w:val="24"/>
                <w:szCs w:val="24"/>
                <w:highlight w:val="white"/>
              </w:rPr>
              <w:lastRenderedPageBreak/>
              <w:t xml:space="preserve">Предложението за изпълнение на поръчката осигурява изпълнението на минималните изисквания на Възложителя, посочени в указанията, Техническата спецификация, на действащото законодателство, на съществуващите изисквания и стандарти и са съобразени с предмета на поръчката, а именно: </w:t>
            </w:r>
          </w:p>
          <w:p w14:paraId="36D90FEA" w14:textId="473D1BB2" w:rsidR="000B0077" w:rsidRPr="008E5418" w:rsidRDefault="000B0077" w:rsidP="00151DB1">
            <w:pPr>
              <w:numPr>
                <w:ilvl w:val="0"/>
                <w:numId w:val="17"/>
              </w:numPr>
              <w:tabs>
                <w:tab w:val="left" w:pos="255"/>
                <w:tab w:val="left" w:pos="426"/>
              </w:tabs>
              <w:autoSpaceDE w:val="0"/>
              <w:autoSpaceDN w:val="0"/>
              <w:adjustRightInd w:val="0"/>
              <w:spacing w:line="276" w:lineRule="auto"/>
              <w:ind w:left="720" w:hanging="360"/>
              <w:jc w:val="both"/>
              <w:rPr>
                <w:b/>
                <w:bCs/>
                <w:sz w:val="24"/>
                <w:szCs w:val="24"/>
                <w:highlight w:val="white"/>
              </w:rPr>
            </w:pPr>
            <w:r w:rsidRPr="008E5418">
              <w:rPr>
                <w:sz w:val="24"/>
                <w:szCs w:val="24"/>
                <w:highlight w:val="white"/>
              </w:rPr>
              <w:t xml:space="preserve">Участникът е предложил описание на етапите/фазите на изпълнение, както и на конкретните дейности в рамките на съответния етап/фаза, посочил е конкретни видове документи, които ще бъдат изготвени при изпълнение на дейностите; направил е предложение за организиране на работата на ключовия екип и разпределяне на отговорностите и действията им; предложил е технически и човешки ресурси, в зависимост от конкретиката на дейностите по поръчката и необходимите за тях професионални компетентности, съобразно вменените задължения за изпълнение, в съответствие с графика за изпълнение, посочил е начините за осъществяване на комуникацията с възложителя и координация, и съгласуване на различните действия между ключовия екип и Възложителя; Посочени са ключови моменти по време на изпълнение на дейностите, в съответствие с графика за изпълнение. </w:t>
            </w:r>
          </w:p>
          <w:p w14:paraId="40446650" w14:textId="77777777" w:rsidR="000B0077" w:rsidRPr="008E5418" w:rsidRDefault="000B0077" w:rsidP="00582F67">
            <w:pPr>
              <w:tabs>
                <w:tab w:val="left" w:pos="255"/>
                <w:tab w:val="left" w:pos="426"/>
              </w:tabs>
              <w:autoSpaceDE w:val="0"/>
              <w:autoSpaceDN w:val="0"/>
              <w:adjustRightInd w:val="0"/>
              <w:spacing w:line="276" w:lineRule="auto"/>
              <w:jc w:val="both"/>
              <w:rPr>
                <w:b/>
                <w:bCs/>
                <w:sz w:val="24"/>
                <w:szCs w:val="24"/>
                <w:highlight w:val="white"/>
              </w:rPr>
            </w:pPr>
            <w:r w:rsidRPr="008E5418">
              <w:rPr>
                <w:b/>
                <w:bCs/>
                <w:sz w:val="24"/>
                <w:szCs w:val="24"/>
                <w:highlight w:val="white"/>
              </w:rPr>
              <w:t>Предложението за изпълнение на поръчката надгражда минималните изисквания на Възложителя, при условие, че са налични ТРИ от следните обстоятелства:</w:t>
            </w:r>
          </w:p>
          <w:p w14:paraId="1B15F0E5"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rPr>
              <w:lastRenderedPageBreak/>
              <w:t xml:space="preserve">1. </w:t>
            </w:r>
            <w:r w:rsidRPr="008E5418">
              <w:rPr>
                <w:sz w:val="24"/>
                <w:szCs w:val="24"/>
              </w:rPr>
              <w:t xml:space="preserve">За всеки описан етап/фаза, дейност са дефинирани необходимите ресурси за изпълнението им, необходимите изходни данни (информация и документи), които Възложителят трябва да предостави на изпълнителя, срещи с възложителя, срещи със заинтересовани страни; </w:t>
            </w:r>
          </w:p>
          <w:p w14:paraId="33C72EE6"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rPr>
              <w:t>2.</w:t>
            </w:r>
            <w:r w:rsidRPr="008E5418">
              <w:rPr>
                <w:sz w:val="24"/>
                <w:szCs w:val="24"/>
              </w:rPr>
              <w:t xml:space="preserve"> За всеки описан етап/фаза, дейност са посочени задълженията на отговорния/те за изпълнението й експерт/и. </w:t>
            </w:r>
          </w:p>
          <w:p w14:paraId="7B5EFFBF" w14:textId="77777777" w:rsidR="000B0077" w:rsidRPr="008E5418" w:rsidRDefault="000B0077" w:rsidP="00582F67">
            <w:pPr>
              <w:tabs>
                <w:tab w:val="left" w:pos="284"/>
              </w:tabs>
              <w:autoSpaceDE w:val="0"/>
              <w:autoSpaceDN w:val="0"/>
              <w:adjustRightInd w:val="0"/>
              <w:spacing w:line="276" w:lineRule="auto"/>
              <w:jc w:val="both"/>
              <w:rPr>
                <w:sz w:val="24"/>
                <w:szCs w:val="24"/>
              </w:rPr>
            </w:pPr>
            <w:r w:rsidRPr="008E5418">
              <w:rPr>
                <w:b/>
                <w:bCs/>
                <w:sz w:val="24"/>
                <w:szCs w:val="24"/>
              </w:rPr>
              <w:t xml:space="preserve">3. </w:t>
            </w:r>
            <w:r w:rsidRPr="008E5418">
              <w:rPr>
                <w:sz w:val="24"/>
                <w:szCs w:val="24"/>
              </w:rPr>
              <w:t xml:space="preserve">Направено е описание на съдържанието на конкретните видове документи; </w:t>
            </w:r>
          </w:p>
          <w:p w14:paraId="06864C8F" w14:textId="77777777" w:rsidR="000B0077" w:rsidRPr="008E5418" w:rsidRDefault="000B0077" w:rsidP="00582F67">
            <w:pPr>
              <w:autoSpaceDE w:val="0"/>
              <w:autoSpaceDN w:val="0"/>
              <w:adjustRightInd w:val="0"/>
              <w:spacing w:line="276" w:lineRule="auto"/>
              <w:jc w:val="both"/>
              <w:rPr>
                <w:sz w:val="24"/>
                <w:szCs w:val="24"/>
                <w:highlight w:val="white"/>
              </w:rPr>
            </w:pPr>
            <w:r w:rsidRPr="008E5418">
              <w:rPr>
                <w:b/>
                <w:bCs/>
                <w:sz w:val="24"/>
                <w:szCs w:val="24"/>
                <w:highlight w:val="white"/>
              </w:rPr>
              <w:t xml:space="preserve">4. </w:t>
            </w:r>
            <w:r w:rsidRPr="008E5418">
              <w:rPr>
                <w:sz w:val="24"/>
                <w:szCs w:val="24"/>
                <w:highlight w:val="white"/>
              </w:rPr>
              <w:t>Посочени са мерки, които ще доведат до повишаване качеството на изпълнение на дейностите.</w:t>
            </w:r>
          </w:p>
          <w:p w14:paraId="6933BB53" w14:textId="77777777" w:rsidR="000B0077" w:rsidRPr="008E5418" w:rsidRDefault="000B0077" w:rsidP="00582F67">
            <w:pPr>
              <w:autoSpaceDE w:val="0"/>
              <w:autoSpaceDN w:val="0"/>
              <w:adjustRightInd w:val="0"/>
              <w:spacing w:before="60" w:line="276" w:lineRule="auto"/>
              <w:jc w:val="both"/>
              <w:rPr>
                <w:sz w:val="24"/>
                <w:szCs w:val="24"/>
              </w:rPr>
            </w:pPr>
            <w:r w:rsidRPr="008E5418">
              <w:rPr>
                <w:b/>
                <w:bCs/>
                <w:sz w:val="24"/>
                <w:szCs w:val="24"/>
                <w:highlight w:val="white"/>
              </w:rPr>
              <w:t xml:space="preserve">5. </w:t>
            </w:r>
            <w:r w:rsidRPr="008E5418">
              <w:rPr>
                <w:sz w:val="24"/>
                <w:szCs w:val="24"/>
                <w:highlight w:val="white"/>
              </w:rPr>
              <w:t>Анализирани са възможните проблеми, които биха могли да възникнат при проектирането на плана и са предложени мерките за решаването им.</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A653E5" w14:textId="19EA8539" w:rsidR="000B0077" w:rsidRPr="008E5418" w:rsidRDefault="007A67CC" w:rsidP="00582F67">
            <w:pPr>
              <w:autoSpaceDE w:val="0"/>
              <w:autoSpaceDN w:val="0"/>
              <w:adjustRightInd w:val="0"/>
              <w:spacing w:line="276" w:lineRule="auto"/>
              <w:jc w:val="center"/>
              <w:rPr>
                <w:sz w:val="24"/>
                <w:szCs w:val="24"/>
              </w:rPr>
            </w:pPr>
            <w:r>
              <w:rPr>
                <w:b/>
                <w:bCs/>
                <w:sz w:val="24"/>
                <w:szCs w:val="24"/>
                <w:highlight w:val="white"/>
                <w:lang w:val="en-US"/>
              </w:rPr>
              <w:lastRenderedPageBreak/>
              <w:t>30</w:t>
            </w:r>
            <w:r w:rsidR="000B0077" w:rsidRPr="008E5418">
              <w:rPr>
                <w:b/>
                <w:bCs/>
                <w:sz w:val="24"/>
                <w:szCs w:val="24"/>
                <w:highlight w:val="white"/>
              </w:rPr>
              <w:t xml:space="preserve"> т.</w:t>
            </w:r>
          </w:p>
        </w:tc>
      </w:tr>
      <w:tr w:rsidR="000B0077" w:rsidRPr="008E5418" w14:paraId="77ADFC97" w14:textId="77777777" w:rsidTr="00582F67">
        <w:trPr>
          <w:trHeight w:val="117"/>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14:paraId="30AB510E" w14:textId="77777777" w:rsidR="000B0077" w:rsidRPr="008E5418" w:rsidRDefault="000B0077" w:rsidP="00582F67">
            <w:pPr>
              <w:autoSpaceDE w:val="0"/>
              <w:autoSpaceDN w:val="0"/>
              <w:adjustRightInd w:val="0"/>
              <w:spacing w:line="276" w:lineRule="auto"/>
              <w:jc w:val="both"/>
              <w:rPr>
                <w:sz w:val="24"/>
                <w:szCs w:val="24"/>
                <w:highlight w:val="white"/>
              </w:rPr>
            </w:pPr>
            <w:r w:rsidRPr="008E5418">
              <w:rPr>
                <w:sz w:val="24"/>
                <w:szCs w:val="24"/>
                <w:highlight w:val="white"/>
              </w:rPr>
              <w:lastRenderedPageBreak/>
              <w:t xml:space="preserve">Предложението за изпълнение на поръчката осигурява изпълнението на минималните изисквания на Възложителя, посочени в указанията,  Техническата спецификация, на действащото законодателство, на съществуващите изисквания и стандарти и са съобразени с предмета на поръчката, а именно: </w:t>
            </w:r>
          </w:p>
          <w:p w14:paraId="37514CDB" w14:textId="071DE97B" w:rsidR="000B0077" w:rsidRPr="008E5418" w:rsidRDefault="000B0077" w:rsidP="00151DB1">
            <w:pPr>
              <w:numPr>
                <w:ilvl w:val="0"/>
                <w:numId w:val="17"/>
              </w:numPr>
              <w:tabs>
                <w:tab w:val="left" w:pos="255"/>
                <w:tab w:val="left" w:pos="426"/>
              </w:tabs>
              <w:autoSpaceDE w:val="0"/>
              <w:autoSpaceDN w:val="0"/>
              <w:adjustRightInd w:val="0"/>
              <w:spacing w:line="276" w:lineRule="auto"/>
              <w:ind w:left="720" w:hanging="360"/>
              <w:jc w:val="both"/>
              <w:rPr>
                <w:b/>
                <w:bCs/>
                <w:sz w:val="24"/>
                <w:szCs w:val="24"/>
                <w:highlight w:val="white"/>
              </w:rPr>
            </w:pPr>
            <w:r w:rsidRPr="008E5418">
              <w:rPr>
                <w:sz w:val="24"/>
                <w:szCs w:val="24"/>
                <w:highlight w:val="white"/>
              </w:rPr>
              <w:t xml:space="preserve">Участникът е предложил описание на етапите/фазите на изпълнение, както и на конкретните дейности в рамките на съответния етап/фаза, посочил е конкретни видове документи, които ще бъдат изготвени при изпълнение на дейностите; направил е предложение за организиране на работата на ключовия екип и разпределяне на отговорностите и действията им; предложил е технически и човешки ресурси, в зависимост от конкретиката на дейностите по поръчката и необходимите за тях професионални компетентности, съобразно вменените задължения за изпълнение, в съответствие с графика за изпълнение, посочил е начините за осъществяване на комуникацията с възложителя и координация, и съгласуване на различните действия между ключовия екип и Възложителя; Посочени са ключови моменти по време на изпълнение на дейностите, в съответствие с графика за изпълнение. </w:t>
            </w:r>
          </w:p>
          <w:p w14:paraId="44FE49AF" w14:textId="77777777" w:rsidR="000B0077" w:rsidRPr="008E5418" w:rsidRDefault="000B0077" w:rsidP="00582F67">
            <w:pPr>
              <w:tabs>
                <w:tab w:val="left" w:pos="255"/>
                <w:tab w:val="left" w:pos="426"/>
              </w:tabs>
              <w:autoSpaceDE w:val="0"/>
              <w:autoSpaceDN w:val="0"/>
              <w:adjustRightInd w:val="0"/>
              <w:spacing w:line="276" w:lineRule="auto"/>
              <w:jc w:val="both"/>
              <w:rPr>
                <w:b/>
                <w:bCs/>
                <w:sz w:val="24"/>
                <w:szCs w:val="24"/>
                <w:highlight w:val="white"/>
              </w:rPr>
            </w:pPr>
            <w:r w:rsidRPr="008E5418">
              <w:rPr>
                <w:b/>
                <w:bCs/>
                <w:sz w:val="24"/>
                <w:szCs w:val="24"/>
                <w:highlight w:val="white"/>
              </w:rPr>
              <w:t>Предложението за изпълнение на поръчката надгражда минималните изисквания на Възложителя, при условие, че са налични ЧЕТИРИ от следните обстоятелства:</w:t>
            </w:r>
          </w:p>
          <w:p w14:paraId="6A5D91BE"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rPr>
              <w:t xml:space="preserve">1. </w:t>
            </w:r>
            <w:r w:rsidRPr="008E5418">
              <w:rPr>
                <w:sz w:val="24"/>
                <w:szCs w:val="24"/>
              </w:rPr>
              <w:t xml:space="preserve">За всеки описан етап/фаза, дейност са дефинирани необходимите ресурси за изпълнението им, необходимите изходни данни (информация и документи), които Възложителят трябва да предостави на изпълнителя, срещи с възложителя, срещи със заинтересовани страни; </w:t>
            </w:r>
          </w:p>
          <w:p w14:paraId="22AD17B1"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rPr>
              <w:lastRenderedPageBreak/>
              <w:t>2.</w:t>
            </w:r>
            <w:r w:rsidRPr="008E5418">
              <w:rPr>
                <w:sz w:val="24"/>
                <w:szCs w:val="24"/>
              </w:rPr>
              <w:t xml:space="preserve"> За всеки описан етап/фаза, дейност са посочени задълженията на отговорния/те за изпълнението й експерт/и. </w:t>
            </w:r>
          </w:p>
          <w:p w14:paraId="6572A9D4" w14:textId="77777777" w:rsidR="000B0077" w:rsidRPr="008E5418" w:rsidRDefault="000B0077" w:rsidP="00582F67">
            <w:pPr>
              <w:tabs>
                <w:tab w:val="left" w:pos="284"/>
              </w:tabs>
              <w:autoSpaceDE w:val="0"/>
              <w:autoSpaceDN w:val="0"/>
              <w:adjustRightInd w:val="0"/>
              <w:spacing w:line="276" w:lineRule="auto"/>
              <w:jc w:val="both"/>
              <w:rPr>
                <w:sz w:val="24"/>
                <w:szCs w:val="24"/>
              </w:rPr>
            </w:pPr>
            <w:r w:rsidRPr="008E5418">
              <w:rPr>
                <w:b/>
                <w:bCs/>
                <w:sz w:val="24"/>
                <w:szCs w:val="24"/>
              </w:rPr>
              <w:t xml:space="preserve">3. </w:t>
            </w:r>
            <w:r w:rsidRPr="008E5418">
              <w:rPr>
                <w:sz w:val="24"/>
                <w:szCs w:val="24"/>
              </w:rPr>
              <w:t xml:space="preserve">Направено е описание на съдържанието на конкретните видове документи; </w:t>
            </w:r>
          </w:p>
          <w:p w14:paraId="7AEA239F" w14:textId="77777777" w:rsidR="000B0077" w:rsidRPr="008E5418" w:rsidRDefault="000B0077" w:rsidP="00582F67">
            <w:pPr>
              <w:autoSpaceDE w:val="0"/>
              <w:autoSpaceDN w:val="0"/>
              <w:adjustRightInd w:val="0"/>
              <w:spacing w:line="276" w:lineRule="auto"/>
              <w:jc w:val="both"/>
              <w:rPr>
                <w:sz w:val="24"/>
                <w:szCs w:val="24"/>
                <w:highlight w:val="white"/>
              </w:rPr>
            </w:pPr>
            <w:r w:rsidRPr="008E5418">
              <w:rPr>
                <w:b/>
                <w:bCs/>
                <w:sz w:val="24"/>
                <w:szCs w:val="24"/>
                <w:highlight w:val="white"/>
              </w:rPr>
              <w:t xml:space="preserve">4. </w:t>
            </w:r>
            <w:r w:rsidRPr="008E5418">
              <w:rPr>
                <w:sz w:val="24"/>
                <w:szCs w:val="24"/>
                <w:highlight w:val="white"/>
              </w:rPr>
              <w:t>Посочени са мерки, които ще доведат до повишаване качеството на изпълнение на дейностите.</w:t>
            </w:r>
          </w:p>
          <w:p w14:paraId="03658366"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highlight w:val="white"/>
              </w:rPr>
              <w:t xml:space="preserve">5. </w:t>
            </w:r>
            <w:r w:rsidRPr="008E5418">
              <w:rPr>
                <w:sz w:val="24"/>
                <w:szCs w:val="24"/>
                <w:highlight w:val="white"/>
              </w:rPr>
              <w:t>Анализирани са възможните проблеми, които биха могли да възникнат при проектирането на плана и са предложени мерките за решаването им.</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6EA49D" w14:textId="2D6C2B99" w:rsidR="000B0077" w:rsidRPr="008E5418" w:rsidRDefault="007A67CC" w:rsidP="00582F67">
            <w:pPr>
              <w:autoSpaceDE w:val="0"/>
              <w:autoSpaceDN w:val="0"/>
              <w:adjustRightInd w:val="0"/>
              <w:spacing w:line="276" w:lineRule="auto"/>
              <w:jc w:val="center"/>
              <w:rPr>
                <w:sz w:val="24"/>
                <w:szCs w:val="24"/>
              </w:rPr>
            </w:pPr>
            <w:r>
              <w:rPr>
                <w:b/>
                <w:bCs/>
                <w:sz w:val="24"/>
                <w:szCs w:val="24"/>
                <w:highlight w:val="white"/>
                <w:lang w:val="en-US"/>
              </w:rPr>
              <w:lastRenderedPageBreak/>
              <w:t>4</w:t>
            </w:r>
            <w:r w:rsidR="000B0077" w:rsidRPr="008E5418">
              <w:rPr>
                <w:b/>
                <w:bCs/>
                <w:sz w:val="24"/>
                <w:szCs w:val="24"/>
                <w:highlight w:val="white"/>
              </w:rPr>
              <w:t>0 т.</w:t>
            </w:r>
          </w:p>
        </w:tc>
      </w:tr>
      <w:tr w:rsidR="000B0077" w:rsidRPr="008E5418" w14:paraId="5F4192A9" w14:textId="77777777" w:rsidTr="00582F67">
        <w:trPr>
          <w:trHeight w:val="117"/>
        </w:trPr>
        <w:tc>
          <w:tcPr>
            <w:tcW w:w="7905" w:type="dxa"/>
            <w:tcBorders>
              <w:top w:val="single" w:sz="3" w:space="0" w:color="000000"/>
              <w:left w:val="single" w:sz="3" w:space="0" w:color="000000"/>
              <w:bottom w:val="single" w:sz="3" w:space="0" w:color="000000"/>
              <w:right w:val="single" w:sz="3" w:space="0" w:color="000000"/>
            </w:tcBorders>
            <w:shd w:val="clear" w:color="000000" w:fill="FFFFFF"/>
          </w:tcPr>
          <w:p w14:paraId="68C019B9" w14:textId="77777777" w:rsidR="000B0077" w:rsidRPr="008E5418" w:rsidRDefault="000B0077" w:rsidP="00582F67">
            <w:pPr>
              <w:autoSpaceDE w:val="0"/>
              <w:autoSpaceDN w:val="0"/>
              <w:adjustRightInd w:val="0"/>
              <w:spacing w:line="276" w:lineRule="auto"/>
              <w:jc w:val="both"/>
              <w:rPr>
                <w:sz w:val="24"/>
                <w:szCs w:val="24"/>
                <w:highlight w:val="white"/>
              </w:rPr>
            </w:pPr>
            <w:r w:rsidRPr="008E5418">
              <w:rPr>
                <w:sz w:val="24"/>
                <w:szCs w:val="24"/>
                <w:highlight w:val="white"/>
              </w:rPr>
              <w:lastRenderedPageBreak/>
              <w:t xml:space="preserve">Предложението за изпълнение на поръчката осигурява изпълнението на минималните изисквания на Възложителя, посочени в указанията,  Техническата спецификация на действащото законодателство, на съществуващите изисквания и стандарти и са съобразени с предмета на поръчката, а именно: </w:t>
            </w:r>
          </w:p>
          <w:p w14:paraId="2CA7CB90" w14:textId="14A1FC15" w:rsidR="000B0077" w:rsidRPr="008E5418" w:rsidRDefault="000B0077" w:rsidP="00151DB1">
            <w:pPr>
              <w:numPr>
                <w:ilvl w:val="0"/>
                <w:numId w:val="17"/>
              </w:numPr>
              <w:tabs>
                <w:tab w:val="left" w:pos="255"/>
                <w:tab w:val="left" w:pos="426"/>
              </w:tabs>
              <w:autoSpaceDE w:val="0"/>
              <w:autoSpaceDN w:val="0"/>
              <w:adjustRightInd w:val="0"/>
              <w:spacing w:line="276" w:lineRule="auto"/>
              <w:ind w:left="720" w:hanging="360"/>
              <w:jc w:val="both"/>
              <w:rPr>
                <w:b/>
                <w:bCs/>
                <w:sz w:val="24"/>
                <w:szCs w:val="24"/>
                <w:highlight w:val="white"/>
              </w:rPr>
            </w:pPr>
            <w:r w:rsidRPr="008E5418">
              <w:rPr>
                <w:sz w:val="24"/>
                <w:szCs w:val="24"/>
                <w:highlight w:val="white"/>
              </w:rPr>
              <w:t xml:space="preserve">Участникът е предложил описание на етапите/фазите на изпълнение, както и на конкретните дейности в рамките на съответния етап/фаза, посочил е конкретни видове документи, които ще бъдат изготвени при изпълнение на дейностите; направил е предложение за организиране на работата на ключовия екип и разпределяне на отговорностите и действията им; предложил е технически и човешки ресурси, в зависимост от конкретиката на дейностите по поръчката и необходимите за тях професионални компетентности, съобразно вменените задължения за изпълнение, в съответствие с графика за изпълнение, посочил е начините за осъществяване на комуникацията с възложителя и координация, и съгласуване на различните действия между ключовия екип и Възложителя; Посочени са ключови моменти по време на изпълнение на дейностите, в съответствие с графика за изпълнение. </w:t>
            </w:r>
          </w:p>
          <w:p w14:paraId="3C3928BB" w14:textId="77777777" w:rsidR="000B0077" w:rsidRPr="008E5418" w:rsidRDefault="000B0077" w:rsidP="00582F67">
            <w:pPr>
              <w:tabs>
                <w:tab w:val="left" w:pos="255"/>
                <w:tab w:val="left" w:pos="426"/>
              </w:tabs>
              <w:autoSpaceDE w:val="0"/>
              <w:autoSpaceDN w:val="0"/>
              <w:adjustRightInd w:val="0"/>
              <w:spacing w:line="276" w:lineRule="auto"/>
              <w:jc w:val="both"/>
              <w:rPr>
                <w:b/>
                <w:bCs/>
                <w:sz w:val="24"/>
                <w:szCs w:val="24"/>
                <w:highlight w:val="white"/>
              </w:rPr>
            </w:pPr>
            <w:r w:rsidRPr="008E5418">
              <w:rPr>
                <w:b/>
                <w:bCs/>
                <w:sz w:val="24"/>
                <w:szCs w:val="24"/>
                <w:highlight w:val="white"/>
              </w:rPr>
              <w:t>Предложението за изпълнение на поръчката надгражда минималните изисквания на Възложителя, при условие, че са налични ПЕТ от следните обстоятелства:</w:t>
            </w:r>
          </w:p>
          <w:p w14:paraId="77DC6A78"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rPr>
              <w:t xml:space="preserve">1. </w:t>
            </w:r>
            <w:r w:rsidRPr="008E5418">
              <w:rPr>
                <w:sz w:val="24"/>
                <w:szCs w:val="24"/>
              </w:rPr>
              <w:t xml:space="preserve">За всеки описан етап/фаза, дейност са дефинирани необходимите ресурси за изпълнението им, необходимите изходни данни (информация и документи), които Възложителят трябва да предостави на изпълнителя, срещи с възложителя, срещи със заинтересовани страни; </w:t>
            </w:r>
          </w:p>
          <w:p w14:paraId="5DED63F2"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rPr>
              <w:t>2.</w:t>
            </w:r>
            <w:r w:rsidRPr="008E5418">
              <w:rPr>
                <w:sz w:val="24"/>
                <w:szCs w:val="24"/>
              </w:rPr>
              <w:t xml:space="preserve"> За всеки описан етап/фаза, дейност са посочени задълженията на отговорния/те за изпълнението й експерт/и. </w:t>
            </w:r>
          </w:p>
          <w:p w14:paraId="7720198C" w14:textId="77777777" w:rsidR="000B0077" w:rsidRPr="008E5418" w:rsidRDefault="000B0077" w:rsidP="00582F67">
            <w:pPr>
              <w:tabs>
                <w:tab w:val="left" w:pos="284"/>
              </w:tabs>
              <w:autoSpaceDE w:val="0"/>
              <w:autoSpaceDN w:val="0"/>
              <w:adjustRightInd w:val="0"/>
              <w:spacing w:line="276" w:lineRule="auto"/>
              <w:jc w:val="both"/>
              <w:rPr>
                <w:sz w:val="24"/>
                <w:szCs w:val="24"/>
              </w:rPr>
            </w:pPr>
            <w:r w:rsidRPr="008E5418">
              <w:rPr>
                <w:b/>
                <w:bCs/>
                <w:sz w:val="24"/>
                <w:szCs w:val="24"/>
              </w:rPr>
              <w:t xml:space="preserve">3. </w:t>
            </w:r>
            <w:r w:rsidRPr="008E5418">
              <w:rPr>
                <w:sz w:val="24"/>
                <w:szCs w:val="24"/>
              </w:rPr>
              <w:t xml:space="preserve">Направено е описание на съдържанието на конкретните видове документи; </w:t>
            </w:r>
          </w:p>
          <w:p w14:paraId="2580F983" w14:textId="77777777" w:rsidR="000B0077" w:rsidRPr="008E5418" w:rsidRDefault="000B0077" w:rsidP="00582F67">
            <w:pPr>
              <w:autoSpaceDE w:val="0"/>
              <w:autoSpaceDN w:val="0"/>
              <w:adjustRightInd w:val="0"/>
              <w:spacing w:line="276" w:lineRule="auto"/>
              <w:jc w:val="both"/>
              <w:rPr>
                <w:sz w:val="24"/>
                <w:szCs w:val="24"/>
                <w:highlight w:val="white"/>
              </w:rPr>
            </w:pPr>
            <w:r w:rsidRPr="008E5418">
              <w:rPr>
                <w:b/>
                <w:bCs/>
                <w:sz w:val="24"/>
                <w:szCs w:val="24"/>
                <w:highlight w:val="white"/>
              </w:rPr>
              <w:lastRenderedPageBreak/>
              <w:t xml:space="preserve">4. </w:t>
            </w:r>
            <w:r w:rsidRPr="008E5418">
              <w:rPr>
                <w:sz w:val="24"/>
                <w:szCs w:val="24"/>
                <w:highlight w:val="white"/>
              </w:rPr>
              <w:t>Посочени са мерки, които ще доведат до повишаване качеството на изпълнение на дейностите.</w:t>
            </w:r>
          </w:p>
          <w:p w14:paraId="5FF0CE8F" w14:textId="77777777" w:rsidR="000B0077" w:rsidRPr="008E5418" w:rsidRDefault="000B0077" w:rsidP="00582F67">
            <w:pPr>
              <w:autoSpaceDE w:val="0"/>
              <w:autoSpaceDN w:val="0"/>
              <w:adjustRightInd w:val="0"/>
              <w:spacing w:line="276" w:lineRule="auto"/>
              <w:jc w:val="both"/>
              <w:rPr>
                <w:sz w:val="24"/>
                <w:szCs w:val="24"/>
              </w:rPr>
            </w:pPr>
            <w:r w:rsidRPr="008E5418">
              <w:rPr>
                <w:b/>
                <w:bCs/>
                <w:sz w:val="24"/>
                <w:szCs w:val="24"/>
                <w:highlight w:val="white"/>
              </w:rPr>
              <w:t xml:space="preserve">5. </w:t>
            </w:r>
            <w:r w:rsidRPr="008E5418">
              <w:rPr>
                <w:sz w:val="24"/>
                <w:szCs w:val="24"/>
                <w:highlight w:val="white"/>
              </w:rPr>
              <w:t>Анализирани са възможните проблеми, които биха могли да възникнат при проектирането на плана и са предложени мерките за решаването им.</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313817" w14:textId="2B473C86" w:rsidR="000B0077" w:rsidRPr="008E5418" w:rsidRDefault="007A67CC" w:rsidP="00582F67">
            <w:pPr>
              <w:autoSpaceDE w:val="0"/>
              <w:autoSpaceDN w:val="0"/>
              <w:adjustRightInd w:val="0"/>
              <w:spacing w:line="276" w:lineRule="auto"/>
              <w:jc w:val="center"/>
              <w:rPr>
                <w:sz w:val="24"/>
                <w:szCs w:val="24"/>
              </w:rPr>
            </w:pPr>
            <w:r>
              <w:rPr>
                <w:b/>
                <w:bCs/>
                <w:sz w:val="24"/>
                <w:szCs w:val="24"/>
                <w:highlight w:val="white"/>
                <w:lang w:val="en-US"/>
              </w:rPr>
              <w:lastRenderedPageBreak/>
              <w:t>6</w:t>
            </w:r>
            <w:r w:rsidR="000B0077" w:rsidRPr="008E5418">
              <w:rPr>
                <w:b/>
                <w:bCs/>
                <w:sz w:val="24"/>
                <w:szCs w:val="24"/>
                <w:highlight w:val="white"/>
              </w:rPr>
              <w:t>0т.</w:t>
            </w:r>
          </w:p>
        </w:tc>
      </w:tr>
    </w:tbl>
    <w:p w14:paraId="71A44218" w14:textId="77777777" w:rsidR="000B0077" w:rsidRPr="008E5418" w:rsidRDefault="000B0077" w:rsidP="000B0077">
      <w:pPr>
        <w:autoSpaceDE w:val="0"/>
        <w:autoSpaceDN w:val="0"/>
        <w:adjustRightInd w:val="0"/>
        <w:spacing w:line="276" w:lineRule="auto"/>
        <w:rPr>
          <w:b/>
          <w:bCs/>
          <w:color w:val="FF0000"/>
          <w:sz w:val="24"/>
          <w:szCs w:val="24"/>
        </w:rPr>
      </w:pPr>
    </w:p>
    <w:p w14:paraId="0E397D0C" w14:textId="77777777" w:rsidR="000B0077" w:rsidRPr="008E5418" w:rsidRDefault="000B0077" w:rsidP="000B0077">
      <w:pPr>
        <w:autoSpaceDE w:val="0"/>
        <w:autoSpaceDN w:val="0"/>
        <w:adjustRightInd w:val="0"/>
        <w:spacing w:line="276" w:lineRule="auto"/>
        <w:jc w:val="center"/>
        <w:rPr>
          <w:b/>
          <w:bCs/>
          <w:color w:val="FF0000"/>
          <w:sz w:val="24"/>
          <w:szCs w:val="24"/>
        </w:rPr>
      </w:pPr>
    </w:p>
    <w:p w14:paraId="61A88D04" w14:textId="5ABD5DB4" w:rsidR="000B0077" w:rsidRPr="008E5418" w:rsidRDefault="000B0077" w:rsidP="00A707D2">
      <w:pPr>
        <w:autoSpaceDE w:val="0"/>
        <w:autoSpaceDN w:val="0"/>
        <w:adjustRightInd w:val="0"/>
        <w:spacing w:line="276" w:lineRule="auto"/>
        <w:jc w:val="both"/>
        <w:rPr>
          <w:b/>
          <w:bCs/>
          <w:color w:val="FF0000"/>
          <w:sz w:val="24"/>
          <w:szCs w:val="24"/>
        </w:rPr>
      </w:pPr>
      <w:r w:rsidRPr="008E5418">
        <w:rPr>
          <w:b/>
          <w:bCs/>
          <w:sz w:val="24"/>
          <w:szCs w:val="24"/>
        </w:rPr>
        <w:t xml:space="preserve">2. Показател - „Предлагана цена“ – ПЦ – максимален брой точки </w:t>
      </w:r>
      <w:r w:rsidR="007A67CC">
        <w:rPr>
          <w:b/>
          <w:bCs/>
          <w:sz w:val="24"/>
          <w:szCs w:val="24"/>
          <w:lang w:val="en-US"/>
        </w:rPr>
        <w:t>4</w:t>
      </w:r>
      <w:r w:rsidRPr="008E5418">
        <w:rPr>
          <w:b/>
          <w:bCs/>
          <w:sz w:val="24"/>
          <w:szCs w:val="24"/>
        </w:rPr>
        <w:t xml:space="preserve">0 т. и относителна тежест в комплексната оценка – </w:t>
      </w:r>
      <w:r w:rsidR="007A67CC">
        <w:rPr>
          <w:b/>
          <w:bCs/>
          <w:sz w:val="24"/>
          <w:szCs w:val="24"/>
          <w:lang w:val="en-US"/>
        </w:rPr>
        <w:t>4</w:t>
      </w:r>
      <w:r w:rsidRPr="008E5418">
        <w:rPr>
          <w:b/>
          <w:bCs/>
          <w:sz w:val="24"/>
          <w:szCs w:val="24"/>
        </w:rPr>
        <w:t>0 %</w:t>
      </w:r>
    </w:p>
    <w:p w14:paraId="4E7EF114" w14:textId="77777777" w:rsidR="000B0077" w:rsidRPr="008E5418" w:rsidRDefault="000B0077" w:rsidP="000B0077">
      <w:pPr>
        <w:suppressAutoHyphens/>
        <w:autoSpaceDE w:val="0"/>
        <w:autoSpaceDN w:val="0"/>
        <w:adjustRightInd w:val="0"/>
        <w:spacing w:after="60" w:line="276" w:lineRule="auto"/>
        <w:ind w:firstLine="567"/>
        <w:jc w:val="both"/>
        <w:rPr>
          <w:sz w:val="24"/>
          <w:szCs w:val="24"/>
        </w:rPr>
      </w:pPr>
      <w:r w:rsidRPr="008E5418">
        <w:rPr>
          <w:sz w:val="24"/>
          <w:szCs w:val="24"/>
        </w:rPr>
        <w:t xml:space="preserve">До оценка по този показател се допускат само оферти, които съответстват на условията за изпълнение на обществената поръчка. </w:t>
      </w:r>
    </w:p>
    <w:p w14:paraId="76F35D2F" w14:textId="77777777" w:rsidR="000B0077" w:rsidRPr="008E5418" w:rsidRDefault="000B0077" w:rsidP="000B0077">
      <w:pPr>
        <w:tabs>
          <w:tab w:val="left" w:pos="450"/>
          <w:tab w:val="left" w:pos="567"/>
          <w:tab w:val="left" w:pos="851"/>
        </w:tabs>
        <w:autoSpaceDE w:val="0"/>
        <w:autoSpaceDN w:val="0"/>
        <w:adjustRightInd w:val="0"/>
        <w:spacing w:line="276" w:lineRule="auto"/>
        <w:ind w:firstLine="567"/>
        <w:jc w:val="both"/>
        <w:rPr>
          <w:sz w:val="24"/>
          <w:szCs w:val="24"/>
        </w:rPr>
      </w:pPr>
      <w:r w:rsidRPr="008E5418">
        <w:rPr>
          <w:b/>
          <w:bCs/>
          <w:sz w:val="24"/>
          <w:szCs w:val="24"/>
        </w:rPr>
        <w:t xml:space="preserve">ПЦ </w:t>
      </w:r>
      <w:r w:rsidRPr="008E5418">
        <w:rPr>
          <w:sz w:val="24"/>
          <w:szCs w:val="24"/>
        </w:rPr>
        <w:t xml:space="preserve">- е показател, отразяващ тежестта на предлаганата цена на съответната оферта. </w:t>
      </w:r>
    </w:p>
    <w:p w14:paraId="714ADADE" w14:textId="51D18E1F" w:rsidR="000B0077" w:rsidRPr="008E5418" w:rsidRDefault="000B0077" w:rsidP="00151DB1">
      <w:pPr>
        <w:numPr>
          <w:ilvl w:val="0"/>
          <w:numId w:val="17"/>
        </w:numPr>
        <w:tabs>
          <w:tab w:val="left" w:pos="0"/>
          <w:tab w:val="left" w:pos="142"/>
          <w:tab w:val="left" w:pos="851"/>
        </w:tabs>
        <w:autoSpaceDE w:val="0"/>
        <w:autoSpaceDN w:val="0"/>
        <w:adjustRightInd w:val="0"/>
        <w:spacing w:line="276" w:lineRule="auto"/>
        <w:ind w:firstLine="567"/>
        <w:jc w:val="both"/>
        <w:rPr>
          <w:sz w:val="24"/>
          <w:szCs w:val="24"/>
        </w:rPr>
      </w:pPr>
      <w:r w:rsidRPr="008E5418">
        <w:rPr>
          <w:sz w:val="24"/>
          <w:szCs w:val="24"/>
        </w:rPr>
        <w:t xml:space="preserve">За нуждите на настоящата методика максималната стойност на ПЦ е </w:t>
      </w:r>
      <w:r w:rsidR="007A67CC">
        <w:rPr>
          <w:sz w:val="24"/>
          <w:szCs w:val="24"/>
          <w:lang w:val="en-US"/>
        </w:rPr>
        <w:t>4</w:t>
      </w:r>
      <w:r w:rsidRPr="008E5418">
        <w:rPr>
          <w:sz w:val="24"/>
          <w:szCs w:val="24"/>
        </w:rPr>
        <w:t xml:space="preserve">0 точки; </w:t>
      </w:r>
    </w:p>
    <w:p w14:paraId="5FBB6E28" w14:textId="77777777" w:rsidR="000B0077" w:rsidRPr="008E5418" w:rsidRDefault="000B0077" w:rsidP="00151DB1">
      <w:pPr>
        <w:numPr>
          <w:ilvl w:val="0"/>
          <w:numId w:val="17"/>
        </w:numPr>
        <w:tabs>
          <w:tab w:val="left" w:pos="0"/>
          <w:tab w:val="left" w:pos="142"/>
          <w:tab w:val="left" w:pos="851"/>
        </w:tabs>
        <w:autoSpaceDE w:val="0"/>
        <w:autoSpaceDN w:val="0"/>
        <w:adjustRightInd w:val="0"/>
        <w:spacing w:line="276" w:lineRule="auto"/>
        <w:ind w:firstLine="567"/>
        <w:jc w:val="both"/>
        <w:rPr>
          <w:sz w:val="24"/>
          <w:szCs w:val="24"/>
        </w:rPr>
      </w:pPr>
      <w:r w:rsidRPr="008E5418">
        <w:rPr>
          <w:sz w:val="24"/>
          <w:szCs w:val="24"/>
        </w:rPr>
        <w:t xml:space="preserve">Максимален брой точки получава офертата с предложена </w:t>
      </w:r>
      <w:r w:rsidRPr="008E5418">
        <w:rPr>
          <w:sz w:val="24"/>
          <w:szCs w:val="24"/>
          <w:u w:val="single"/>
        </w:rPr>
        <w:t>най-ниска цена;</w:t>
      </w:r>
    </w:p>
    <w:p w14:paraId="347DE9F2" w14:textId="77777777" w:rsidR="000B0077" w:rsidRPr="008E5418" w:rsidRDefault="000B0077" w:rsidP="00151DB1">
      <w:pPr>
        <w:numPr>
          <w:ilvl w:val="0"/>
          <w:numId w:val="17"/>
        </w:numPr>
        <w:tabs>
          <w:tab w:val="left" w:pos="0"/>
          <w:tab w:val="left" w:pos="142"/>
          <w:tab w:val="left" w:pos="851"/>
        </w:tabs>
        <w:autoSpaceDE w:val="0"/>
        <w:autoSpaceDN w:val="0"/>
        <w:adjustRightInd w:val="0"/>
        <w:spacing w:line="276" w:lineRule="auto"/>
        <w:ind w:firstLine="567"/>
        <w:jc w:val="both"/>
        <w:rPr>
          <w:sz w:val="24"/>
          <w:szCs w:val="24"/>
        </w:rPr>
      </w:pPr>
      <w:r w:rsidRPr="008E5418">
        <w:rPr>
          <w:sz w:val="24"/>
          <w:szCs w:val="24"/>
        </w:rPr>
        <w:t>Точките на останалите участници се определят в съотношение към най-ниската предложена цена по следната формула:</w:t>
      </w:r>
    </w:p>
    <w:p w14:paraId="5D84B497" w14:textId="6FB84BB3" w:rsidR="000B0077" w:rsidRPr="008E5418" w:rsidRDefault="000B0077" w:rsidP="000B0077">
      <w:pPr>
        <w:tabs>
          <w:tab w:val="left" w:pos="0"/>
          <w:tab w:val="left" w:pos="851"/>
        </w:tabs>
        <w:autoSpaceDE w:val="0"/>
        <w:autoSpaceDN w:val="0"/>
        <w:adjustRightInd w:val="0"/>
        <w:spacing w:line="276" w:lineRule="auto"/>
        <w:ind w:firstLine="567"/>
        <w:jc w:val="both"/>
        <w:rPr>
          <w:b/>
          <w:bCs/>
          <w:sz w:val="24"/>
          <w:szCs w:val="24"/>
        </w:rPr>
      </w:pPr>
      <w:r w:rsidRPr="008E5418">
        <w:rPr>
          <w:b/>
          <w:bCs/>
          <w:sz w:val="24"/>
          <w:szCs w:val="24"/>
        </w:rPr>
        <w:t xml:space="preserve">ПЦ = (Amin / Ai) х </w:t>
      </w:r>
      <w:r w:rsidR="007A67CC">
        <w:rPr>
          <w:b/>
          <w:bCs/>
          <w:sz w:val="24"/>
          <w:szCs w:val="24"/>
          <w:lang w:val="en-US"/>
        </w:rPr>
        <w:t>4</w:t>
      </w:r>
      <w:r w:rsidRPr="008E5418">
        <w:rPr>
          <w:b/>
          <w:bCs/>
          <w:sz w:val="24"/>
          <w:szCs w:val="24"/>
        </w:rPr>
        <w:t>0, където:</w:t>
      </w:r>
    </w:p>
    <w:p w14:paraId="4710F03A" w14:textId="77777777" w:rsidR="000B0077" w:rsidRPr="008E5418" w:rsidRDefault="000B0077" w:rsidP="000B0077">
      <w:pPr>
        <w:tabs>
          <w:tab w:val="left" w:pos="0"/>
          <w:tab w:val="left" w:pos="851"/>
        </w:tabs>
        <w:autoSpaceDE w:val="0"/>
        <w:autoSpaceDN w:val="0"/>
        <w:adjustRightInd w:val="0"/>
        <w:spacing w:line="276" w:lineRule="auto"/>
        <w:ind w:firstLine="567"/>
        <w:jc w:val="both"/>
        <w:rPr>
          <w:sz w:val="24"/>
          <w:szCs w:val="24"/>
        </w:rPr>
      </w:pPr>
      <w:r w:rsidRPr="008E5418">
        <w:rPr>
          <w:sz w:val="24"/>
          <w:szCs w:val="24"/>
        </w:rPr>
        <w:t>Amin – представлява предложената най-ниска цена за изпълнение на поръчката;</w:t>
      </w:r>
    </w:p>
    <w:p w14:paraId="6FDCC612" w14:textId="37B04AC9" w:rsidR="000B0077" w:rsidRPr="008E5418" w:rsidRDefault="000B0077" w:rsidP="000B0077">
      <w:pPr>
        <w:tabs>
          <w:tab w:val="left" w:pos="0"/>
          <w:tab w:val="left" w:pos="851"/>
        </w:tabs>
        <w:autoSpaceDE w:val="0"/>
        <w:autoSpaceDN w:val="0"/>
        <w:adjustRightInd w:val="0"/>
        <w:spacing w:line="276" w:lineRule="auto"/>
        <w:ind w:firstLine="567"/>
        <w:jc w:val="both"/>
        <w:rPr>
          <w:sz w:val="24"/>
          <w:szCs w:val="24"/>
        </w:rPr>
      </w:pPr>
      <w:r w:rsidRPr="008E5418">
        <w:rPr>
          <w:sz w:val="24"/>
          <w:szCs w:val="24"/>
        </w:rPr>
        <w:t xml:space="preserve">Ai – представлява цената, предложена от i - тия  участник; </w:t>
      </w:r>
    </w:p>
    <w:p w14:paraId="5CA74A84" w14:textId="77777777" w:rsidR="00CB728A" w:rsidRPr="008E5418" w:rsidRDefault="00CB728A" w:rsidP="00CB728A">
      <w:pPr>
        <w:shd w:val="clear" w:color="auto" w:fill="FFFFFF"/>
        <w:suppressAutoHyphens/>
        <w:ind w:firstLine="540"/>
        <w:jc w:val="both"/>
        <w:outlineLvl w:val="0"/>
        <w:rPr>
          <w:color w:val="000000"/>
          <w:sz w:val="24"/>
          <w:szCs w:val="24"/>
          <w:highlight w:val="yellow"/>
          <w:u w:color="000000"/>
        </w:rPr>
      </w:pPr>
    </w:p>
    <w:p w14:paraId="18E28B10" w14:textId="0E53E962" w:rsidR="00CB728A" w:rsidRPr="008E5418" w:rsidRDefault="00A707D2" w:rsidP="00A707D2">
      <w:pPr>
        <w:suppressAutoHyphens/>
        <w:autoSpaceDE w:val="0"/>
        <w:autoSpaceDN w:val="0"/>
        <w:adjustRightInd w:val="0"/>
        <w:spacing w:after="60" w:line="276" w:lineRule="auto"/>
        <w:jc w:val="both"/>
        <w:rPr>
          <w:sz w:val="24"/>
          <w:szCs w:val="24"/>
        </w:rPr>
      </w:pPr>
      <w:r w:rsidRPr="008E5418">
        <w:rPr>
          <w:b/>
        </w:rPr>
        <w:t>ЗАБЕЛЕЖКА:</w:t>
      </w:r>
      <w:r w:rsidRPr="008E5418">
        <w:rPr>
          <w:sz w:val="24"/>
          <w:szCs w:val="24"/>
        </w:rPr>
        <w:t xml:space="preserve"> </w:t>
      </w:r>
      <w:r w:rsidR="00CB728A" w:rsidRPr="008E5418">
        <w:rPr>
          <w:sz w:val="24"/>
          <w:szCs w:val="24"/>
        </w:rPr>
        <w:t>Участници, предложили цени, по-високи от прогнозната стойност, която е и максимално допустимата стойност, ще бъдат отстранени от участие.</w:t>
      </w:r>
    </w:p>
    <w:p w14:paraId="2475A1DF" w14:textId="77777777" w:rsidR="00CB728A" w:rsidRPr="008E5418" w:rsidRDefault="00CB728A" w:rsidP="00CB728A">
      <w:pPr>
        <w:widowControl w:val="0"/>
        <w:jc w:val="both"/>
        <w:rPr>
          <w:b/>
          <w:sz w:val="24"/>
          <w:szCs w:val="24"/>
        </w:rPr>
      </w:pPr>
    </w:p>
    <w:p w14:paraId="59E05392" w14:textId="0DF2E82D" w:rsidR="0096029A" w:rsidRPr="008E5418" w:rsidRDefault="0096029A" w:rsidP="00FB558A">
      <w:pPr>
        <w:shd w:val="clear" w:color="auto" w:fill="D9D9D9" w:themeFill="background1" w:themeFillShade="D9"/>
        <w:spacing w:after="360"/>
        <w:jc w:val="center"/>
        <w:rPr>
          <w:b/>
          <w:noProof/>
          <w:sz w:val="28"/>
          <w:szCs w:val="28"/>
          <w:lang w:eastAsia="en-US"/>
        </w:rPr>
      </w:pPr>
      <w:r w:rsidRPr="008E5418">
        <w:rPr>
          <w:b/>
          <w:noProof/>
          <w:sz w:val="28"/>
          <w:szCs w:val="28"/>
          <w:lang w:eastAsia="en-US"/>
        </w:rPr>
        <w:t>УКАЗАНИЯ ЗА ПОДГОТОВКА НА ОФЕРТАТА</w:t>
      </w:r>
    </w:p>
    <w:p w14:paraId="037FD5C0" w14:textId="499FD01F" w:rsidR="0096029A" w:rsidRPr="008E5418" w:rsidRDefault="0096029A" w:rsidP="0096029A">
      <w:pPr>
        <w:ind w:firstLine="709"/>
        <w:jc w:val="both"/>
        <w:rPr>
          <w:sz w:val="24"/>
          <w:szCs w:val="24"/>
        </w:rPr>
      </w:pPr>
      <w:r w:rsidRPr="008E5418">
        <w:rPr>
          <w:b/>
          <w:sz w:val="24"/>
          <w:szCs w:val="24"/>
        </w:rPr>
        <w:t>1.</w:t>
      </w:r>
      <w:r w:rsidRPr="008E5418">
        <w:rPr>
          <w:sz w:val="24"/>
          <w:szCs w:val="24"/>
        </w:rPr>
        <w:t xml:space="preserve"> Офертите трябва да се изготвят и представят в съответствие с изискванията на чл. 101 от ЗОП, на адреса на Възложителя: Община Елин Пелин, гр.Елин Пелин, пл. Независимост №1, Деловодство, в срока посочен в обявата.</w:t>
      </w:r>
    </w:p>
    <w:p w14:paraId="5A37E936" w14:textId="77777777" w:rsidR="0096029A" w:rsidRPr="008E5418" w:rsidRDefault="0096029A" w:rsidP="0096029A">
      <w:pPr>
        <w:ind w:firstLine="709"/>
        <w:rPr>
          <w:sz w:val="24"/>
          <w:szCs w:val="24"/>
        </w:rPr>
      </w:pPr>
    </w:p>
    <w:p w14:paraId="2DFA9AE1" w14:textId="77777777" w:rsidR="0096029A" w:rsidRPr="008E5418" w:rsidRDefault="0096029A" w:rsidP="0096029A">
      <w:pPr>
        <w:ind w:firstLine="709"/>
        <w:jc w:val="both"/>
        <w:rPr>
          <w:sz w:val="24"/>
          <w:szCs w:val="24"/>
        </w:rPr>
      </w:pPr>
      <w:r w:rsidRPr="008E5418">
        <w:rPr>
          <w:b/>
          <w:sz w:val="24"/>
          <w:szCs w:val="24"/>
        </w:rPr>
        <w:t>1.1.</w:t>
      </w:r>
      <w:r w:rsidRPr="008E5418">
        <w:rPr>
          <w:sz w:val="24"/>
          <w:szCs w:val="24"/>
        </w:rPr>
        <w:t xml:space="preserve"> Документите, информацията и данните в офертата се подписват само от лица с представителни функции, съгласно удостоверението за актуално състояние, или упълномощени за това лица. Във втория случай се изисква представяне на нотариално заверен документ за упълномощаване за изпълнението на такива функции.</w:t>
      </w:r>
    </w:p>
    <w:p w14:paraId="0214708D" w14:textId="77777777" w:rsidR="0096029A" w:rsidRPr="008E5418" w:rsidRDefault="0096029A" w:rsidP="0096029A">
      <w:pPr>
        <w:ind w:firstLine="709"/>
        <w:rPr>
          <w:sz w:val="24"/>
          <w:szCs w:val="24"/>
        </w:rPr>
      </w:pPr>
    </w:p>
    <w:p w14:paraId="652E7749" w14:textId="77777777" w:rsidR="0096029A" w:rsidRPr="008E5418" w:rsidRDefault="0096029A" w:rsidP="0096029A">
      <w:pPr>
        <w:ind w:firstLine="709"/>
        <w:jc w:val="both"/>
        <w:rPr>
          <w:sz w:val="24"/>
          <w:szCs w:val="24"/>
        </w:rPr>
      </w:pPr>
      <w:r w:rsidRPr="008E5418">
        <w:rPr>
          <w:b/>
          <w:sz w:val="24"/>
          <w:szCs w:val="24"/>
        </w:rPr>
        <w:t>1.2.</w:t>
      </w:r>
      <w:r w:rsidRPr="008E5418">
        <w:rPr>
          <w:sz w:val="24"/>
          <w:szCs w:val="24"/>
        </w:rPr>
        <w:t xml:space="preserve"> Всички документи, съдържащи се в частите на офертата, да са подписани от лицето, представляващо участника. Когато са ксерокопия, да са заверени с гриф „Вярно с оригинала”, подпис на лицето, представляващо участника и мокър печат (при наличие на такъв). 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w:t>
      </w:r>
    </w:p>
    <w:p w14:paraId="42A30FDA" w14:textId="77777777" w:rsidR="0096029A" w:rsidRPr="008E5418" w:rsidRDefault="0096029A" w:rsidP="0096029A">
      <w:pPr>
        <w:ind w:firstLine="709"/>
        <w:rPr>
          <w:sz w:val="24"/>
          <w:szCs w:val="24"/>
        </w:rPr>
      </w:pPr>
    </w:p>
    <w:p w14:paraId="623693D2" w14:textId="77777777" w:rsidR="0096029A" w:rsidRPr="008E5418" w:rsidRDefault="0096029A" w:rsidP="0096029A">
      <w:pPr>
        <w:ind w:firstLine="709"/>
        <w:jc w:val="both"/>
        <w:rPr>
          <w:sz w:val="24"/>
          <w:szCs w:val="24"/>
        </w:rPr>
      </w:pPr>
      <w:r w:rsidRPr="008E5418">
        <w:rPr>
          <w:b/>
          <w:sz w:val="24"/>
          <w:szCs w:val="24"/>
        </w:rPr>
        <w:t>1.3.</w:t>
      </w:r>
      <w:r w:rsidRPr="008E5418">
        <w:rPr>
          <w:sz w:val="24"/>
          <w:szCs w:val="24"/>
        </w:rPr>
        <w:t xml:space="preserve"> Всяка оферта, за да отговаря на изискванията, трябва да бъде подадена съобразно приложените образци (чрез попълване на определените за това места), като общият документ </w:t>
      </w:r>
      <w:r w:rsidRPr="008E5418">
        <w:rPr>
          <w:sz w:val="24"/>
          <w:szCs w:val="24"/>
        </w:rPr>
        <w:lastRenderedPageBreak/>
        <w:t>остане непроменен. Не се приемат каквито и да е промени, направени чрез отстраняване на детайли и/или вписване на други; вписвания между редовете, изтривания или корекции на образците. Ако са извършени такива несъгласувани промени в документацията за участие и Образците на офертата, офертата става невалидна.</w:t>
      </w:r>
    </w:p>
    <w:p w14:paraId="66F59EC9" w14:textId="77777777" w:rsidR="0096029A" w:rsidRPr="008E5418" w:rsidRDefault="0096029A" w:rsidP="0096029A">
      <w:pPr>
        <w:ind w:firstLine="709"/>
        <w:jc w:val="both"/>
        <w:rPr>
          <w:sz w:val="24"/>
          <w:szCs w:val="24"/>
        </w:rPr>
      </w:pPr>
    </w:p>
    <w:p w14:paraId="24E59F93" w14:textId="6A8BBEE9" w:rsidR="0096029A" w:rsidRPr="008E5418" w:rsidRDefault="0096029A" w:rsidP="0096029A">
      <w:pPr>
        <w:ind w:firstLine="709"/>
        <w:jc w:val="both"/>
        <w:rPr>
          <w:sz w:val="24"/>
          <w:szCs w:val="24"/>
        </w:rPr>
      </w:pPr>
      <w:r w:rsidRPr="008E5418">
        <w:rPr>
          <w:b/>
          <w:sz w:val="24"/>
          <w:szCs w:val="24"/>
        </w:rPr>
        <w:t>1.4.</w:t>
      </w:r>
      <w:r w:rsidRPr="008E5418">
        <w:rPr>
          <w:sz w:val="24"/>
          <w:szCs w:val="24"/>
        </w:rPr>
        <w:t xml:space="preserve"> При изготвяне на офертата всеки участник трябва да се придържа точно към обявените от Възложителя условия.</w:t>
      </w:r>
    </w:p>
    <w:p w14:paraId="0E27CF95" w14:textId="77777777" w:rsidR="0096029A" w:rsidRPr="008E5418" w:rsidRDefault="0096029A" w:rsidP="0096029A">
      <w:pPr>
        <w:ind w:firstLine="709"/>
        <w:jc w:val="both"/>
        <w:rPr>
          <w:sz w:val="24"/>
          <w:szCs w:val="24"/>
        </w:rPr>
      </w:pPr>
    </w:p>
    <w:p w14:paraId="2C8DA8B8" w14:textId="1CC834CD" w:rsidR="0096029A" w:rsidRPr="008E5418" w:rsidRDefault="0096029A" w:rsidP="0096029A">
      <w:pPr>
        <w:ind w:firstLine="709"/>
        <w:jc w:val="both"/>
        <w:rPr>
          <w:sz w:val="24"/>
          <w:szCs w:val="24"/>
          <w:lang w:bidi="bg-BG"/>
        </w:rPr>
      </w:pPr>
      <w:r w:rsidRPr="008E5418">
        <w:rPr>
          <w:b/>
          <w:sz w:val="24"/>
          <w:szCs w:val="24"/>
        </w:rPr>
        <w:t>1.5.</w:t>
      </w:r>
      <w:r w:rsidRPr="008E5418">
        <w:rPr>
          <w:sz w:val="24"/>
          <w:szCs w:val="24"/>
        </w:rPr>
        <w:t xml:space="preserve"> </w:t>
      </w:r>
      <w:r w:rsidRPr="008E5418">
        <w:rPr>
          <w:rStyle w:val="2e"/>
          <w:rFonts w:eastAsia="Calibri"/>
          <w:i w:val="0"/>
          <w:sz w:val="24"/>
          <w:szCs w:val="24"/>
        </w:rPr>
        <w:t>Офертата</w:t>
      </w:r>
      <w:r w:rsidRPr="008E5418">
        <w:rPr>
          <w:rStyle w:val="212pt"/>
          <w:rFonts w:eastAsia="Calibri"/>
          <w:i/>
        </w:rPr>
        <w:t xml:space="preserve">, </w:t>
      </w:r>
      <w:r w:rsidRPr="008E5418">
        <w:rPr>
          <w:rStyle w:val="2e"/>
          <w:rFonts w:eastAsia="Calibri"/>
          <w:i w:val="0"/>
          <w:sz w:val="24"/>
          <w:szCs w:val="24"/>
        </w:rPr>
        <w:t>в което число и всички образци</w:t>
      </w:r>
      <w:r w:rsidRPr="008E5418">
        <w:rPr>
          <w:rStyle w:val="212pt"/>
          <w:rFonts w:eastAsia="Calibri"/>
          <w:i/>
        </w:rPr>
        <w:t xml:space="preserve">, </w:t>
      </w:r>
      <w:r w:rsidRPr="008E5418">
        <w:rPr>
          <w:rStyle w:val="2e"/>
          <w:rFonts w:eastAsia="Calibri"/>
          <w:i w:val="0"/>
          <w:sz w:val="24"/>
          <w:szCs w:val="24"/>
        </w:rPr>
        <w:t>приложения и документи</w:t>
      </w:r>
      <w:r w:rsidRPr="008E5418">
        <w:rPr>
          <w:rStyle w:val="212pt"/>
          <w:rFonts w:eastAsia="Calibri"/>
          <w:i/>
        </w:rPr>
        <w:t xml:space="preserve">, </w:t>
      </w:r>
      <w:r w:rsidRPr="008E5418">
        <w:rPr>
          <w:rStyle w:val="2e"/>
          <w:rFonts w:eastAsia="Calibri"/>
          <w:i w:val="0"/>
          <w:sz w:val="24"/>
          <w:szCs w:val="24"/>
        </w:rPr>
        <w:t>се изготвят и представят задължително на български език.</w:t>
      </w:r>
      <w:r w:rsidRPr="008E5418">
        <w:rPr>
          <w:rStyle w:val="212pt"/>
          <w:rFonts w:eastAsia="Calibri"/>
          <w:b/>
        </w:rPr>
        <w:t xml:space="preserve"> </w:t>
      </w:r>
      <w:r w:rsidRPr="008E5418">
        <w:rPr>
          <w:sz w:val="24"/>
          <w:szCs w:val="24"/>
          <w:lang w:bidi="bg-BG"/>
        </w:rPr>
        <w:t>В случай на представяне на документ/и на чужд език, същия/същите трябва да бъде/бъдат придружен/и с обикновен превод на български език, чието съдържание е изцяло отговорност на Участника. Комисията ще разглежда документите на български език. При съмнения за грешки в превода, Комисията може да поиска разяснения по предвидения в ЗОП и ППЗОП ред.</w:t>
      </w:r>
    </w:p>
    <w:p w14:paraId="518E585C" w14:textId="77777777" w:rsidR="0096029A" w:rsidRPr="008E5418" w:rsidRDefault="0096029A" w:rsidP="0096029A">
      <w:pPr>
        <w:pStyle w:val="affe"/>
      </w:pPr>
      <w:r w:rsidRPr="008E5418">
        <w:rPr>
          <w:lang w:bidi="bg-BG"/>
        </w:rPr>
        <w:t>По отношение на обемни документи, допустимо е да се представи превод само на такива глави и раздели от оригиналния документ, които са необходими за демонстриране изпълнението на съответните изисквания, като това обстоятелство следва да е изрично посочено най-отгоре в превода.</w:t>
      </w:r>
    </w:p>
    <w:p w14:paraId="5CE0A021" w14:textId="77777777" w:rsidR="0096029A" w:rsidRPr="008E5418" w:rsidRDefault="0096029A" w:rsidP="0096029A">
      <w:pPr>
        <w:pStyle w:val="affe"/>
      </w:pPr>
      <w:r w:rsidRPr="008E5418">
        <w:rPr>
          <w:lang w:bidi="bg-BG"/>
        </w:rPr>
        <w:t>Не се изисква превод, когато документът е съставен и заверен и/или подписан двуезично, като единият език е български и заверката и подписите важат и за двете версии на текста.</w:t>
      </w:r>
    </w:p>
    <w:p w14:paraId="306C029B" w14:textId="77777777" w:rsidR="0096029A" w:rsidRPr="008E5418" w:rsidRDefault="0096029A" w:rsidP="0096029A">
      <w:pPr>
        <w:pStyle w:val="affe"/>
      </w:pPr>
      <w:r w:rsidRPr="008E5418">
        <w:rPr>
          <w:lang w:bidi="bg-BG"/>
        </w:rPr>
        <w:t>Приложимите декларации и предложения на Участника (Техническо и Ценово) се представят в оригинал, с автентичен подпис на лицето, сочено за автор на документа, съгласно чл.180 от Гражданско процесуалният кодекс.</w:t>
      </w:r>
    </w:p>
    <w:p w14:paraId="3AACCE60" w14:textId="77777777" w:rsidR="0096029A" w:rsidRPr="008E5418" w:rsidRDefault="0096029A" w:rsidP="0096029A">
      <w:pPr>
        <w:pStyle w:val="affe"/>
      </w:pPr>
      <w:r w:rsidRPr="008E5418">
        <w:rPr>
          <w:rStyle w:val="35"/>
          <w:i/>
          <w:iCs/>
          <w:sz w:val="24"/>
          <w:szCs w:val="24"/>
          <w:lang w:val="bg-BG"/>
        </w:rPr>
        <w:t>Не се допуска</w:t>
      </w:r>
      <w:r w:rsidRPr="008E5418">
        <w:rPr>
          <w:lang w:eastAsia="bg-BG" w:bidi="bg-BG"/>
        </w:rPr>
        <w:t xml:space="preserve"> представянето на документи, изготвени от Участника с цветно ксерокопие на подписа.</w:t>
      </w:r>
    </w:p>
    <w:p w14:paraId="1275F917" w14:textId="77777777" w:rsidR="0096029A" w:rsidRPr="008E5418" w:rsidRDefault="0096029A" w:rsidP="0096029A">
      <w:pPr>
        <w:pStyle w:val="affe"/>
      </w:pPr>
      <w:r w:rsidRPr="008E5418">
        <w:rPr>
          <w:lang w:bidi="bg-BG"/>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обикновено цветно или черно-бяло негово копие е направено отбелязване: „Вярно с оригинала”, поставен е собственоръчен подпис от лицето, направило заверката и е положен свеж печат на Участника (ако разполага с такъв). В случай, че документът има повече от една страница, надписът „Вярно с оригинала“ и подписа се поставят на всяка страница.</w:t>
      </w:r>
    </w:p>
    <w:p w14:paraId="52E1B462" w14:textId="77777777" w:rsidR="0096029A" w:rsidRPr="008E5418" w:rsidRDefault="0096029A" w:rsidP="0096029A">
      <w:pPr>
        <w:pStyle w:val="affe"/>
      </w:pPr>
      <w:r w:rsidRPr="008E5418">
        <w:rPr>
          <w:lang w:bidi="bg-BG"/>
        </w:rPr>
        <w:t>Комисията, назначена от Възложителя за разглеждане, оценка и класиране на офертите може да поиска да се запознае с оригинала на документа или да поиска потвърждение за автентичността му от лицето, сочено за негов автор (която правна възможност е предоставена с нормата на чл. 54, ал. 13 от ППЗОП).</w:t>
      </w:r>
    </w:p>
    <w:p w14:paraId="37D1E2F4" w14:textId="77777777" w:rsidR="0096029A" w:rsidRPr="008E5418" w:rsidRDefault="0096029A" w:rsidP="0096029A">
      <w:pPr>
        <w:pStyle w:val="affe"/>
        <w:rPr>
          <w:lang w:bidi="bg-BG"/>
        </w:rPr>
      </w:pPr>
      <w:r w:rsidRPr="008E5418">
        <w:rPr>
          <w:lang w:bidi="bg-BG"/>
        </w:rPr>
        <w:t>В случаите, в които Участникът е Обединение, което не разполага със собствен печат, върху документите може да бъде положен печат на един от партньорите/членовете в Обединението (ако разполагат с такъв).</w:t>
      </w:r>
    </w:p>
    <w:p w14:paraId="08E5FD6B" w14:textId="77777777" w:rsidR="0096029A" w:rsidRPr="008E5418" w:rsidRDefault="0096029A" w:rsidP="0096029A">
      <w:pPr>
        <w:pStyle w:val="affe"/>
        <w:rPr>
          <w:lang w:bidi="bg-BG"/>
        </w:rPr>
      </w:pPr>
    </w:p>
    <w:p w14:paraId="7A37A6D8" w14:textId="5EE94DA9" w:rsidR="0096029A" w:rsidRPr="008E5418" w:rsidRDefault="0096029A" w:rsidP="0096029A">
      <w:pPr>
        <w:ind w:firstLine="709"/>
        <w:jc w:val="both"/>
        <w:rPr>
          <w:color w:val="000000"/>
          <w:sz w:val="24"/>
          <w:szCs w:val="24"/>
        </w:rPr>
      </w:pPr>
      <w:r w:rsidRPr="008E5418">
        <w:rPr>
          <w:b/>
          <w:sz w:val="24"/>
          <w:szCs w:val="24"/>
        </w:rPr>
        <w:t>1.6.</w:t>
      </w:r>
      <w:r w:rsidRPr="008E5418">
        <w:rPr>
          <w:sz w:val="24"/>
          <w:szCs w:val="24"/>
        </w:rPr>
        <w:t xml:space="preserve"> </w:t>
      </w:r>
      <w:r w:rsidRPr="008E5418">
        <w:rPr>
          <w:color w:val="000000"/>
          <w:sz w:val="24"/>
          <w:szCs w:val="24"/>
        </w:rPr>
        <w:t>Възложителят не приема за участие в обществената поръчка и връща незабавно на участниците оферти, които са представени след изтичане на крайния срок или в незапечатана или в опаковка с нарушена цялост.</w:t>
      </w:r>
    </w:p>
    <w:p w14:paraId="50952C6D" w14:textId="77777777" w:rsidR="0096029A" w:rsidRPr="008E5418" w:rsidRDefault="0096029A" w:rsidP="0096029A">
      <w:pPr>
        <w:ind w:firstLine="709"/>
        <w:jc w:val="both"/>
        <w:rPr>
          <w:color w:val="000000"/>
          <w:sz w:val="24"/>
          <w:szCs w:val="24"/>
        </w:rPr>
      </w:pPr>
    </w:p>
    <w:p w14:paraId="475EB783" w14:textId="44501DD4" w:rsidR="0096029A" w:rsidRPr="008E5418" w:rsidRDefault="0096029A" w:rsidP="0096029A">
      <w:pPr>
        <w:ind w:firstLine="709"/>
        <w:jc w:val="both"/>
        <w:rPr>
          <w:sz w:val="24"/>
          <w:szCs w:val="24"/>
          <w:lang w:bidi="bg-BG"/>
        </w:rPr>
      </w:pPr>
      <w:r w:rsidRPr="008E5418">
        <w:rPr>
          <w:b/>
          <w:sz w:val="24"/>
          <w:szCs w:val="24"/>
          <w:lang w:bidi="bg-BG"/>
        </w:rPr>
        <w:t>1.7.</w:t>
      </w:r>
      <w:r w:rsidRPr="008E5418">
        <w:rPr>
          <w:sz w:val="24"/>
          <w:szCs w:val="24"/>
          <w:lang w:bidi="bg-BG"/>
        </w:rPr>
        <w:t xml:space="preserve"> Ако участникът изпраща офертата чрез препоръчано писмо с обратна разписка, разходите са за сметка на участника. В този случай, той следва да изпрати предложението </w:t>
      </w:r>
      <w:r w:rsidRPr="008E5418">
        <w:rPr>
          <w:sz w:val="24"/>
          <w:szCs w:val="24"/>
          <w:lang w:bidi="bg-BG"/>
        </w:rPr>
        <w:lastRenderedPageBreak/>
        <w:t>така, че да обезпечи неговото пристигане на посочения от Възложителя адрес преди изтичане на срока за подаване на офертите. Рискът от забава или загубване на предложението е за участника.</w:t>
      </w:r>
    </w:p>
    <w:p w14:paraId="4284C6FF" w14:textId="77777777" w:rsidR="0096029A" w:rsidRPr="008E5418" w:rsidRDefault="0096029A" w:rsidP="0096029A">
      <w:pPr>
        <w:ind w:firstLine="709"/>
        <w:jc w:val="both"/>
        <w:rPr>
          <w:sz w:val="24"/>
          <w:szCs w:val="24"/>
          <w:lang w:bidi="bg-BG"/>
        </w:rPr>
      </w:pPr>
    </w:p>
    <w:p w14:paraId="0389C228" w14:textId="464AE6CB" w:rsidR="0096029A" w:rsidRPr="008E5418" w:rsidRDefault="0096029A" w:rsidP="0096029A">
      <w:pPr>
        <w:ind w:firstLine="709"/>
        <w:jc w:val="both"/>
        <w:rPr>
          <w:sz w:val="24"/>
          <w:szCs w:val="24"/>
          <w:lang w:bidi="bg-BG"/>
        </w:rPr>
      </w:pPr>
      <w:r w:rsidRPr="008E5418">
        <w:rPr>
          <w:b/>
          <w:sz w:val="24"/>
          <w:szCs w:val="24"/>
          <w:lang w:bidi="bg-BG"/>
        </w:rPr>
        <w:t>1.8.</w:t>
      </w:r>
      <w:r w:rsidRPr="008E5418">
        <w:rPr>
          <w:sz w:val="24"/>
          <w:szCs w:val="24"/>
          <w:lang w:bidi="bg-BG"/>
        </w:rPr>
        <w:t xml:space="preserve"> Възложителят сключва писмен договор с класирания на първо място и определен за изпълнител участник, в 30-дневен срок от датата на определяне на изпълнителя.</w:t>
      </w:r>
    </w:p>
    <w:p w14:paraId="09FC6BD5" w14:textId="77777777" w:rsidR="0096029A" w:rsidRPr="008E5418" w:rsidRDefault="0096029A" w:rsidP="0096029A">
      <w:pPr>
        <w:pStyle w:val="affe"/>
      </w:pPr>
    </w:p>
    <w:p w14:paraId="33C17EE8" w14:textId="77777777" w:rsidR="0096029A" w:rsidRPr="008E5418" w:rsidRDefault="0096029A" w:rsidP="0096029A">
      <w:pPr>
        <w:ind w:firstLine="709"/>
        <w:rPr>
          <w:sz w:val="24"/>
          <w:szCs w:val="24"/>
        </w:rPr>
      </w:pPr>
      <w:r w:rsidRPr="008E5418">
        <w:rPr>
          <w:b/>
          <w:sz w:val="24"/>
          <w:szCs w:val="24"/>
        </w:rPr>
        <w:t>2.</w:t>
      </w:r>
      <w:r w:rsidRPr="008E5418">
        <w:rPr>
          <w:sz w:val="24"/>
          <w:szCs w:val="24"/>
        </w:rPr>
        <w:t xml:space="preserve"> Офертата следва да се представи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която се надписва по следния начин:</w:t>
      </w:r>
    </w:p>
    <w:p w14:paraId="30F52BB8" w14:textId="77777777" w:rsidR="0096029A" w:rsidRPr="008E5418" w:rsidRDefault="0096029A" w:rsidP="0096029A">
      <w:pPr>
        <w:ind w:firstLine="709"/>
        <w:rPr>
          <w:sz w:val="24"/>
          <w:szCs w:val="24"/>
        </w:rPr>
      </w:pPr>
    </w:p>
    <w:p w14:paraId="489AF2A8" w14:textId="541BF00A" w:rsidR="0096029A" w:rsidRPr="008E5418" w:rsidRDefault="0096029A" w:rsidP="0096029A">
      <w:pPr>
        <w:pBdr>
          <w:top w:val="single" w:sz="4" w:space="1" w:color="auto"/>
          <w:left w:val="single" w:sz="4" w:space="4" w:color="auto"/>
          <w:bottom w:val="single" w:sz="4" w:space="1" w:color="auto"/>
          <w:right w:val="single" w:sz="4" w:space="4" w:color="auto"/>
        </w:pBdr>
        <w:rPr>
          <w:bCs/>
          <w:sz w:val="24"/>
          <w:szCs w:val="24"/>
        </w:rPr>
      </w:pPr>
      <w:r w:rsidRPr="008E5418">
        <w:rPr>
          <w:bCs/>
          <w:sz w:val="24"/>
          <w:szCs w:val="24"/>
        </w:rPr>
        <w:t>ОБЩИНА ЕЛИН ПЕЛИН</w:t>
      </w:r>
    </w:p>
    <w:p w14:paraId="7B5BF570" w14:textId="11763C93" w:rsidR="0096029A" w:rsidRPr="008E5418" w:rsidRDefault="0096029A" w:rsidP="0096029A">
      <w:pPr>
        <w:pBdr>
          <w:top w:val="single" w:sz="4" w:space="1" w:color="auto"/>
          <w:left w:val="single" w:sz="4" w:space="4" w:color="auto"/>
          <w:bottom w:val="single" w:sz="4" w:space="1" w:color="auto"/>
          <w:right w:val="single" w:sz="4" w:space="4" w:color="auto"/>
        </w:pBdr>
        <w:rPr>
          <w:bCs/>
          <w:sz w:val="24"/>
          <w:szCs w:val="24"/>
        </w:rPr>
      </w:pPr>
      <w:r w:rsidRPr="008E5418">
        <w:rPr>
          <w:bCs/>
          <w:sz w:val="24"/>
          <w:szCs w:val="24"/>
        </w:rPr>
        <w:t>гр.Елин Пелин, пл. Независимост №1</w:t>
      </w:r>
    </w:p>
    <w:p w14:paraId="11E3C4CC" w14:textId="77777777" w:rsidR="0096029A" w:rsidRPr="008E5418" w:rsidRDefault="0096029A" w:rsidP="0096029A">
      <w:pPr>
        <w:pBdr>
          <w:top w:val="single" w:sz="4" w:space="1" w:color="auto"/>
          <w:left w:val="single" w:sz="4" w:space="4" w:color="auto"/>
          <w:bottom w:val="single" w:sz="4" w:space="1" w:color="auto"/>
          <w:right w:val="single" w:sz="4" w:space="4" w:color="auto"/>
        </w:pBdr>
        <w:jc w:val="center"/>
        <w:rPr>
          <w:b/>
          <w:bCs/>
          <w:sz w:val="24"/>
          <w:szCs w:val="24"/>
        </w:rPr>
      </w:pPr>
    </w:p>
    <w:p w14:paraId="6A018A5E" w14:textId="77777777" w:rsidR="0096029A" w:rsidRPr="008E5418" w:rsidRDefault="0096029A" w:rsidP="0096029A">
      <w:pPr>
        <w:pBdr>
          <w:top w:val="single" w:sz="4" w:space="1" w:color="auto"/>
          <w:left w:val="single" w:sz="4" w:space="4" w:color="auto"/>
          <w:bottom w:val="single" w:sz="4" w:space="1" w:color="auto"/>
          <w:right w:val="single" w:sz="4" w:space="4" w:color="auto"/>
        </w:pBdr>
        <w:jc w:val="center"/>
        <w:rPr>
          <w:b/>
          <w:bCs/>
          <w:sz w:val="24"/>
          <w:szCs w:val="24"/>
        </w:rPr>
      </w:pPr>
      <w:r w:rsidRPr="008E5418">
        <w:rPr>
          <w:b/>
          <w:bCs/>
          <w:sz w:val="24"/>
          <w:szCs w:val="24"/>
        </w:rPr>
        <w:t>ОФЕРТА</w:t>
      </w:r>
    </w:p>
    <w:p w14:paraId="58262432" w14:textId="77777777" w:rsidR="0096029A" w:rsidRPr="008E5418" w:rsidRDefault="0096029A" w:rsidP="0096029A">
      <w:pPr>
        <w:pBdr>
          <w:top w:val="single" w:sz="4" w:space="1" w:color="auto"/>
          <w:left w:val="single" w:sz="4" w:space="4" w:color="auto"/>
          <w:bottom w:val="single" w:sz="4" w:space="1" w:color="auto"/>
          <w:right w:val="single" w:sz="4" w:space="4" w:color="auto"/>
        </w:pBdr>
        <w:tabs>
          <w:tab w:val="left" w:pos="993"/>
        </w:tabs>
        <w:jc w:val="center"/>
        <w:rPr>
          <w:sz w:val="24"/>
          <w:szCs w:val="24"/>
        </w:rPr>
      </w:pPr>
      <w:r w:rsidRPr="008E5418">
        <w:rPr>
          <w:sz w:val="24"/>
          <w:szCs w:val="24"/>
        </w:rPr>
        <w:t>за</w:t>
      </w:r>
    </w:p>
    <w:p w14:paraId="4A476928" w14:textId="42E6D543" w:rsidR="0096029A" w:rsidRPr="008E5418" w:rsidRDefault="0096029A" w:rsidP="0096029A">
      <w:pPr>
        <w:pBdr>
          <w:top w:val="single" w:sz="4" w:space="1" w:color="auto"/>
          <w:left w:val="single" w:sz="4" w:space="4" w:color="auto"/>
          <w:bottom w:val="single" w:sz="4" w:space="1" w:color="auto"/>
          <w:right w:val="single" w:sz="4" w:space="4" w:color="auto"/>
        </w:pBdr>
        <w:tabs>
          <w:tab w:val="left" w:pos="993"/>
        </w:tabs>
        <w:jc w:val="center"/>
        <w:rPr>
          <w:b/>
          <w:sz w:val="24"/>
          <w:szCs w:val="24"/>
        </w:rPr>
      </w:pPr>
      <w:r w:rsidRPr="008E5418">
        <w:rPr>
          <w:sz w:val="24"/>
          <w:szCs w:val="24"/>
        </w:rPr>
        <w:t xml:space="preserve">участие в обществена поръчка </w:t>
      </w:r>
      <w:r w:rsidRPr="008E5418">
        <w:rPr>
          <w:noProof/>
          <w:sz w:val="24"/>
          <w:szCs w:val="24"/>
        </w:rPr>
        <w:t>чрез събиране на оферти с обява по реда на чл. 20, ал. 3, т. 2 от ЗОП</w:t>
      </w:r>
      <w:r w:rsidRPr="008E5418">
        <w:rPr>
          <w:sz w:val="24"/>
          <w:szCs w:val="24"/>
        </w:rPr>
        <w:t xml:space="preserve"> с предмет: </w:t>
      </w:r>
      <w:r w:rsidRPr="008E5418">
        <w:rPr>
          <w:b/>
          <w:sz w:val="24"/>
          <w:szCs w:val="24"/>
        </w:rPr>
        <w:t>„ИЗГОТВЯНЕ НА ОБЩ УСТРОЙСТВЕН ПЛАН НА ОБЩИНА ЕЛИН ПЕЛИН ”</w:t>
      </w:r>
    </w:p>
    <w:p w14:paraId="3099F8F3" w14:textId="77777777" w:rsidR="0096029A" w:rsidRPr="008E5418" w:rsidRDefault="0096029A" w:rsidP="0096029A">
      <w:pPr>
        <w:pBdr>
          <w:top w:val="single" w:sz="4" w:space="1" w:color="auto"/>
          <w:left w:val="single" w:sz="4" w:space="4" w:color="auto"/>
          <w:bottom w:val="single" w:sz="4" w:space="1" w:color="auto"/>
          <w:right w:val="single" w:sz="4" w:space="4" w:color="auto"/>
        </w:pBdr>
        <w:tabs>
          <w:tab w:val="left" w:pos="993"/>
        </w:tabs>
        <w:jc w:val="center"/>
        <w:rPr>
          <w:b/>
          <w:sz w:val="24"/>
          <w:szCs w:val="24"/>
        </w:rPr>
      </w:pPr>
    </w:p>
    <w:p w14:paraId="1DF05ED1" w14:textId="77777777" w:rsidR="0096029A" w:rsidRPr="008E5418" w:rsidRDefault="0096029A" w:rsidP="0096029A">
      <w:pPr>
        <w:pBdr>
          <w:top w:val="single" w:sz="4" w:space="1" w:color="auto"/>
          <w:left w:val="single" w:sz="4" w:space="4" w:color="auto"/>
          <w:bottom w:val="single" w:sz="4" w:space="1" w:color="auto"/>
          <w:right w:val="single" w:sz="4" w:space="4" w:color="auto"/>
        </w:pBdr>
        <w:tabs>
          <w:tab w:val="left" w:pos="709"/>
          <w:tab w:val="left" w:pos="993"/>
        </w:tabs>
        <w:rPr>
          <w:sz w:val="24"/>
          <w:szCs w:val="24"/>
        </w:rPr>
      </w:pPr>
    </w:p>
    <w:p w14:paraId="297237EB" w14:textId="77777777" w:rsidR="0096029A" w:rsidRPr="008E5418" w:rsidRDefault="0096029A" w:rsidP="0096029A">
      <w:pPr>
        <w:pBdr>
          <w:top w:val="single" w:sz="4" w:space="1" w:color="auto"/>
          <w:left w:val="single" w:sz="4" w:space="4" w:color="auto"/>
          <w:bottom w:val="single" w:sz="4" w:space="1" w:color="auto"/>
          <w:right w:val="single" w:sz="4" w:space="4" w:color="auto"/>
        </w:pBdr>
        <w:tabs>
          <w:tab w:val="left" w:pos="709"/>
          <w:tab w:val="left" w:pos="993"/>
        </w:tabs>
        <w:rPr>
          <w:sz w:val="24"/>
          <w:szCs w:val="24"/>
        </w:rPr>
      </w:pPr>
      <w:r w:rsidRPr="008E5418">
        <w:rPr>
          <w:sz w:val="24"/>
          <w:szCs w:val="24"/>
        </w:rPr>
        <w:t>име на участника</w:t>
      </w:r>
    </w:p>
    <w:p w14:paraId="1DD7EA7F" w14:textId="77777777" w:rsidR="0096029A" w:rsidRPr="008E5418" w:rsidRDefault="0096029A" w:rsidP="0096029A">
      <w:pPr>
        <w:pBdr>
          <w:top w:val="single" w:sz="4" w:space="1" w:color="auto"/>
          <w:left w:val="single" w:sz="4" w:space="4" w:color="auto"/>
          <w:bottom w:val="single" w:sz="4" w:space="1" w:color="auto"/>
          <w:right w:val="single" w:sz="4" w:space="4" w:color="auto"/>
        </w:pBdr>
        <w:tabs>
          <w:tab w:val="left" w:pos="709"/>
          <w:tab w:val="left" w:pos="993"/>
        </w:tabs>
        <w:rPr>
          <w:sz w:val="24"/>
          <w:szCs w:val="24"/>
        </w:rPr>
      </w:pPr>
      <w:r w:rsidRPr="008E5418">
        <w:rPr>
          <w:sz w:val="24"/>
          <w:szCs w:val="24"/>
        </w:rPr>
        <w:t>участници в обединението (когато е приложимо)</w:t>
      </w:r>
    </w:p>
    <w:p w14:paraId="7F4BBF7B" w14:textId="6BCC8A0D" w:rsidR="0096029A" w:rsidRPr="008E5418" w:rsidRDefault="0096029A" w:rsidP="0096029A">
      <w:pPr>
        <w:pBdr>
          <w:top w:val="single" w:sz="4" w:space="1" w:color="auto"/>
          <w:left w:val="single" w:sz="4" w:space="4" w:color="auto"/>
          <w:bottom w:val="single" w:sz="4" w:space="1" w:color="auto"/>
          <w:right w:val="single" w:sz="4" w:space="4" w:color="auto"/>
        </w:pBdr>
        <w:tabs>
          <w:tab w:val="left" w:pos="709"/>
          <w:tab w:val="left" w:pos="993"/>
        </w:tabs>
        <w:rPr>
          <w:sz w:val="24"/>
          <w:szCs w:val="24"/>
        </w:rPr>
      </w:pPr>
      <w:r w:rsidRPr="008E5418">
        <w:rPr>
          <w:sz w:val="24"/>
          <w:szCs w:val="24"/>
        </w:rPr>
        <w:t xml:space="preserve">пълен адрес за кореспонденция </w:t>
      </w:r>
    </w:p>
    <w:p w14:paraId="17FDDE7A" w14:textId="77777777" w:rsidR="0096029A" w:rsidRPr="008E5418" w:rsidRDefault="0096029A" w:rsidP="0096029A">
      <w:pPr>
        <w:pBdr>
          <w:top w:val="single" w:sz="4" w:space="1" w:color="auto"/>
          <w:left w:val="single" w:sz="4" w:space="4" w:color="auto"/>
          <w:bottom w:val="single" w:sz="4" w:space="1" w:color="auto"/>
          <w:right w:val="single" w:sz="4" w:space="4" w:color="auto"/>
        </w:pBdr>
        <w:tabs>
          <w:tab w:val="left" w:pos="709"/>
          <w:tab w:val="left" w:pos="993"/>
        </w:tabs>
        <w:rPr>
          <w:sz w:val="24"/>
          <w:szCs w:val="24"/>
        </w:rPr>
      </w:pPr>
      <w:r w:rsidRPr="008E5418">
        <w:rPr>
          <w:sz w:val="24"/>
          <w:szCs w:val="24"/>
        </w:rPr>
        <w:t>лице за контакт, телефон, факс и електронен адрес</w:t>
      </w:r>
    </w:p>
    <w:p w14:paraId="014CAD7D" w14:textId="77777777" w:rsidR="0096029A" w:rsidRPr="008E5418" w:rsidRDefault="0096029A" w:rsidP="0096029A">
      <w:pPr>
        <w:ind w:firstLine="708"/>
        <w:rPr>
          <w:b/>
          <w:sz w:val="24"/>
          <w:szCs w:val="24"/>
        </w:rPr>
      </w:pPr>
    </w:p>
    <w:p w14:paraId="75A84C9A" w14:textId="77777777" w:rsidR="0096029A" w:rsidRPr="008E5418" w:rsidRDefault="0096029A" w:rsidP="0096029A">
      <w:pPr>
        <w:ind w:firstLine="708"/>
        <w:rPr>
          <w:b/>
          <w:sz w:val="24"/>
          <w:szCs w:val="24"/>
        </w:rPr>
      </w:pPr>
      <w:r w:rsidRPr="008E5418">
        <w:rPr>
          <w:b/>
          <w:sz w:val="24"/>
          <w:szCs w:val="24"/>
        </w:rPr>
        <w:t xml:space="preserve">3. Съдържанието на опаковката включва: </w:t>
      </w:r>
    </w:p>
    <w:p w14:paraId="7D66AF80" w14:textId="77777777" w:rsidR="0025787D" w:rsidRPr="008E5418" w:rsidRDefault="0096029A" w:rsidP="00151DB1">
      <w:pPr>
        <w:numPr>
          <w:ilvl w:val="0"/>
          <w:numId w:val="18"/>
        </w:numPr>
        <w:tabs>
          <w:tab w:val="clear" w:pos="750"/>
          <w:tab w:val="num" w:pos="1276"/>
        </w:tabs>
        <w:ind w:left="1276" w:hanging="283"/>
        <w:jc w:val="both"/>
        <w:rPr>
          <w:color w:val="000000"/>
          <w:sz w:val="24"/>
          <w:szCs w:val="24"/>
        </w:rPr>
      </w:pPr>
      <w:r w:rsidRPr="008E5418">
        <w:rPr>
          <w:b/>
          <w:color w:val="000000"/>
          <w:sz w:val="24"/>
          <w:szCs w:val="24"/>
        </w:rPr>
        <w:t>Опис на представените документи</w:t>
      </w:r>
      <w:r w:rsidRPr="008E5418">
        <w:rPr>
          <w:color w:val="000000"/>
          <w:sz w:val="24"/>
          <w:szCs w:val="24"/>
        </w:rPr>
        <w:t xml:space="preserve">, съдържащи се в офертата, подписан от участника – попълва се </w:t>
      </w:r>
      <w:r w:rsidRPr="008E5418">
        <w:rPr>
          <w:b/>
          <w:bCs/>
          <w:i/>
          <w:iCs/>
          <w:color w:val="000000"/>
          <w:sz w:val="24"/>
          <w:szCs w:val="24"/>
          <w:u w:val="single"/>
        </w:rPr>
        <w:t>Образец № 1.</w:t>
      </w:r>
    </w:p>
    <w:p w14:paraId="10D807A3" w14:textId="77777777" w:rsidR="0025787D" w:rsidRPr="008E5418" w:rsidRDefault="0096029A" w:rsidP="00151DB1">
      <w:pPr>
        <w:numPr>
          <w:ilvl w:val="0"/>
          <w:numId w:val="18"/>
        </w:numPr>
        <w:tabs>
          <w:tab w:val="clear" w:pos="750"/>
          <w:tab w:val="num" w:pos="1276"/>
        </w:tabs>
        <w:ind w:left="1276" w:hanging="283"/>
        <w:jc w:val="both"/>
        <w:rPr>
          <w:color w:val="000000"/>
          <w:sz w:val="24"/>
          <w:szCs w:val="24"/>
        </w:rPr>
      </w:pPr>
      <w:r w:rsidRPr="008E5418">
        <w:rPr>
          <w:b/>
          <w:color w:val="000000"/>
          <w:sz w:val="24"/>
          <w:szCs w:val="24"/>
        </w:rPr>
        <w:t xml:space="preserve">Декларация по чл. 192, ал. 3 от ЗОП </w:t>
      </w:r>
      <w:r w:rsidRPr="008E5418">
        <w:rPr>
          <w:color w:val="000000"/>
          <w:sz w:val="24"/>
          <w:szCs w:val="24"/>
        </w:rPr>
        <w:t xml:space="preserve">– попълва </w:t>
      </w:r>
      <w:r w:rsidRPr="008E5418">
        <w:rPr>
          <w:iCs/>
          <w:color w:val="000000"/>
          <w:sz w:val="24"/>
          <w:szCs w:val="24"/>
        </w:rPr>
        <w:t>се</w:t>
      </w:r>
      <w:r w:rsidRPr="008E5418">
        <w:rPr>
          <w:i/>
          <w:iCs/>
          <w:color w:val="000000"/>
          <w:sz w:val="24"/>
          <w:szCs w:val="24"/>
        </w:rPr>
        <w:t xml:space="preserve"> </w:t>
      </w:r>
      <w:r w:rsidRPr="008E5418">
        <w:rPr>
          <w:b/>
          <w:bCs/>
          <w:i/>
          <w:color w:val="000000"/>
          <w:sz w:val="24"/>
          <w:szCs w:val="24"/>
          <w:u w:val="single"/>
        </w:rPr>
        <w:t>Образец № 2, част „А”</w:t>
      </w:r>
      <w:r w:rsidRPr="008E5418">
        <w:rPr>
          <w:b/>
          <w:i/>
          <w:color w:val="000000"/>
          <w:sz w:val="24"/>
          <w:szCs w:val="24"/>
          <w:u w:val="single"/>
        </w:rPr>
        <w:t xml:space="preserve"> и част „Б”</w:t>
      </w:r>
      <w:r w:rsidRPr="008E5418">
        <w:rPr>
          <w:b/>
          <w:color w:val="000000"/>
          <w:sz w:val="24"/>
          <w:szCs w:val="24"/>
          <w:u w:val="single"/>
        </w:rPr>
        <w:t>.</w:t>
      </w:r>
    </w:p>
    <w:p w14:paraId="1DFB9261" w14:textId="77777777" w:rsidR="0025787D" w:rsidRPr="008E5418" w:rsidRDefault="0096029A" w:rsidP="00151DB1">
      <w:pPr>
        <w:numPr>
          <w:ilvl w:val="0"/>
          <w:numId w:val="18"/>
        </w:numPr>
        <w:tabs>
          <w:tab w:val="clear" w:pos="750"/>
          <w:tab w:val="num" w:pos="1276"/>
        </w:tabs>
        <w:ind w:left="1276" w:hanging="283"/>
        <w:jc w:val="both"/>
        <w:rPr>
          <w:color w:val="000000"/>
          <w:sz w:val="24"/>
          <w:szCs w:val="24"/>
        </w:rPr>
      </w:pPr>
      <w:r w:rsidRPr="008E5418">
        <w:rPr>
          <w:b/>
          <w:color w:val="000000"/>
          <w:sz w:val="24"/>
          <w:szCs w:val="24"/>
        </w:rPr>
        <w:t>Копие от документи за доказване на предприети мерки за надеждност</w:t>
      </w:r>
      <w:r w:rsidRPr="008E5418">
        <w:rPr>
          <w:color w:val="000000"/>
          <w:sz w:val="24"/>
          <w:szCs w:val="24"/>
        </w:rPr>
        <w:t>, в съответствие с чл. 45, ал. 2 от ППЗОП, във връзка чл. 56, ал. 1 от ЗОП, когато е приложимо</w:t>
      </w:r>
    </w:p>
    <w:p w14:paraId="4C00C918" w14:textId="77777777" w:rsidR="0025787D" w:rsidRPr="008E5418" w:rsidRDefault="0096029A" w:rsidP="00151DB1">
      <w:pPr>
        <w:numPr>
          <w:ilvl w:val="0"/>
          <w:numId w:val="18"/>
        </w:numPr>
        <w:tabs>
          <w:tab w:val="clear" w:pos="750"/>
          <w:tab w:val="num" w:pos="1276"/>
        </w:tabs>
        <w:ind w:left="1276" w:hanging="283"/>
        <w:jc w:val="both"/>
        <w:rPr>
          <w:i/>
          <w:iCs/>
          <w:color w:val="000000"/>
          <w:sz w:val="24"/>
          <w:szCs w:val="24"/>
        </w:rPr>
      </w:pPr>
      <w:r w:rsidRPr="008E5418">
        <w:rPr>
          <w:b/>
          <w:color w:val="000000"/>
          <w:sz w:val="24"/>
          <w:szCs w:val="24"/>
        </w:rPr>
        <w:t>Документ за създаване на обединението</w:t>
      </w:r>
      <w:r w:rsidRPr="008E5418">
        <w:rPr>
          <w:color w:val="000000"/>
          <w:sz w:val="24"/>
          <w:szCs w:val="24"/>
        </w:rPr>
        <w:t xml:space="preserve">, в случай че участникът е обединение, което не е юридическо лице, подписан от лицата включени в обединението - </w:t>
      </w:r>
      <w:r w:rsidRPr="008E5418">
        <w:rPr>
          <w:b/>
          <w:color w:val="000000"/>
          <w:sz w:val="24"/>
          <w:szCs w:val="24"/>
        </w:rPr>
        <w:t>заверено от участника копие</w:t>
      </w:r>
      <w:r w:rsidRPr="008E5418">
        <w:rPr>
          <w:color w:val="000000"/>
          <w:sz w:val="24"/>
          <w:szCs w:val="24"/>
        </w:rPr>
        <w:t>.</w:t>
      </w:r>
    </w:p>
    <w:p w14:paraId="3E33DC20" w14:textId="36B92882" w:rsidR="0096029A" w:rsidRPr="008E5418" w:rsidRDefault="0096029A" w:rsidP="00151DB1">
      <w:pPr>
        <w:numPr>
          <w:ilvl w:val="0"/>
          <w:numId w:val="18"/>
        </w:numPr>
        <w:tabs>
          <w:tab w:val="clear" w:pos="750"/>
          <w:tab w:val="num" w:pos="1276"/>
        </w:tabs>
        <w:ind w:left="1276" w:hanging="283"/>
        <w:jc w:val="both"/>
        <w:rPr>
          <w:i/>
          <w:iCs/>
          <w:color w:val="000000"/>
          <w:sz w:val="24"/>
          <w:szCs w:val="24"/>
        </w:rPr>
      </w:pPr>
      <w:r w:rsidRPr="008E5418">
        <w:rPr>
          <w:b/>
          <w:color w:val="000000"/>
          <w:sz w:val="24"/>
          <w:szCs w:val="24"/>
        </w:rPr>
        <w:t>Декларация по чл. 102 от ЗОП</w:t>
      </w:r>
      <w:r w:rsidRPr="008E5418">
        <w:rPr>
          <w:color w:val="000000"/>
          <w:sz w:val="24"/>
          <w:szCs w:val="24"/>
        </w:rPr>
        <w:t xml:space="preserve"> попълнена и подписана от участника, съгласно </w:t>
      </w:r>
      <w:r w:rsidRPr="008E5418">
        <w:rPr>
          <w:color w:val="000000"/>
          <w:sz w:val="24"/>
          <w:szCs w:val="24"/>
          <w:u w:val="single"/>
        </w:rPr>
        <w:t>О</w:t>
      </w:r>
      <w:r w:rsidRPr="008E5418">
        <w:rPr>
          <w:b/>
          <w:bCs/>
          <w:i/>
          <w:iCs/>
          <w:color w:val="000000"/>
          <w:sz w:val="24"/>
          <w:szCs w:val="24"/>
          <w:u w:val="single"/>
        </w:rPr>
        <w:t>бразец № 4</w:t>
      </w:r>
      <w:r w:rsidRPr="008E5418">
        <w:rPr>
          <w:b/>
          <w:bCs/>
          <w:i/>
          <w:iCs/>
          <w:color w:val="000000"/>
          <w:sz w:val="24"/>
          <w:szCs w:val="24"/>
        </w:rPr>
        <w:t xml:space="preserve"> </w:t>
      </w:r>
      <w:r w:rsidRPr="008E5418">
        <w:rPr>
          <w:i/>
          <w:iCs/>
          <w:color w:val="000000"/>
          <w:sz w:val="24"/>
          <w:szCs w:val="24"/>
        </w:rPr>
        <w:t>(ако е приложима).</w:t>
      </w:r>
    </w:p>
    <w:p w14:paraId="66908925" w14:textId="10EA2150" w:rsidR="0096029A" w:rsidRPr="008E5418" w:rsidRDefault="0096029A" w:rsidP="0025787D">
      <w:pPr>
        <w:ind w:left="993"/>
        <w:jc w:val="both"/>
        <w:rPr>
          <w:i/>
          <w:iCs/>
          <w:color w:val="000000"/>
          <w:sz w:val="24"/>
          <w:szCs w:val="24"/>
          <w:u w:val="single"/>
        </w:rPr>
      </w:pPr>
      <w:r w:rsidRPr="008E5418">
        <w:rPr>
          <w:color w:val="000000"/>
          <w:sz w:val="24"/>
          <w:szCs w:val="24"/>
        </w:rPr>
        <w:t xml:space="preserve">* В случай на </w:t>
      </w:r>
      <w:r w:rsidR="0025787D" w:rsidRPr="008E5418">
        <w:rPr>
          <w:color w:val="000000"/>
          <w:sz w:val="24"/>
          <w:szCs w:val="24"/>
        </w:rPr>
        <w:t>не представяне</w:t>
      </w:r>
      <w:r w:rsidRPr="008E5418">
        <w:rPr>
          <w:color w:val="000000"/>
          <w:sz w:val="24"/>
          <w:szCs w:val="24"/>
        </w:rPr>
        <w:t xml:space="preserve"> на Декларация за конфиденциалност по чл. 102 от ЗОП,</w:t>
      </w:r>
      <w:r w:rsidRPr="008E5418">
        <w:rPr>
          <w:i/>
          <w:iCs/>
          <w:color w:val="000000"/>
          <w:sz w:val="24"/>
          <w:szCs w:val="24"/>
        </w:rPr>
        <w:t xml:space="preserve"> възложителят ще счита липса на такава. Участниците не могат да се позовават на конфиденциалност по отношение на предложенията от офертите им, които подлежат на оценка.</w:t>
      </w:r>
    </w:p>
    <w:p w14:paraId="51EA4242" w14:textId="1B8B6BC1" w:rsidR="0096029A" w:rsidRPr="008E5418" w:rsidRDefault="0096029A" w:rsidP="00151DB1">
      <w:pPr>
        <w:numPr>
          <w:ilvl w:val="0"/>
          <w:numId w:val="18"/>
        </w:numPr>
        <w:tabs>
          <w:tab w:val="clear" w:pos="750"/>
          <w:tab w:val="num" w:pos="1276"/>
        </w:tabs>
        <w:ind w:left="1276" w:hanging="283"/>
        <w:jc w:val="both"/>
        <w:rPr>
          <w:color w:val="000000"/>
          <w:sz w:val="24"/>
          <w:szCs w:val="24"/>
        </w:rPr>
      </w:pPr>
      <w:r w:rsidRPr="008E5418">
        <w:rPr>
          <w:b/>
          <w:color w:val="000000"/>
          <w:sz w:val="24"/>
          <w:szCs w:val="24"/>
        </w:rPr>
        <w:lastRenderedPageBreak/>
        <w:t>Предложение за изпълнение на поръчката</w:t>
      </w:r>
      <w:r w:rsidRPr="008E5418">
        <w:rPr>
          <w:color w:val="000000"/>
          <w:sz w:val="24"/>
          <w:szCs w:val="24"/>
        </w:rPr>
        <w:t xml:space="preserve"> - в съответствие с техническата спецификация и изискванията на </w:t>
      </w:r>
      <w:r w:rsidR="0025787D" w:rsidRPr="008E5418">
        <w:rPr>
          <w:color w:val="000000"/>
          <w:sz w:val="24"/>
          <w:szCs w:val="24"/>
        </w:rPr>
        <w:t>В</w:t>
      </w:r>
      <w:r w:rsidRPr="008E5418">
        <w:rPr>
          <w:color w:val="000000"/>
          <w:sz w:val="24"/>
          <w:szCs w:val="24"/>
        </w:rPr>
        <w:t xml:space="preserve">ъзложителя – попълва се </w:t>
      </w:r>
      <w:r w:rsidRPr="008E5418">
        <w:rPr>
          <w:b/>
          <w:bCs/>
          <w:i/>
          <w:iCs/>
          <w:color w:val="000000"/>
          <w:sz w:val="24"/>
          <w:szCs w:val="24"/>
          <w:u w:val="single"/>
        </w:rPr>
        <w:t xml:space="preserve">Образец № 5 </w:t>
      </w:r>
      <w:r w:rsidRPr="008E5418">
        <w:rPr>
          <w:b/>
          <w:i/>
          <w:color w:val="000000"/>
          <w:sz w:val="24"/>
          <w:szCs w:val="24"/>
          <w:u w:val="single"/>
        </w:rPr>
        <w:t>- оригинал</w:t>
      </w:r>
      <w:r w:rsidRPr="008E5418">
        <w:rPr>
          <w:color w:val="000000"/>
          <w:sz w:val="24"/>
          <w:szCs w:val="24"/>
        </w:rPr>
        <w:t>, заедно с приложено към него Изложение на цялостния подход за изпълнение на поръчката.</w:t>
      </w:r>
    </w:p>
    <w:p w14:paraId="22FCB472" w14:textId="77777777" w:rsidR="0096029A" w:rsidRPr="008E5418" w:rsidRDefault="0096029A" w:rsidP="0096029A">
      <w:pPr>
        <w:jc w:val="center"/>
        <w:rPr>
          <w:b/>
          <w:bCs/>
          <w:color w:val="000000"/>
          <w:sz w:val="24"/>
          <w:szCs w:val="24"/>
          <w:u w:val="single"/>
        </w:rPr>
      </w:pPr>
    </w:p>
    <w:p w14:paraId="53A3446B" w14:textId="77777777" w:rsidR="0096029A" w:rsidRPr="008E5418" w:rsidRDefault="0096029A" w:rsidP="0025787D">
      <w:pPr>
        <w:ind w:left="1276"/>
        <w:jc w:val="center"/>
        <w:rPr>
          <w:color w:val="000000"/>
          <w:sz w:val="24"/>
          <w:szCs w:val="24"/>
        </w:rPr>
      </w:pPr>
      <w:r w:rsidRPr="008E5418">
        <w:rPr>
          <w:b/>
          <w:bCs/>
          <w:color w:val="000000"/>
          <w:sz w:val="24"/>
          <w:szCs w:val="24"/>
          <w:u w:val="single"/>
        </w:rPr>
        <w:t>ИЗСКВАНИЯ КЪМ ИЗЛОЖЕНИЕТО НА ЦЯЛОСТНИЯ ПОДХОД ЗА ИЗПЪЛНЕНИЕ НА ПОРЪЧКАТА</w:t>
      </w:r>
    </w:p>
    <w:p w14:paraId="7DC75DBE" w14:textId="77777777" w:rsidR="0025787D" w:rsidRPr="008E5418" w:rsidRDefault="0025787D" w:rsidP="0025787D">
      <w:pPr>
        <w:widowControl w:val="0"/>
        <w:ind w:left="1276" w:firstLine="709"/>
        <w:contextualSpacing/>
        <w:jc w:val="both"/>
        <w:rPr>
          <w:rFonts w:eastAsia="SimSun"/>
          <w:bCs/>
          <w:kern w:val="1"/>
          <w:sz w:val="24"/>
          <w:szCs w:val="24"/>
          <w:lang w:eastAsia="hi-IN" w:bidi="hi-IN"/>
        </w:rPr>
      </w:pPr>
      <w:bookmarkStart w:id="4" w:name="_Hlk34305402"/>
    </w:p>
    <w:p w14:paraId="39848FE4" w14:textId="77777777" w:rsidR="0096029A" w:rsidRPr="008E5418" w:rsidRDefault="0096029A" w:rsidP="0025787D">
      <w:pPr>
        <w:widowControl w:val="0"/>
        <w:ind w:left="1276" w:firstLine="709"/>
        <w:contextualSpacing/>
        <w:jc w:val="both"/>
        <w:rPr>
          <w:rFonts w:eastAsia="SimSun"/>
          <w:bCs/>
          <w:kern w:val="1"/>
          <w:sz w:val="24"/>
          <w:szCs w:val="24"/>
          <w:lang w:eastAsia="hi-IN" w:bidi="hi-IN"/>
        </w:rPr>
      </w:pPr>
      <w:r w:rsidRPr="008E5418">
        <w:rPr>
          <w:rFonts w:eastAsia="SimSun"/>
          <w:bCs/>
          <w:kern w:val="1"/>
          <w:sz w:val="24"/>
          <w:szCs w:val="24"/>
          <w:lang w:eastAsia="hi-IN" w:bidi="hi-IN"/>
        </w:rPr>
        <w:t>В предложението за изпълнение на поръчката участникът следва да</w:t>
      </w:r>
      <w:r w:rsidRPr="008E5418">
        <w:rPr>
          <w:b/>
          <w:bCs/>
          <w:sz w:val="24"/>
          <w:szCs w:val="24"/>
          <w:lang w:eastAsia="ar-SA"/>
        </w:rPr>
        <w:t xml:space="preserve"> представи Изложение на цялостния подход за изпълнение на поръчката, в което следва да се</w:t>
      </w:r>
      <w:r w:rsidRPr="008E5418">
        <w:rPr>
          <w:rFonts w:eastAsia="SimSun"/>
          <w:bCs/>
          <w:kern w:val="1"/>
          <w:sz w:val="24"/>
          <w:szCs w:val="24"/>
          <w:lang w:eastAsia="hi-IN" w:bidi="hi-IN"/>
        </w:rPr>
        <w:t>:</w:t>
      </w:r>
    </w:p>
    <w:p w14:paraId="2D91018F" w14:textId="77777777" w:rsidR="0096029A" w:rsidRPr="008E5418" w:rsidRDefault="0096029A" w:rsidP="0025787D">
      <w:pPr>
        <w:widowControl w:val="0"/>
        <w:ind w:left="1276" w:firstLine="709"/>
        <w:contextualSpacing/>
        <w:jc w:val="both"/>
        <w:rPr>
          <w:bCs/>
          <w:sz w:val="24"/>
          <w:szCs w:val="24"/>
        </w:rPr>
      </w:pPr>
      <w:r w:rsidRPr="008E5418">
        <w:rPr>
          <w:rFonts w:eastAsia="SimSun"/>
          <w:bCs/>
          <w:kern w:val="1"/>
          <w:sz w:val="24"/>
          <w:szCs w:val="24"/>
          <w:lang w:eastAsia="hi-IN" w:bidi="hi-IN"/>
        </w:rPr>
        <w:t xml:space="preserve">- предложи организация за изпълнение на поръчката съгласно техническата спецификация по етапи и в съответната последователност при разработване на проекта, </w:t>
      </w:r>
      <w:r w:rsidRPr="008E5418">
        <w:rPr>
          <w:color w:val="000000"/>
          <w:sz w:val="24"/>
          <w:szCs w:val="24"/>
          <w:shd w:val="clear" w:color="auto" w:fill="FFFFFF"/>
        </w:rPr>
        <w:t>гарантиращи постигане на заложените резултати и срочно изпълнение на поръчката в обхвата на проектирането</w:t>
      </w:r>
      <w:r w:rsidRPr="008E5418">
        <w:rPr>
          <w:rFonts w:eastAsia="SimSun"/>
          <w:bCs/>
          <w:kern w:val="1"/>
          <w:sz w:val="24"/>
          <w:szCs w:val="24"/>
          <w:lang w:eastAsia="hi-IN" w:bidi="hi-IN"/>
        </w:rPr>
        <w:t xml:space="preserve">. </w:t>
      </w:r>
      <w:r w:rsidRPr="008E5418">
        <w:rPr>
          <w:bCs/>
          <w:sz w:val="24"/>
          <w:szCs w:val="24"/>
        </w:rPr>
        <w:t>В офертата следва да са представени отделните задачи, предмет на проектирането.</w:t>
      </w:r>
    </w:p>
    <w:p w14:paraId="2EF59BB9" w14:textId="77777777" w:rsidR="0096029A" w:rsidRPr="008E5418" w:rsidRDefault="0096029A" w:rsidP="0025787D">
      <w:pPr>
        <w:widowControl w:val="0"/>
        <w:ind w:left="1276" w:firstLine="709"/>
        <w:contextualSpacing/>
        <w:jc w:val="both"/>
        <w:rPr>
          <w:bCs/>
          <w:sz w:val="24"/>
          <w:szCs w:val="24"/>
        </w:rPr>
      </w:pPr>
      <w:r w:rsidRPr="008E5418">
        <w:rPr>
          <w:rFonts w:eastAsia="SimSun"/>
          <w:bCs/>
          <w:kern w:val="1"/>
          <w:sz w:val="24"/>
          <w:szCs w:val="24"/>
          <w:lang w:eastAsia="hi-IN" w:bidi="hi-IN"/>
        </w:rPr>
        <w:t xml:space="preserve">- </w:t>
      </w:r>
      <w:r w:rsidRPr="008E5418">
        <w:rPr>
          <w:bCs/>
          <w:sz w:val="24"/>
          <w:szCs w:val="24"/>
        </w:rPr>
        <w:t>представи конкретни процедури и средства за осъществяване на контрол върху качеството, в съответствие с предмета и обхвата на услугите, поставените цели и изискванията на възложителя.</w:t>
      </w:r>
    </w:p>
    <w:p w14:paraId="1F63DAB5" w14:textId="77777777" w:rsidR="0096029A" w:rsidRPr="008E5418" w:rsidRDefault="0096029A" w:rsidP="0025787D">
      <w:pPr>
        <w:widowControl w:val="0"/>
        <w:ind w:left="1276" w:firstLine="709"/>
        <w:contextualSpacing/>
        <w:jc w:val="both"/>
        <w:rPr>
          <w:rFonts w:eastAsia="SimSun"/>
          <w:bCs/>
          <w:kern w:val="1"/>
          <w:sz w:val="24"/>
          <w:szCs w:val="24"/>
          <w:lang w:eastAsia="hi-IN" w:bidi="hi-IN"/>
        </w:rPr>
      </w:pPr>
      <w:r w:rsidRPr="008E5418">
        <w:rPr>
          <w:bCs/>
          <w:sz w:val="24"/>
          <w:szCs w:val="24"/>
        </w:rPr>
        <w:t>- представи последователността, взаимната обвързаност и сроковете за изпълнение на дейностите и задачите, които се предвижда да бъдат извършени.</w:t>
      </w:r>
    </w:p>
    <w:p w14:paraId="54CA04B4" w14:textId="77777777" w:rsidR="0096029A" w:rsidRPr="008E5418" w:rsidRDefault="0096029A" w:rsidP="0025787D">
      <w:pPr>
        <w:widowControl w:val="0"/>
        <w:ind w:left="1276" w:firstLine="709"/>
        <w:contextualSpacing/>
        <w:jc w:val="both"/>
        <w:rPr>
          <w:rFonts w:eastAsia="SimSun"/>
          <w:bCs/>
          <w:kern w:val="1"/>
          <w:sz w:val="24"/>
          <w:szCs w:val="24"/>
          <w:lang w:eastAsia="hi-IN" w:bidi="hi-IN"/>
        </w:rPr>
      </w:pPr>
      <w:r w:rsidRPr="008E5418">
        <w:rPr>
          <w:rFonts w:eastAsia="SimSun"/>
          <w:bCs/>
          <w:kern w:val="1"/>
          <w:sz w:val="24"/>
          <w:szCs w:val="24"/>
          <w:lang w:eastAsia="hi-IN" w:bidi="hi-IN"/>
        </w:rPr>
        <w:t xml:space="preserve">- да посочи как се разпределят дейностите и отговорностите между предвидените експерти, така че да се </w:t>
      </w:r>
      <w:r w:rsidRPr="008E5418">
        <w:rPr>
          <w:bCs/>
          <w:sz w:val="24"/>
          <w:szCs w:val="24"/>
        </w:rPr>
        <w:t>гарантира качествено изпълнение на услугата.</w:t>
      </w:r>
    </w:p>
    <w:p w14:paraId="65235B02" w14:textId="77777777" w:rsidR="0096029A" w:rsidRPr="008E5418" w:rsidRDefault="0096029A" w:rsidP="0025787D">
      <w:pPr>
        <w:widowControl w:val="0"/>
        <w:ind w:left="1276" w:firstLine="709"/>
        <w:contextualSpacing/>
        <w:jc w:val="both"/>
        <w:rPr>
          <w:rFonts w:eastAsia="SimSun"/>
          <w:bCs/>
          <w:kern w:val="1"/>
          <w:sz w:val="24"/>
          <w:szCs w:val="24"/>
          <w:lang w:eastAsia="hi-IN" w:bidi="hi-IN"/>
        </w:rPr>
      </w:pPr>
      <w:r w:rsidRPr="008E5418">
        <w:rPr>
          <w:rFonts w:eastAsia="SimSun"/>
          <w:bCs/>
          <w:kern w:val="1"/>
          <w:sz w:val="24"/>
          <w:szCs w:val="24"/>
          <w:lang w:eastAsia="hi-IN" w:bidi="hi-IN"/>
        </w:rPr>
        <w:t>- да посочи начините за осъществяване на комуникацията, координацията и съгласуване на дейностите му с Възложителя и между членовете на проектантския екип</w:t>
      </w:r>
    </w:p>
    <w:p w14:paraId="186751F7" w14:textId="77777777" w:rsidR="0096029A" w:rsidRPr="008E5418" w:rsidRDefault="0096029A" w:rsidP="0025787D">
      <w:pPr>
        <w:widowControl w:val="0"/>
        <w:ind w:left="1276" w:firstLine="709"/>
        <w:contextualSpacing/>
        <w:jc w:val="both"/>
        <w:rPr>
          <w:bCs/>
          <w:sz w:val="24"/>
          <w:szCs w:val="24"/>
        </w:rPr>
      </w:pPr>
      <w:r w:rsidRPr="008E5418">
        <w:rPr>
          <w:rFonts w:eastAsia="SimSun"/>
          <w:bCs/>
          <w:kern w:val="1"/>
          <w:sz w:val="24"/>
          <w:szCs w:val="24"/>
          <w:lang w:eastAsia="hi-IN" w:bidi="hi-IN"/>
        </w:rPr>
        <w:t xml:space="preserve">- да представи </w:t>
      </w:r>
      <w:r w:rsidRPr="008E5418">
        <w:rPr>
          <w:bCs/>
          <w:sz w:val="24"/>
          <w:szCs w:val="24"/>
          <w:lang w:eastAsia="ar-SA"/>
        </w:rPr>
        <w:t>линеен</w:t>
      </w:r>
      <w:r w:rsidRPr="008E5418">
        <w:rPr>
          <w:rFonts w:eastAsia="SimSun"/>
          <w:bCs/>
          <w:kern w:val="1"/>
          <w:sz w:val="24"/>
          <w:szCs w:val="24"/>
          <w:lang w:eastAsia="hi-IN" w:bidi="hi-IN"/>
        </w:rPr>
        <w:t xml:space="preserve"> график за изпълнение на посочените дейности, </w:t>
      </w:r>
      <w:r w:rsidRPr="008E5418">
        <w:rPr>
          <w:bCs/>
          <w:sz w:val="24"/>
          <w:szCs w:val="24"/>
        </w:rPr>
        <w:t xml:space="preserve">изготвен съобразно дейностите и процесите описани в стратегията и организацията на изпълнение на дейностите и Техническата спецификация. В графика следва да е налице съответстващо разпределение на времето между различните процеси, съставящи отделните дейности, като е посочена и необходимата работна сила за изпълнението на всеки процес. Срокът за изпълнение на дейностите, заложен в линейния график, следва да съответства на предложения срок в образеца на предложението за изпълнение на поръчката. </w:t>
      </w:r>
      <w:r w:rsidRPr="008E5418">
        <w:rPr>
          <w:sz w:val="24"/>
          <w:szCs w:val="24"/>
        </w:rPr>
        <w:t>Между представените линеен график и всички части от предложението за изпълнение следва да е налице пълно съответствие, както и по отношение на информацията съдържаща се в отделните части на самия линеен график.</w:t>
      </w:r>
    </w:p>
    <w:p w14:paraId="4EC03C55" w14:textId="77777777" w:rsidR="0096029A" w:rsidRPr="008E5418" w:rsidRDefault="0096029A" w:rsidP="0025787D">
      <w:pPr>
        <w:widowControl w:val="0"/>
        <w:ind w:left="1276" w:firstLine="709"/>
        <w:contextualSpacing/>
        <w:jc w:val="both"/>
        <w:rPr>
          <w:color w:val="000000"/>
          <w:sz w:val="24"/>
          <w:szCs w:val="24"/>
          <w:shd w:val="clear" w:color="auto" w:fill="FFFFFF"/>
        </w:rPr>
      </w:pPr>
      <w:r w:rsidRPr="008E5418">
        <w:rPr>
          <w:color w:val="000000"/>
          <w:sz w:val="24"/>
          <w:szCs w:val="24"/>
          <w:shd w:val="clear" w:color="auto" w:fill="FFFFFF"/>
        </w:rPr>
        <w:t>Организацията за изпълнение на поръчката и линейния график следва да обосновават предложения от участника срок за изпълнение на поръчката. В противен случай участникът ще бъде отстранен.</w:t>
      </w:r>
    </w:p>
    <w:p w14:paraId="3FD76D48" w14:textId="77777777" w:rsidR="0096029A" w:rsidRPr="008E5418" w:rsidRDefault="0096029A" w:rsidP="0025787D">
      <w:pPr>
        <w:suppressAutoHyphens/>
        <w:ind w:left="1276" w:firstLine="540"/>
        <w:jc w:val="both"/>
        <w:rPr>
          <w:rFonts w:eastAsia="SimSun"/>
          <w:b/>
          <w:bCs/>
          <w:kern w:val="2"/>
          <w:sz w:val="24"/>
          <w:szCs w:val="24"/>
          <w:lang w:eastAsia="hi-IN" w:bidi="hi-IN"/>
        </w:rPr>
      </w:pPr>
      <w:r w:rsidRPr="008E5418">
        <w:rPr>
          <w:rFonts w:eastAsia="SimSun"/>
          <w:b/>
          <w:bCs/>
          <w:kern w:val="2"/>
          <w:sz w:val="24"/>
          <w:szCs w:val="24"/>
          <w:lang w:eastAsia="hi-IN" w:bidi="hi-IN"/>
        </w:rPr>
        <w:t xml:space="preserve">В случай че участник представи организация на работата, която не включва някой от посочените по-горе елементи, или съдържа част, противоречаща на действащата нормативна уредба или техническата спецификация или линеен график, който не съответства на посочените </w:t>
      </w:r>
      <w:r w:rsidRPr="008E5418">
        <w:rPr>
          <w:rFonts w:eastAsia="SimSun"/>
          <w:b/>
          <w:bCs/>
          <w:kern w:val="2"/>
          <w:sz w:val="24"/>
          <w:szCs w:val="24"/>
          <w:lang w:eastAsia="hi-IN" w:bidi="hi-IN"/>
        </w:rPr>
        <w:lastRenderedPageBreak/>
        <w:t>изисквания, същият се отстранява от участие и офертата му не се допуска до по-нататъшно участие в процедурата.</w:t>
      </w:r>
    </w:p>
    <w:p w14:paraId="46884C48" w14:textId="77777777" w:rsidR="0096029A" w:rsidRPr="008E5418" w:rsidRDefault="0096029A" w:rsidP="0025787D">
      <w:pPr>
        <w:suppressAutoHyphens/>
        <w:ind w:left="1276" w:firstLine="540"/>
        <w:jc w:val="both"/>
        <w:rPr>
          <w:rFonts w:eastAsia="SimSun"/>
          <w:b/>
          <w:bCs/>
          <w:kern w:val="2"/>
          <w:sz w:val="24"/>
          <w:szCs w:val="24"/>
          <w:lang w:eastAsia="hi-IN" w:bidi="hi-IN"/>
        </w:rPr>
      </w:pPr>
      <w:r w:rsidRPr="008E5418">
        <w:rPr>
          <w:rFonts w:eastAsia="SimSun"/>
          <w:b/>
          <w:bCs/>
          <w:kern w:val="2"/>
          <w:sz w:val="24"/>
          <w:szCs w:val="24"/>
          <w:lang w:eastAsia="hi-IN" w:bidi="hi-IN"/>
        </w:rPr>
        <w:t>Участник, чиито линеен график не съдържа някоя от необходимите за изпълнение дейности, или показва несъвместимост на отделните операции или е налице несъответствие с предвидената организация или е налице противоречие с действащата нормативна уредба се отстранява.</w:t>
      </w:r>
    </w:p>
    <w:bookmarkEnd w:id="4"/>
    <w:p w14:paraId="75E339EC" w14:textId="77777777" w:rsidR="0096029A" w:rsidRPr="008E5418" w:rsidRDefault="0096029A" w:rsidP="0025787D">
      <w:pPr>
        <w:suppressAutoHyphens/>
        <w:ind w:left="1276" w:firstLine="540"/>
        <w:jc w:val="both"/>
        <w:rPr>
          <w:rFonts w:eastAsia="SimSun"/>
          <w:b/>
          <w:bCs/>
          <w:kern w:val="2"/>
          <w:sz w:val="24"/>
          <w:szCs w:val="24"/>
          <w:lang w:eastAsia="hi-IN" w:bidi="hi-IN"/>
        </w:rPr>
      </w:pPr>
    </w:p>
    <w:p w14:paraId="293215C9" w14:textId="35C29EDF" w:rsidR="0096029A" w:rsidRPr="008E5418" w:rsidRDefault="0096029A" w:rsidP="00151DB1">
      <w:pPr>
        <w:numPr>
          <w:ilvl w:val="0"/>
          <w:numId w:val="18"/>
        </w:numPr>
        <w:tabs>
          <w:tab w:val="clear" w:pos="750"/>
          <w:tab w:val="num" w:pos="1276"/>
        </w:tabs>
        <w:ind w:left="1276" w:hanging="283"/>
        <w:jc w:val="both"/>
        <w:rPr>
          <w:color w:val="000000"/>
          <w:sz w:val="24"/>
          <w:szCs w:val="24"/>
        </w:rPr>
      </w:pPr>
      <w:r w:rsidRPr="008E5418">
        <w:rPr>
          <w:b/>
          <w:color w:val="000000"/>
          <w:sz w:val="24"/>
          <w:szCs w:val="24"/>
        </w:rPr>
        <w:t>Декларация, че при изготвяне на офертата са спазени задълженията, свързани с данъци и осигуровки, опазване на околната среда</w:t>
      </w:r>
      <w:r w:rsidRPr="008E5418">
        <w:rPr>
          <w:color w:val="000000"/>
          <w:sz w:val="24"/>
          <w:szCs w:val="24"/>
        </w:rPr>
        <w:t xml:space="preserve"> </w:t>
      </w:r>
      <w:r w:rsidRPr="008E5418">
        <w:rPr>
          <w:b/>
          <w:color w:val="000000"/>
          <w:sz w:val="24"/>
          <w:szCs w:val="24"/>
        </w:rPr>
        <w:t>и закрила на заетостта и условията на труд</w:t>
      </w:r>
      <w:r w:rsidRPr="008E5418">
        <w:rPr>
          <w:color w:val="000000"/>
          <w:sz w:val="24"/>
          <w:szCs w:val="24"/>
        </w:rPr>
        <w:t xml:space="preserve"> - попълва се </w:t>
      </w:r>
      <w:r w:rsidRPr="008E5418">
        <w:rPr>
          <w:b/>
          <w:i/>
          <w:color w:val="000000"/>
          <w:sz w:val="24"/>
          <w:szCs w:val="24"/>
          <w:u w:val="single"/>
        </w:rPr>
        <w:t>Образец № 3</w:t>
      </w:r>
      <w:r w:rsidRPr="008E5418">
        <w:rPr>
          <w:color w:val="000000"/>
          <w:sz w:val="24"/>
          <w:szCs w:val="24"/>
        </w:rPr>
        <w:t>.</w:t>
      </w:r>
    </w:p>
    <w:p w14:paraId="017A8E06" w14:textId="77777777" w:rsidR="0096029A" w:rsidRPr="008E5418" w:rsidRDefault="0096029A" w:rsidP="0096029A">
      <w:pPr>
        <w:jc w:val="both"/>
        <w:rPr>
          <w:color w:val="000000"/>
          <w:sz w:val="24"/>
          <w:szCs w:val="24"/>
        </w:rPr>
      </w:pPr>
    </w:p>
    <w:p w14:paraId="55A73307" w14:textId="0216B6CC" w:rsidR="0096029A" w:rsidRPr="008E5418" w:rsidRDefault="0096029A" w:rsidP="00151DB1">
      <w:pPr>
        <w:numPr>
          <w:ilvl w:val="0"/>
          <w:numId w:val="18"/>
        </w:numPr>
        <w:tabs>
          <w:tab w:val="clear" w:pos="750"/>
          <w:tab w:val="num" w:pos="1276"/>
        </w:tabs>
        <w:ind w:left="1276" w:hanging="283"/>
        <w:jc w:val="both"/>
        <w:rPr>
          <w:color w:val="000000"/>
          <w:sz w:val="24"/>
          <w:szCs w:val="24"/>
        </w:rPr>
      </w:pPr>
      <w:r w:rsidRPr="008E5418">
        <w:rPr>
          <w:b/>
          <w:bCs/>
          <w:color w:val="000000"/>
          <w:sz w:val="24"/>
          <w:szCs w:val="24"/>
        </w:rPr>
        <w:t>Ценово предложение</w:t>
      </w:r>
      <w:r w:rsidRPr="008E5418">
        <w:rPr>
          <w:color w:val="000000"/>
          <w:sz w:val="24"/>
          <w:szCs w:val="24"/>
        </w:rPr>
        <w:t xml:space="preserve"> - попълва се </w:t>
      </w:r>
      <w:r w:rsidRPr="008E5418">
        <w:rPr>
          <w:b/>
          <w:bCs/>
          <w:i/>
          <w:iCs/>
          <w:color w:val="000000"/>
          <w:sz w:val="24"/>
          <w:szCs w:val="24"/>
          <w:u w:val="single"/>
        </w:rPr>
        <w:t>Образец № 6</w:t>
      </w:r>
      <w:r w:rsidRPr="008E5418">
        <w:rPr>
          <w:color w:val="000000"/>
          <w:sz w:val="24"/>
          <w:szCs w:val="24"/>
        </w:rPr>
        <w:t>-</w:t>
      </w:r>
      <w:r w:rsidRPr="008E5418">
        <w:rPr>
          <w:sz w:val="24"/>
          <w:szCs w:val="24"/>
        </w:rPr>
        <w:t xml:space="preserve"> </w:t>
      </w:r>
      <w:r w:rsidRPr="008E5418">
        <w:rPr>
          <w:color w:val="000000"/>
          <w:sz w:val="24"/>
          <w:szCs w:val="24"/>
        </w:rPr>
        <w:t>оригинал, подписано от представляващия участника или упълномощено лице.</w:t>
      </w:r>
    </w:p>
    <w:p w14:paraId="0A5D6BE3" w14:textId="77777777" w:rsidR="0096029A" w:rsidRPr="008E5418" w:rsidRDefault="0096029A" w:rsidP="0096029A">
      <w:pPr>
        <w:jc w:val="both"/>
        <w:rPr>
          <w:color w:val="000000"/>
          <w:sz w:val="24"/>
          <w:szCs w:val="24"/>
        </w:rPr>
      </w:pPr>
    </w:p>
    <w:p w14:paraId="3D00A853" w14:textId="77777777" w:rsidR="0096029A" w:rsidRPr="008E5418" w:rsidRDefault="0096029A" w:rsidP="00EA25F5">
      <w:pPr>
        <w:ind w:left="1276"/>
        <w:jc w:val="both"/>
        <w:rPr>
          <w:color w:val="000000"/>
          <w:sz w:val="24"/>
          <w:szCs w:val="24"/>
        </w:rPr>
      </w:pPr>
      <w:r w:rsidRPr="008E5418">
        <w:rPr>
          <w:bCs/>
          <w:color w:val="000000"/>
          <w:sz w:val="24"/>
          <w:szCs w:val="24"/>
        </w:rPr>
        <w:t>В ценовото си предложение участниците следва да включат всички разходи, свързани с качественото изпълнение на поръчката в посочения вид и обхват, съгласно техническата спецификация</w:t>
      </w:r>
      <w:r w:rsidRPr="008E5418">
        <w:rPr>
          <w:color w:val="000000"/>
          <w:sz w:val="24"/>
          <w:szCs w:val="24"/>
        </w:rPr>
        <w:t>.</w:t>
      </w:r>
    </w:p>
    <w:p w14:paraId="5D464F38" w14:textId="77777777" w:rsidR="0096029A" w:rsidRPr="008E5418" w:rsidRDefault="0096029A" w:rsidP="0096029A">
      <w:pPr>
        <w:jc w:val="both"/>
        <w:rPr>
          <w:color w:val="000000"/>
          <w:sz w:val="24"/>
          <w:szCs w:val="24"/>
        </w:rPr>
      </w:pPr>
    </w:p>
    <w:p w14:paraId="6D59F3BA" w14:textId="77777777" w:rsidR="0096029A" w:rsidRPr="008E5418" w:rsidRDefault="0096029A" w:rsidP="00EA25F5">
      <w:pPr>
        <w:ind w:left="1276"/>
        <w:jc w:val="both"/>
        <w:rPr>
          <w:color w:val="000000"/>
          <w:sz w:val="24"/>
          <w:szCs w:val="24"/>
        </w:rPr>
      </w:pPr>
      <w:r w:rsidRPr="008E5418">
        <w:rPr>
          <w:b/>
          <w:bCs/>
          <w:iCs/>
          <w:color w:val="000000"/>
          <w:sz w:val="24"/>
          <w:szCs w:val="24"/>
        </w:rPr>
        <w:t xml:space="preserve">Цената, предложена от участника </w:t>
      </w:r>
      <w:r w:rsidRPr="008E5418">
        <w:rPr>
          <w:b/>
          <w:bCs/>
          <w:iCs/>
          <w:sz w:val="24"/>
          <w:szCs w:val="24"/>
        </w:rPr>
        <w:t>трябва да бъде посочена в лева, със закръгление до втората цифра</w:t>
      </w:r>
      <w:r w:rsidRPr="008E5418">
        <w:rPr>
          <w:b/>
          <w:bCs/>
          <w:iCs/>
          <w:color w:val="000000"/>
          <w:sz w:val="24"/>
          <w:szCs w:val="24"/>
        </w:rPr>
        <w:t xml:space="preserve"> след десетичния знак и следва да включва всички разходи, свързани с качественото изпълнение на поръчката в описания вид и обхват, съгласно Техническа спецификация.</w:t>
      </w:r>
    </w:p>
    <w:p w14:paraId="2EE8255A" w14:textId="77777777" w:rsidR="0096029A" w:rsidRPr="008E5418" w:rsidRDefault="0096029A" w:rsidP="0096029A">
      <w:pPr>
        <w:jc w:val="both"/>
        <w:rPr>
          <w:color w:val="000000"/>
          <w:sz w:val="24"/>
          <w:szCs w:val="24"/>
        </w:rPr>
      </w:pPr>
    </w:p>
    <w:p w14:paraId="1AEDAE10" w14:textId="77777777" w:rsidR="0096029A" w:rsidRPr="008E5418" w:rsidRDefault="0096029A" w:rsidP="00EA25F5">
      <w:pPr>
        <w:ind w:left="1276"/>
        <w:jc w:val="both"/>
        <w:rPr>
          <w:b/>
          <w:color w:val="000000"/>
          <w:sz w:val="24"/>
          <w:szCs w:val="24"/>
        </w:rPr>
      </w:pPr>
      <w:r w:rsidRPr="008E5418">
        <w:rPr>
          <w:b/>
          <w:color w:val="000000"/>
          <w:sz w:val="24"/>
          <w:szCs w:val="24"/>
        </w:rPr>
        <w:t>Участник, предложил цена, по-висока от прогнозната стойност на настоящата обществена поръчка, ще бъде отстранен от участие в процедурата.</w:t>
      </w:r>
    </w:p>
    <w:p w14:paraId="45E40D7B" w14:textId="77777777" w:rsidR="00EA25F5" w:rsidRPr="008E5418" w:rsidRDefault="00EA25F5" w:rsidP="00EA25F5">
      <w:pPr>
        <w:ind w:firstLine="708"/>
        <w:rPr>
          <w:color w:val="000000"/>
          <w:sz w:val="24"/>
          <w:szCs w:val="24"/>
        </w:rPr>
      </w:pPr>
    </w:p>
    <w:p w14:paraId="2B3B506A" w14:textId="0CE06BD1" w:rsidR="0096029A" w:rsidRPr="008E5418" w:rsidRDefault="0096029A" w:rsidP="00EA25F5">
      <w:pPr>
        <w:ind w:firstLine="470"/>
        <w:jc w:val="both"/>
        <w:rPr>
          <w:color w:val="000000"/>
          <w:sz w:val="24"/>
          <w:szCs w:val="24"/>
        </w:rPr>
      </w:pPr>
      <w:r w:rsidRPr="008E5418">
        <w:rPr>
          <w:color w:val="000000"/>
          <w:sz w:val="24"/>
          <w:szCs w:val="24"/>
        </w:rPr>
        <w:t xml:space="preserve">При изготвяне на документите посочени по-горе, всеки участник следва да се придържа точно към обявените от </w:t>
      </w:r>
      <w:r w:rsidR="00EA25F5" w:rsidRPr="008E5418">
        <w:rPr>
          <w:color w:val="000000"/>
          <w:sz w:val="24"/>
          <w:szCs w:val="24"/>
        </w:rPr>
        <w:t>В</w:t>
      </w:r>
      <w:r w:rsidRPr="008E5418">
        <w:rPr>
          <w:color w:val="000000"/>
          <w:sz w:val="24"/>
          <w:szCs w:val="24"/>
        </w:rPr>
        <w:t>ъзложителя условия.</w:t>
      </w:r>
    </w:p>
    <w:p w14:paraId="1D88B99E" w14:textId="77777777" w:rsidR="0096029A" w:rsidRPr="008E5418" w:rsidRDefault="0096029A" w:rsidP="0096029A">
      <w:pPr>
        <w:jc w:val="both"/>
        <w:rPr>
          <w:color w:val="000000"/>
          <w:sz w:val="24"/>
          <w:szCs w:val="24"/>
        </w:rPr>
      </w:pPr>
    </w:p>
    <w:p w14:paraId="42BFA2D3" w14:textId="0C85FF5A" w:rsidR="00EA25F5" w:rsidRPr="008E5418" w:rsidRDefault="00EA25F5" w:rsidP="00EA25F5">
      <w:pPr>
        <w:ind w:firstLine="470"/>
        <w:jc w:val="both"/>
        <w:rPr>
          <w:color w:val="000000"/>
          <w:sz w:val="24"/>
          <w:szCs w:val="24"/>
        </w:rPr>
      </w:pPr>
      <w:r w:rsidRPr="008E5418">
        <w:rPr>
          <w:color w:val="000000"/>
          <w:sz w:val="24"/>
          <w:szCs w:val="24"/>
        </w:rPr>
        <w:t>Преди сключване на договора за обществената поръчка участникът, определен за изпълнител следва да представи:</w:t>
      </w:r>
    </w:p>
    <w:p w14:paraId="4CD647A0" w14:textId="77777777" w:rsidR="00EA25F5" w:rsidRPr="008E5418" w:rsidRDefault="00EA25F5" w:rsidP="00EA25F5">
      <w:pPr>
        <w:ind w:left="650" w:hanging="180"/>
        <w:jc w:val="both"/>
        <w:rPr>
          <w:color w:val="000000"/>
          <w:sz w:val="24"/>
          <w:szCs w:val="24"/>
        </w:rPr>
      </w:pPr>
      <w:r w:rsidRPr="008E5418">
        <w:rPr>
          <w:color w:val="000000"/>
          <w:sz w:val="24"/>
          <w:szCs w:val="24"/>
        </w:rPr>
        <w:t>-</w:t>
      </w:r>
      <w:r w:rsidRPr="008E5418">
        <w:rPr>
          <w:color w:val="000000"/>
          <w:sz w:val="24"/>
          <w:szCs w:val="24"/>
        </w:rPr>
        <w:tab/>
        <w:t>Актуални документи, удостоверяващи липсата на основанията за отстраняване от поръчката, както и съответствието с поставените критерии за подбор. Документите се представят и за подизпълнителите и третите лица, ако има такива. Когато обстоятелствата в документите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не ги изисква;</w:t>
      </w:r>
    </w:p>
    <w:p w14:paraId="5386B032" w14:textId="77777777" w:rsidR="00EA25F5" w:rsidRPr="008E5418" w:rsidRDefault="00EA25F5" w:rsidP="00151DB1">
      <w:pPr>
        <w:numPr>
          <w:ilvl w:val="0"/>
          <w:numId w:val="23"/>
        </w:numPr>
        <w:ind w:left="650" w:hanging="180"/>
        <w:jc w:val="both"/>
        <w:rPr>
          <w:color w:val="000000"/>
          <w:sz w:val="24"/>
          <w:szCs w:val="24"/>
        </w:rPr>
      </w:pPr>
      <w:r w:rsidRPr="008E5418">
        <w:rPr>
          <w:color w:val="000000"/>
          <w:sz w:val="24"/>
          <w:szCs w:val="24"/>
        </w:rPr>
        <w:t xml:space="preserve">Декларация по чл. 59, ал. 1, т. 3 от Закона за мерките срещу изпирането на пари, съгласно Приложение № 2 към чл. 37, ал. 1 от Правилника за прилагане на Закона за мерките срещу изпирането на пари – </w:t>
      </w:r>
      <w:r w:rsidRPr="008E5418">
        <w:rPr>
          <w:i/>
          <w:color w:val="000000"/>
          <w:sz w:val="24"/>
          <w:szCs w:val="24"/>
          <w:u w:val="single"/>
        </w:rPr>
        <w:t>по Образец № 7</w:t>
      </w:r>
      <w:r w:rsidRPr="008E5418">
        <w:rPr>
          <w:color w:val="000000"/>
          <w:sz w:val="24"/>
          <w:szCs w:val="24"/>
        </w:rPr>
        <w:t>;</w:t>
      </w:r>
    </w:p>
    <w:p w14:paraId="71225DA8" w14:textId="77777777" w:rsidR="00EA25F5" w:rsidRPr="008E5418" w:rsidRDefault="00EA25F5" w:rsidP="00151DB1">
      <w:pPr>
        <w:numPr>
          <w:ilvl w:val="0"/>
          <w:numId w:val="23"/>
        </w:numPr>
        <w:ind w:left="650" w:hanging="180"/>
        <w:jc w:val="both"/>
        <w:rPr>
          <w:color w:val="000000"/>
          <w:sz w:val="24"/>
          <w:szCs w:val="24"/>
        </w:rPr>
      </w:pPr>
      <w:r w:rsidRPr="008E5418">
        <w:rPr>
          <w:color w:val="000000"/>
          <w:sz w:val="24"/>
          <w:szCs w:val="24"/>
        </w:rPr>
        <w:t xml:space="preserve">Декларация по чл. 42, ал. 2, т. 2 от Закона за мерките срещу изпирането на пари, съгласно Приложение № 1 към чл. 26, ал. 1 от Правилника за прилагане на Закона за мерките срещу изпирането на пари – </w:t>
      </w:r>
      <w:r w:rsidRPr="008E5418">
        <w:rPr>
          <w:i/>
          <w:color w:val="000000"/>
          <w:sz w:val="24"/>
          <w:szCs w:val="24"/>
          <w:u w:val="single"/>
        </w:rPr>
        <w:t>по Образец № 8</w:t>
      </w:r>
      <w:r w:rsidRPr="008E5418">
        <w:rPr>
          <w:color w:val="000000"/>
          <w:sz w:val="24"/>
          <w:szCs w:val="24"/>
        </w:rPr>
        <w:t>;</w:t>
      </w:r>
    </w:p>
    <w:p w14:paraId="4E6FDAA9" w14:textId="77777777" w:rsidR="00EA25F5" w:rsidRPr="008E5418" w:rsidRDefault="00EA25F5" w:rsidP="00151DB1">
      <w:pPr>
        <w:numPr>
          <w:ilvl w:val="0"/>
          <w:numId w:val="23"/>
        </w:numPr>
        <w:ind w:left="650" w:hanging="180"/>
        <w:jc w:val="both"/>
        <w:rPr>
          <w:color w:val="000000"/>
          <w:sz w:val="24"/>
          <w:szCs w:val="24"/>
        </w:rPr>
      </w:pPr>
      <w:r w:rsidRPr="008E5418">
        <w:rPr>
          <w:color w:val="000000"/>
          <w:sz w:val="24"/>
          <w:szCs w:val="24"/>
        </w:rPr>
        <w:lastRenderedPageBreak/>
        <w:t xml:space="preserve">Декларация по чл. 66, ал. 2 от Закона за мерките срещу изпирането на пари, съгласно Приложение № 4 към чл. 47, ал. 1 от Правилника за прилагане на Закона за мерките срещу изпирането на пари – </w:t>
      </w:r>
      <w:r w:rsidRPr="008E5418">
        <w:rPr>
          <w:i/>
          <w:color w:val="000000"/>
          <w:sz w:val="24"/>
          <w:szCs w:val="24"/>
          <w:u w:val="single"/>
        </w:rPr>
        <w:t>по Образец № 9</w:t>
      </w:r>
      <w:r w:rsidRPr="008E5418">
        <w:rPr>
          <w:color w:val="000000"/>
          <w:sz w:val="24"/>
          <w:szCs w:val="24"/>
        </w:rPr>
        <w:t xml:space="preserve">. Декларацията е приложима, когато в Декларацията по чл. 42, ал. 2, т. 2 от ЗМИП, съгласно Приложение № 1 към чл. 26, ал. 1 от ППЗМИП - по </w:t>
      </w:r>
      <w:r w:rsidRPr="008E5418">
        <w:rPr>
          <w:i/>
          <w:color w:val="000000"/>
          <w:sz w:val="24"/>
          <w:szCs w:val="24"/>
          <w:u w:val="single"/>
        </w:rPr>
        <w:t>Образец № 8</w:t>
      </w:r>
      <w:r w:rsidRPr="008E5418">
        <w:rPr>
          <w:color w:val="000000"/>
          <w:sz w:val="24"/>
          <w:szCs w:val="24"/>
        </w:rPr>
        <w:t>, е посочено, че лицето попада в категориите на чл. 36, ал. 2 и ал. 5 от ЗМИП.</w:t>
      </w:r>
    </w:p>
    <w:p w14:paraId="34245D23" w14:textId="77777777" w:rsidR="00EA25F5" w:rsidRPr="008E5418" w:rsidRDefault="00EA25F5" w:rsidP="00EA25F5">
      <w:pPr>
        <w:ind w:left="650" w:hanging="180"/>
        <w:rPr>
          <w:color w:val="000000"/>
          <w:sz w:val="24"/>
          <w:szCs w:val="24"/>
        </w:rPr>
      </w:pPr>
    </w:p>
    <w:p w14:paraId="7215D616" w14:textId="01DFCAC5" w:rsidR="00EA25F5" w:rsidRPr="008E5418" w:rsidRDefault="00EA25F5" w:rsidP="00EA25F5">
      <w:pPr>
        <w:jc w:val="both"/>
        <w:rPr>
          <w:color w:val="000000"/>
          <w:sz w:val="24"/>
          <w:szCs w:val="24"/>
        </w:rPr>
      </w:pPr>
      <w:r w:rsidRPr="008E5418">
        <w:rPr>
          <w:color w:val="000000"/>
          <w:sz w:val="24"/>
          <w:szCs w:val="24"/>
        </w:rPr>
        <w:t>Информация за задълженията, свързани с данъци и осигуровки, закрила на заетостта и условия на труд -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0172A9A8" w14:textId="77777777" w:rsidR="00EA25F5" w:rsidRPr="008E5418" w:rsidRDefault="00EA25F5" w:rsidP="00EA25F5">
      <w:pPr>
        <w:jc w:val="both"/>
        <w:rPr>
          <w:color w:val="000000"/>
          <w:sz w:val="24"/>
          <w:szCs w:val="24"/>
        </w:rPr>
      </w:pPr>
    </w:p>
    <w:p w14:paraId="4AC30A0B" w14:textId="77777777" w:rsidR="00EA25F5" w:rsidRPr="008E5418" w:rsidRDefault="00EA25F5" w:rsidP="00151DB1">
      <w:pPr>
        <w:numPr>
          <w:ilvl w:val="0"/>
          <w:numId w:val="19"/>
        </w:numPr>
        <w:rPr>
          <w:color w:val="000000"/>
          <w:sz w:val="24"/>
          <w:szCs w:val="24"/>
        </w:rPr>
      </w:pPr>
      <w:r w:rsidRPr="008E5418">
        <w:rPr>
          <w:color w:val="000000"/>
          <w:sz w:val="24"/>
          <w:szCs w:val="24"/>
        </w:rPr>
        <w:t>Относно задълженията, свързани с данъци и осигуровки:</w:t>
      </w:r>
    </w:p>
    <w:p w14:paraId="3765322C" w14:textId="77777777" w:rsidR="00EA25F5" w:rsidRPr="008E5418" w:rsidRDefault="00EA25F5" w:rsidP="00151DB1">
      <w:pPr>
        <w:numPr>
          <w:ilvl w:val="0"/>
          <w:numId w:val="20"/>
        </w:numPr>
        <w:ind w:left="1010"/>
        <w:rPr>
          <w:color w:val="000000"/>
          <w:sz w:val="24"/>
          <w:szCs w:val="24"/>
        </w:rPr>
      </w:pPr>
      <w:r w:rsidRPr="008E5418">
        <w:rPr>
          <w:color w:val="000000"/>
          <w:sz w:val="24"/>
          <w:szCs w:val="24"/>
        </w:rPr>
        <w:t>Национална агенция по приходите:</w:t>
      </w:r>
    </w:p>
    <w:p w14:paraId="40428439" w14:textId="77777777" w:rsidR="00EA25F5" w:rsidRPr="008E5418" w:rsidRDefault="00EA25F5" w:rsidP="00151DB1">
      <w:pPr>
        <w:numPr>
          <w:ilvl w:val="0"/>
          <w:numId w:val="20"/>
        </w:numPr>
        <w:ind w:left="1010"/>
        <w:rPr>
          <w:color w:val="000000"/>
          <w:sz w:val="24"/>
          <w:szCs w:val="24"/>
        </w:rPr>
      </w:pPr>
      <w:r w:rsidRPr="008E5418">
        <w:rPr>
          <w:color w:val="000000"/>
          <w:sz w:val="24"/>
          <w:szCs w:val="24"/>
        </w:rPr>
        <w:t>Информационен телефон на НАП - 0700 18700;</w:t>
      </w:r>
    </w:p>
    <w:p w14:paraId="52D74810" w14:textId="77777777" w:rsidR="00EA25F5" w:rsidRPr="008E5418" w:rsidRDefault="00EA25F5" w:rsidP="00151DB1">
      <w:pPr>
        <w:numPr>
          <w:ilvl w:val="0"/>
          <w:numId w:val="20"/>
        </w:numPr>
        <w:ind w:left="1010"/>
        <w:rPr>
          <w:color w:val="000000"/>
          <w:sz w:val="24"/>
          <w:szCs w:val="24"/>
        </w:rPr>
      </w:pPr>
      <w:r w:rsidRPr="008E5418">
        <w:rPr>
          <w:color w:val="000000"/>
          <w:sz w:val="24"/>
          <w:szCs w:val="24"/>
        </w:rPr>
        <w:t>интернет адрес: www.nap.bg</w:t>
      </w:r>
    </w:p>
    <w:p w14:paraId="27F460FC" w14:textId="26E34D74" w:rsidR="00EA25F5" w:rsidRPr="008E5418" w:rsidRDefault="00EA25F5" w:rsidP="00151DB1">
      <w:pPr>
        <w:numPr>
          <w:ilvl w:val="0"/>
          <w:numId w:val="19"/>
        </w:numPr>
        <w:rPr>
          <w:color w:val="000000"/>
          <w:sz w:val="24"/>
          <w:szCs w:val="24"/>
        </w:rPr>
      </w:pPr>
      <w:r w:rsidRPr="008E5418">
        <w:rPr>
          <w:color w:val="000000"/>
          <w:sz w:val="24"/>
          <w:szCs w:val="24"/>
        </w:rPr>
        <w:t>Относно задълженията, свързани с опазване на околната среда:</w:t>
      </w:r>
    </w:p>
    <w:p w14:paraId="65396ED9" w14:textId="77777777" w:rsidR="00EA25F5" w:rsidRPr="008E5418" w:rsidRDefault="00EA25F5" w:rsidP="00151DB1">
      <w:pPr>
        <w:numPr>
          <w:ilvl w:val="0"/>
          <w:numId w:val="21"/>
        </w:numPr>
        <w:ind w:left="1010"/>
        <w:jc w:val="both"/>
        <w:rPr>
          <w:color w:val="000000"/>
          <w:sz w:val="24"/>
          <w:szCs w:val="24"/>
        </w:rPr>
      </w:pPr>
      <w:r w:rsidRPr="008E5418">
        <w:rPr>
          <w:color w:val="000000"/>
          <w:sz w:val="24"/>
          <w:szCs w:val="24"/>
        </w:rPr>
        <w:t>Министерство на околната среда и водите:</w:t>
      </w:r>
    </w:p>
    <w:p w14:paraId="675E69B9" w14:textId="77777777" w:rsidR="00EA25F5" w:rsidRPr="008E5418" w:rsidRDefault="00EA25F5" w:rsidP="00151DB1">
      <w:pPr>
        <w:numPr>
          <w:ilvl w:val="0"/>
          <w:numId w:val="21"/>
        </w:numPr>
        <w:ind w:left="1010"/>
        <w:jc w:val="both"/>
        <w:rPr>
          <w:color w:val="000000"/>
          <w:sz w:val="24"/>
          <w:szCs w:val="24"/>
        </w:rPr>
      </w:pPr>
      <w:r w:rsidRPr="008E5418">
        <w:rPr>
          <w:color w:val="000000"/>
          <w:sz w:val="24"/>
          <w:szCs w:val="24"/>
        </w:rPr>
        <w:t>Информационен център на МОСВ:</w:t>
      </w:r>
    </w:p>
    <w:p w14:paraId="2C0AD7D1" w14:textId="77777777" w:rsidR="00EA25F5" w:rsidRPr="008E5418" w:rsidRDefault="00EA25F5" w:rsidP="00151DB1">
      <w:pPr>
        <w:numPr>
          <w:ilvl w:val="0"/>
          <w:numId w:val="21"/>
        </w:numPr>
        <w:ind w:left="1010"/>
        <w:jc w:val="both"/>
        <w:rPr>
          <w:color w:val="000000"/>
          <w:sz w:val="24"/>
          <w:szCs w:val="24"/>
        </w:rPr>
      </w:pPr>
      <w:r w:rsidRPr="008E5418">
        <w:rPr>
          <w:color w:val="000000"/>
          <w:sz w:val="24"/>
          <w:szCs w:val="24"/>
        </w:rPr>
        <w:t xml:space="preserve">1000 София, ул. "У. Гладстон" № 67 </w:t>
      </w:r>
    </w:p>
    <w:p w14:paraId="37063F33" w14:textId="77777777" w:rsidR="00EA25F5" w:rsidRPr="008E5418" w:rsidRDefault="00EA25F5" w:rsidP="00151DB1">
      <w:pPr>
        <w:numPr>
          <w:ilvl w:val="0"/>
          <w:numId w:val="21"/>
        </w:numPr>
        <w:ind w:left="1010"/>
        <w:jc w:val="both"/>
        <w:rPr>
          <w:color w:val="000000"/>
          <w:sz w:val="24"/>
          <w:szCs w:val="24"/>
        </w:rPr>
      </w:pPr>
      <w:r w:rsidRPr="008E5418">
        <w:rPr>
          <w:color w:val="000000"/>
          <w:sz w:val="24"/>
          <w:szCs w:val="24"/>
        </w:rPr>
        <w:t>Телефон: 02/ 940 6331 всеки работен ден от 14:00 ч. до 17:00 ч.</w:t>
      </w:r>
    </w:p>
    <w:p w14:paraId="05B34BF1" w14:textId="77777777" w:rsidR="00EA25F5" w:rsidRPr="008E5418" w:rsidRDefault="00EA25F5" w:rsidP="00151DB1">
      <w:pPr>
        <w:numPr>
          <w:ilvl w:val="0"/>
          <w:numId w:val="21"/>
        </w:numPr>
        <w:ind w:left="1010"/>
        <w:jc w:val="both"/>
        <w:rPr>
          <w:color w:val="000000"/>
          <w:sz w:val="24"/>
          <w:szCs w:val="24"/>
        </w:rPr>
      </w:pPr>
      <w:r w:rsidRPr="008E5418">
        <w:rPr>
          <w:color w:val="000000"/>
          <w:sz w:val="24"/>
          <w:szCs w:val="24"/>
        </w:rPr>
        <w:t>Интернет адрес: http://www.moew.government.bg/</w:t>
      </w:r>
    </w:p>
    <w:p w14:paraId="4A7509CF" w14:textId="77777777" w:rsidR="00EA25F5" w:rsidRPr="008E5418" w:rsidRDefault="00EA25F5" w:rsidP="00151DB1">
      <w:pPr>
        <w:numPr>
          <w:ilvl w:val="0"/>
          <w:numId w:val="19"/>
        </w:numPr>
        <w:rPr>
          <w:color w:val="000000"/>
          <w:sz w:val="24"/>
          <w:szCs w:val="24"/>
        </w:rPr>
      </w:pPr>
      <w:r w:rsidRPr="008E5418">
        <w:rPr>
          <w:color w:val="000000"/>
          <w:sz w:val="24"/>
          <w:szCs w:val="24"/>
        </w:rPr>
        <w:t>Относно задълженията, свързани със закрила на заетостта и условията на труд:</w:t>
      </w:r>
    </w:p>
    <w:p w14:paraId="070618F4" w14:textId="77777777" w:rsidR="00EA25F5" w:rsidRPr="008E5418" w:rsidRDefault="00EA25F5" w:rsidP="00151DB1">
      <w:pPr>
        <w:numPr>
          <w:ilvl w:val="0"/>
          <w:numId w:val="22"/>
        </w:numPr>
        <w:ind w:left="1010"/>
        <w:rPr>
          <w:color w:val="000000"/>
          <w:sz w:val="24"/>
          <w:szCs w:val="24"/>
        </w:rPr>
      </w:pPr>
      <w:r w:rsidRPr="008E5418">
        <w:rPr>
          <w:color w:val="000000"/>
          <w:sz w:val="24"/>
          <w:szCs w:val="24"/>
        </w:rPr>
        <w:t>Министерство на труда и социалната политика:</w:t>
      </w:r>
    </w:p>
    <w:p w14:paraId="0FF7F873" w14:textId="77777777" w:rsidR="00EA25F5" w:rsidRPr="008E5418" w:rsidRDefault="00EA25F5" w:rsidP="00151DB1">
      <w:pPr>
        <w:numPr>
          <w:ilvl w:val="0"/>
          <w:numId w:val="22"/>
        </w:numPr>
        <w:ind w:left="1010"/>
        <w:rPr>
          <w:color w:val="000000"/>
          <w:sz w:val="24"/>
          <w:szCs w:val="24"/>
        </w:rPr>
      </w:pPr>
      <w:r w:rsidRPr="008E5418">
        <w:rPr>
          <w:color w:val="000000"/>
          <w:sz w:val="24"/>
          <w:szCs w:val="24"/>
        </w:rPr>
        <w:t>София 1051, ул. Триадица № 2,</w:t>
      </w:r>
    </w:p>
    <w:p w14:paraId="370302E8" w14:textId="77777777" w:rsidR="00EA25F5" w:rsidRPr="008E5418" w:rsidRDefault="00EA25F5" w:rsidP="00151DB1">
      <w:pPr>
        <w:numPr>
          <w:ilvl w:val="0"/>
          <w:numId w:val="22"/>
        </w:numPr>
        <w:ind w:left="1010"/>
        <w:rPr>
          <w:color w:val="000000"/>
          <w:sz w:val="24"/>
          <w:szCs w:val="24"/>
        </w:rPr>
      </w:pPr>
      <w:r w:rsidRPr="008E5418">
        <w:rPr>
          <w:color w:val="000000"/>
          <w:sz w:val="24"/>
          <w:szCs w:val="24"/>
        </w:rPr>
        <w:t>Телефон: 02/8119,</w:t>
      </w:r>
    </w:p>
    <w:p w14:paraId="099361CA" w14:textId="77777777" w:rsidR="00EA25F5" w:rsidRPr="008E5418" w:rsidRDefault="00EA25F5" w:rsidP="00151DB1">
      <w:pPr>
        <w:numPr>
          <w:ilvl w:val="0"/>
          <w:numId w:val="22"/>
        </w:numPr>
        <w:ind w:left="1010"/>
        <w:rPr>
          <w:color w:val="000000"/>
          <w:sz w:val="24"/>
          <w:szCs w:val="24"/>
        </w:rPr>
      </w:pPr>
      <w:r w:rsidRPr="008E5418">
        <w:rPr>
          <w:color w:val="000000"/>
          <w:sz w:val="24"/>
          <w:szCs w:val="24"/>
        </w:rPr>
        <w:t>Интернет адрес: http://www.mlsp.government.bg.</w:t>
      </w:r>
    </w:p>
    <w:p w14:paraId="3D320391" w14:textId="77777777" w:rsidR="00EA25F5" w:rsidRPr="008E5418" w:rsidRDefault="00EA25F5" w:rsidP="0096029A">
      <w:pPr>
        <w:jc w:val="both"/>
        <w:rPr>
          <w:color w:val="000000"/>
          <w:sz w:val="24"/>
          <w:szCs w:val="24"/>
        </w:rPr>
      </w:pPr>
    </w:p>
    <w:p w14:paraId="23C8B5E0" w14:textId="77777777" w:rsidR="0096029A" w:rsidRPr="008E5418" w:rsidRDefault="0096029A" w:rsidP="0096029A">
      <w:pPr>
        <w:suppressAutoHyphens/>
        <w:autoSpaceDE w:val="0"/>
        <w:autoSpaceDN w:val="0"/>
        <w:adjustRightInd w:val="0"/>
        <w:spacing w:after="60" w:line="276" w:lineRule="auto"/>
        <w:jc w:val="both"/>
        <w:rPr>
          <w:b/>
          <w:noProof/>
          <w:sz w:val="24"/>
          <w:szCs w:val="24"/>
          <w:lang w:eastAsia="en-US"/>
        </w:rPr>
      </w:pPr>
    </w:p>
    <w:p w14:paraId="091E8FEB" w14:textId="77777777" w:rsidR="00EA25F5" w:rsidRPr="008E5418" w:rsidRDefault="00EA25F5" w:rsidP="00EA25F5">
      <w:pPr>
        <w:rPr>
          <w:b/>
          <w:bCs/>
          <w:i/>
          <w:color w:val="000000"/>
          <w:sz w:val="24"/>
          <w:szCs w:val="24"/>
        </w:rPr>
      </w:pPr>
      <w:r w:rsidRPr="008E5418">
        <w:rPr>
          <w:b/>
          <w:bCs/>
          <w:i/>
          <w:color w:val="000000"/>
          <w:sz w:val="24"/>
          <w:szCs w:val="24"/>
        </w:rPr>
        <w:t>ВАЖНО !!!</w:t>
      </w:r>
    </w:p>
    <w:p w14:paraId="7483EBEE" w14:textId="77777777" w:rsidR="00EA25F5" w:rsidRPr="008E5418" w:rsidRDefault="00EA25F5" w:rsidP="00EA25F5">
      <w:pPr>
        <w:jc w:val="both"/>
        <w:rPr>
          <w:b/>
          <w:i/>
          <w:color w:val="000000"/>
          <w:sz w:val="24"/>
          <w:szCs w:val="24"/>
        </w:rPr>
      </w:pPr>
      <w:r w:rsidRPr="008E5418">
        <w:rPr>
          <w:b/>
          <w:i/>
          <w:color w:val="000000"/>
          <w:sz w:val="24"/>
          <w:szCs w:val="24"/>
        </w:rPr>
        <w:t>В изпълнение на разпоредбата на чл. 48 ал. 2 от ЗОП да се счита добавено “или еквивалент” навсякъде, където в обявата и приложенията към нея, където се съдържа посочване на регистър, документ за право на изпълнение на конкретна дейност или правно основание за извършване на конкретна дейност, в зависимост от законодателството на държавата, в която чуждестранният участник е установен.</w:t>
      </w:r>
    </w:p>
    <w:p w14:paraId="03FF0732" w14:textId="13FDBEB4" w:rsidR="00EA25F5" w:rsidRPr="008E5418" w:rsidRDefault="00EA25F5" w:rsidP="0096029A">
      <w:pPr>
        <w:suppressAutoHyphens/>
        <w:autoSpaceDE w:val="0"/>
        <w:autoSpaceDN w:val="0"/>
        <w:adjustRightInd w:val="0"/>
        <w:spacing w:after="60" w:line="276" w:lineRule="auto"/>
        <w:jc w:val="both"/>
        <w:rPr>
          <w:color w:val="000000"/>
          <w:sz w:val="24"/>
          <w:szCs w:val="24"/>
        </w:rPr>
      </w:pPr>
      <w:r w:rsidRPr="008E5418">
        <w:rPr>
          <w:color w:val="000000"/>
          <w:sz w:val="24"/>
          <w:szCs w:val="24"/>
        </w:rPr>
        <w:t>За всички неуредени въпроси се прилагат разпоредбите на Закона за обществените поръчки и Правилника за прилагане на закона за обществените поръчки.</w:t>
      </w:r>
    </w:p>
    <w:p w14:paraId="01BA2935" w14:textId="5DCB7DAA" w:rsidR="00EA25F5" w:rsidRPr="008E5418" w:rsidRDefault="00EA25F5" w:rsidP="0096029A">
      <w:pPr>
        <w:suppressAutoHyphens/>
        <w:autoSpaceDE w:val="0"/>
        <w:autoSpaceDN w:val="0"/>
        <w:adjustRightInd w:val="0"/>
        <w:spacing w:after="60" w:line="276" w:lineRule="auto"/>
        <w:jc w:val="both"/>
        <w:rPr>
          <w:color w:val="000000"/>
          <w:sz w:val="24"/>
          <w:szCs w:val="24"/>
        </w:rPr>
      </w:pPr>
      <w:r w:rsidRPr="008E5418">
        <w:rPr>
          <w:color w:val="000000"/>
          <w:sz w:val="24"/>
          <w:szCs w:val="24"/>
        </w:rPr>
        <w:t>При отваряне на офертите и обявяването на ценовите предложения могат да присъстват представители на участниците.</w:t>
      </w:r>
    </w:p>
    <w:p w14:paraId="52B87337" w14:textId="4E13EBAB" w:rsidR="00A07FD8" w:rsidRDefault="00A07FD8" w:rsidP="0096029A">
      <w:pPr>
        <w:suppressAutoHyphens/>
        <w:autoSpaceDE w:val="0"/>
        <w:autoSpaceDN w:val="0"/>
        <w:adjustRightInd w:val="0"/>
        <w:spacing w:after="60" w:line="276" w:lineRule="auto"/>
        <w:jc w:val="both"/>
        <w:rPr>
          <w:b/>
          <w:noProof/>
          <w:sz w:val="24"/>
          <w:szCs w:val="24"/>
          <w:lang w:eastAsia="en-US"/>
        </w:rPr>
      </w:pPr>
    </w:p>
    <w:p w14:paraId="6D44DE64" w14:textId="0E7ECC0E" w:rsidR="00582F67" w:rsidRDefault="00582F67" w:rsidP="0096029A">
      <w:pPr>
        <w:suppressAutoHyphens/>
        <w:autoSpaceDE w:val="0"/>
        <w:autoSpaceDN w:val="0"/>
        <w:adjustRightInd w:val="0"/>
        <w:spacing w:after="60" w:line="276" w:lineRule="auto"/>
        <w:jc w:val="both"/>
        <w:rPr>
          <w:b/>
          <w:noProof/>
          <w:sz w:val="24"/>
          <w:szCs w:val="24"/>
          <w:lang w:eastAsia="en-US"/>
        </w:rPr>
      </w:pPr>
    </w:p>
    <w:p w14:paraId="168536CB" w14:textId="74B7C87D" w:rsidR="00582F67" w:rsidRPr="0057198A" w:rsidRDefault="00582F67" w:rsidP="00582F67">
      <w:pPr>
        <w:keepNext/>
        <w:keepLines/>
        <w:autoSpaceDE w:val="0"/>
        <w:autoSpaceDN w:val="0"/>
        <w:adjustRightInd w:val="0"/>
        <w:spacing w:before="240"/>
        <w:jc w:val="center"/>
        <w:rPr>
          <w:b/>
          <w:bCs/>
          <w:color w:val="000000"/>
          <w:sz w:val="24"/>
          <w:szCs w:val="24"/>
        </w:rPr>
      </w:pPr>
      <w:r w:rsidRPr="0057198A">
        <w:rPr>
          <w:b/>
          <w:bCs/>
          <w:color w:val="000000"/>
          <w:sz w:val="24"/>
          <w:szCs w:val="24"/>
        </w:rPr>
        <w:lastRenderedPageBreak/>
        <w:t>ГАРАНЦИЯ ЗА ИЗПЪЛНЕНИЕ, ГАРАНЦИЯ ЗА АВАНСОВО ПРЕДОСТАВЕНИ СРЕДСТВА</w:t>
      </w:r>
    </w:p>
    <w:p w14:paraId="49936257" w14:textId="17758AF4" w:rsidR="00151DB1" w:rsidRPr="0057198A" w:rsidRDefault="00151DB1" w:rsidP="00151DB1">
      <w:pPr>
        <w:pStyle w:val="af2"/>
        <w:keepNext/>
        <w:keepLines/>
        <w:numPr>
          <w:ilvl w:val="0"/>
          <w:numId w:val="26"/>
        </w:numPr>
        <w:autoSpaceDE w:val="0"/>
        <w:autoSpaceDN w:val="0"/>
        <w:adjustRightInd w:val="0"/>
        <w:spacing w:before="240"/>
        <w:rPr>
          <w:rFonts w:ascii="Times New Roman" w:hAnsi="Times New Roman"/>
          <w:b/>
          <w:bCs/>
          <w:color w:val="000000"/>
          <w:sz w:val="24"/>
          <w:szCs w:val="24"/>
        </w:rPr>
      </w:pPr>
      <w:r w:rsidRPr="0057198A">
        <w:rPr>
          <w:rFonts w:ascii="Times New Roman" w:hAnsi="Times New Roman"/>
          <w:b/>
          <w:bCs/>
          <w:color w:val="000000"/>
          <w:sz w:val="24"/>
          <w:szCs w:val="24"/>
        </w:rPr>
        <w:t>ГАРАНЦИЯ ЗА ИЗПЪЛНЕНИЕ</w:t>
      </w:r>
    </w:p>
    <w:p w14:paraId="74619783" w14:textId="77777777" w:rsidR="00582F67" w:rsidRPr="0057198A" w:rsidRDefault="00582F67" w:rsidP="00582F67">
      <w:pPr>
        <w:autoSpaceDE w:val="0"/>
        <w:autoSpaceDN w:val="0"/>
        <w:adjustRightInd w:val="0"/>
        <w:spacing w:before="120"/>
        <w:ind w:firstLine="720"/>
        <w:contextualSpacing/>
        <w:jc w:val="both"/>
        <w:rPr>
          <w:color w:val="000000"/>
          <w:spacing w:val="-2"/>
          <w:sz w:val="24"/>
          <w:szCs w:val="24"/>
        </w:rPr>
      </w:pPr>
      <w:r w:rsidRPr="0057198A">
        <w:rPr>
          <w:color w:val="000000"/>
          <w:spacing w:val="1"/>
          <w:sz w:val="24"/>
          <w:szCs w:val="24"/>
        </w:rPr>
        <w:t xml:space="preserve">При подписването на Договора по обществената поръчка, ИЗПЪЛНИТЕЛЯТ представя на </w:t>
      </w:r>
      <w:r w:rsidRPr="0057198A">
        <w:rPr>
          <w:sz w:val="24"/>
          <w:szCs w:val="24"/>
        </w:rPr>
        <w:t>ВЪЗЛОЖИТЕЛЯ</w:t>
      </w:r>
      <w:r w:rsidRPr="0057198A">
        <w:rPr>
          <w:color w:val="000000"/>
          <w:spacing w:val="1"/>
          <w:sz w:val="24"/>
          <w:szCs w:val="24"/>
        </w:rPr>
        <w:t xml:space="preserve"> гаранция за изпълнение в размер на 3%  (три на сто) от </w:t>
      </w:r>
      <w:r w:rsidRPr="0057198A">
        <w:rPr>
          <w:color w:val="000000"/>
          <w:spacing w:val="-2"/>
          <w:sz w:val="24"/>
          <w:szCs w:val="24"/>
        </w:rPr>
        <w:t>Стойността на Договора без ДДС</w:t>
      </w:r>
      <w:r w:rsidRPr="0057198A">
        <w:rPr>
          <w:sz w:val="24"/>
          <w:szCs w:val="24"/>
        </w:rPr>
        <w:t>, която служи за обезпечаване на изпълнението на задълженията на ИЗПЪЛНИТЕЛЯ по Договора</w:t>
      </w:r>
      <w:r w:rsidRPr="0057198A">
        <w:rPr>
          <w:color w:val="000000"/>
          <w:spacing w:val="-2"/>
          <w:sz w:val="24"/>
          <w:szCs w:val="24"/>
        </w:rPr>
        <w:t>.</w:t>
      </w:r>
    </w:p>
    <w:p w14:paraId="2E4F9ED2" w14:textId="77777777" w:rsidR="00582F67" w:rsidRPr="0057198A" w:rsidRDefault="00582F67" w:rsidP="00582F67">
      <w:pPr>
        <w:autoSpaceDE w:val="0"/>
        <w:autoSpaceDN w:val="0"/>
        <w:adjustRightInd w:val="0"/>
        <w:spacing w:before="120"/>
        <w:ind w:firstLine="720"/>
        <w:contextualSpacing/>
        <w:jc w:val="both"/>
        <w:rPr>
          <w:color w:val="000000"/>
          <w:spacing w:val="-2"/>
          <w:sz w:val="24"/>
          <w:szCs w:val="24"/>
        </w:rPr>
      </w:pPr>
      <w:r w:rsidRPr="0057198A">
        <w:rPr>
          <w:color w:val="000000"/>
          <w:spacing w:val="-2"/>
          <w:sz w:val="24"/>
          <w:szCs w:val="24"/>
        </w:rPr>
        <w:t>В случай на изменение на Договора, извършено в съответствие с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Pr="0057198A">
        <w:rPr>
          <w:i/>
          <w:iCs/>
          <w:color w:val="000000"/>
          <w:spacing w:val="-2"/>
          <w:sz w:val="24"/>
          <w:szCs w:val="24"/>
        </w:rPr>
        <w:t>седем</w:t>
      </w:r>
      <w:r w:rsidRPr="0057198A">
        <w:rPr>
          <w:color w:val="000000"/>
          <w:spacing w:val="-2"/>
          <w:sz w:val="24"/>
          <w:szCs w:val="24"/>
        </w:rPr>
        <w:t>) дни от подписването на допълнително споразумение за изменението.</w:t>
      </w:r>
    </w:p>
    <w:p w14:paraId="0B503F3B" w14:textId="3530DB08" w:rsidR="00582F67" w:rsidRPr="0057198A" w:rsidRDefault="00582F67" w:rsidP="00582F67">
      <w:pPr>
        <w:autoSpaceDE w:val="0"/>
        <w:autoSpaceDN w:val="0"/>
        <w:adjustRightInd w:val="0"/>
        <w:spacing w:before="120"/>
        <w:ind w:firstLine="720"/>
        <w:contextualSpacing/>
        <w:jc w:val="both"/>
        <w:rPr>
          <w:color w:val="000000"/>
          <w:spacing w:val="-2"/>
          <w:sz w:val="24"/>
          <w:szCs w:val="24"/>
        </w:rPr>
      </w:pPr>
      <w:r w:rsidRPr="0057198A">
        <w:rPr>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8509EFF" w14:textId="06F8F25F" w:rsidR="00582F67" w:rsidRPr="0057198A" w:rsidRDefault="00582F67" w:rsidP="00151DB1">
      <w:pPr>
        <w:pStyle w:val="af2"/>
        <w:numPr>
          <w:ilvl w:val="0"/>
          <w:numId w:val="25"/>
        </w:numPr>
        <w:autoSpaceDE w:val="0"/>
        <w:autoSpaceDN w:val="0"/>
        <w:adjustRightInd w:val="0"/>
        <w:spacing w:before="60"/>
        <w:jc w:val="both"/>
        <w:rPr>
          <w:rFonts w:ascii="Times New Roman" w:hAnsi="Times New Roman"/>
          <w:sz w:val="24"/>
          <w:szCs w:val="24"/>
        </w:rPr>
      </w:pPr>
      <w:r w:rsidRPr="0057198A">
        <w:rPr>
          <w:rFonts w:ascii="Times New Roman" w:hAnsi="Times New Roman"/>
          <w:sz w:val="24"/>
          <w:szCs w:val="24"/>
        </w:rPr>
        <w:t>внасяне на допълнителна парична сума по банковата сметка на ВЪЗЛОЖИТЕЛЯ, и/или;</w:t>
      </w:r>
    </w:p>
    <w:p w14:paraId="67F9F7E6" w14:textId="77777777" w:rsidR="00582F67" w:rsidRPr="0057198A" w:rsidRDefault="00582F67" w:rsidP="00151DB1">
      <w:pPr>
        <w:pStyle w:val="af2"/>
        <w:numPr>
          <w:ilvl w:val="0"/>
          <w:numId w:val="25"/>
        </w:numPr>
        <w:autoSpaceDE w:val="0"/>
        <w:autoSpaceDN w:val="0"/>
        <w:adjustRightInd w:val="0"/>
        <w:spacing w:before="60"/>
        <w:jc w:val="both"/>
        <w:rPr>
          <w:rFonts w:ascii="Times New Roman" w:hAnsi="Times New Roman"/>
          <w:sz w:val="24"/>
          <w:szCs w:val="24"/>
        </w:rPr>
      </w:pPr>
      <w:r w:rsidRPr="0057198A">
        <w:rPr>
          <w:rFonts w:ascii="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и/или</w:t>
      </w:r>
    </w:p>
    <w:p w14:paraId="49C132BD" w14:textId="4B16DE31" w:rsidR="00582F67" w:rsidRPr="0057198A" w:rsidRDefault="00582F67" w:rsidP="00151DB1">
      <w:pPr>
        <w:pStyle w:val="af2"/>
        <w:numPr>
          <w:ilvl w:val="0"/>
          <w:numId w:val="25"/>
        </w:numPr>
        <w:autoSpaceDE w:val="0"/>
        <w:autoSpaceDN w:val="0"/>
        <w:adjustRightInd w:val="0"/>
        <w:spacing w:before="60"/>
        <w:jc w:val="both"/>
        <w:rPr>
          <w:rFonts w:ascii="Times New Roman" w:hAnsi="Times New Roman"/>
          <w:sz w:val="24"/>
          <w:szCs w:val="24"/>
        </w:rPr>
      </w:pPr>
      <w:r w:rsidRPr="0057198A">
        <w:rPr>
          <w:rFonts w:ascii="Times New Roman" w:hAnsi="Times New Roman"/>
          <w:color w:val="000000"/>
          <w:spacing w:val="-2"/>
          <w:sz w:val="24"/>
          <w:szCs w:val="24"/>
        </w:rPr>
        <w:t>предоставяне на документ за изменение на първоначалната застраховка или нова застраховка.</w:t>
      </w:r>
    </w:p>
    <w:p w14:paraId="78440DC2" w14:textId="77777777" w:rsidR="00582F67" w:rsidRPr="0057198A" w:rsidRDefault="00582F67" w:rsidP="00582F67">
      <w:pPr>
        <w:autoSpaceDE w:val="0"/>
        <w:autoSpaceDN w:val="0"/>
        <w:adjustRightInd w:val="0"/>
        <w:spacing w:before="120"/>
        <w:ind w:firstLine="720"/>
        <w:contextualSpacing/>
        <w:jc w:val="both"/>
        <w:rPr>
          <w:sz w:val="24"/>
          <w:szCs w:val="24"/>
        </w:rPr>
      </w:pPr>
      <w:r w:rsidRPr="0057198A">
        <w:rPr>
          <w:color w:val="000000"/>
          <w:spacing w:val="-2"/>
          <w:sz w:val="24"/>
          <w:szCs w:val="24"/>
        </w:rPr>
        <w:t>Когато като Гаранция за изпълнение се представя парична сума, сумата се внася по банковата сметка на ВЪЗЛОЖИТЕЛЯ.</w:t>
      </w:r>
    </w:p>
    <w:p w14:paraId="71229C8B" w14:textId="2458A87A" w:rsidR="00582F67" w:rsidRPr="0057198A" w:rsidRDefault="00582F67" w:rsidP="00582F67">
      <w:pPr>
        <w:autoSpaceDE w:val="0"/>
        <w:autoSpaceDN w:val="0"/>
        <w:adjustRightInd w:val="0"/>
        <w:spacing w:before="120"/>
        <w:ind w:firstLine="720"/>
        <w:contextualSpacing/>
        <w:jc w:val="both"/>
        <w:rPr>
          <w:sz w:val="24"/>
          <w:szCs w:val="24"/>
        </w:rPr>
      </w:pPr>
      <w:r w:rsidRPr="0057198A">
        <w:rPr>
          <w:color w:val="000000"/>
          <w:sz w:val="24"/>
          <w:szCs w:val="24"/>
        </w:rPr>
        <w:t xml:space="preserve">Когато като гаранция за изпълнение се представя </w:t>
      </w:r>
      <w:r w:rsidRPr="0057198A">
        <w:rPr>
          <w:color w:val="000000"/>
          <w:spacing w:val="1"/>
          <w:sz w:val="24"/>
          <w:szCs w:val="24"/>
        </w:rPr>
        <w:t>банкова гаранция</w:t>
      </w:r>
      <w:r w:rsidRPr="0057198A">
        <w:rPr>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7DC82F2" w14:textId="7205DD15" w:rsidR="00582F67" w:rsidRPr="0057198A" w:rsidRDefault="00582F67" w:rsidP="00582F67">
      <w:pPr>
        <w:autoSpaceDE w:val="0"/>
        <w:autoSpaceDN w:val="0"/>
        <w:adjustRightInd w:val="0"/>
        <w:spacing w:before="60"/>
        <w:ind w:firstLine="720"/>
        <w:contextualSpacing/>
        <w:jc w:val="both"/>
        <w:rPr>
          <w:color w:val="000000"/>
          <w:sz w:val="24"/>
          <w:szCs w:val="24"/>
        </w:rPr>
      </w:pPr>
      <w:r w:rsidRPr="0057198A">
        <w:rPr>
          <w:b/>
          <w:bCs/>
          <w:color w:val="000000"/>
          <w:sz w:val="24"/>
          <w:szCs w:val="24"/>
        </w:rPr>
        <w:t xml:space="preserve">- </w:t>
      </w:r>
      <w:r w:rsidRPr="0057198A">
        <w:rPr>
          <w:color w:val="000000"/>
          <w:sz w:val="24"/>
          <w:szCs w:val="24"/>
        </w:rPr>
        <w:t>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w:t>
      </w:r>
    </w:p>
    <w:p w14:paraId="2008E586" w14:textId="77777777" w:rsidR="00582F67" w:rsidRPr="0057198A" w:rsidRDefault="00582F67" w:rsidP="00582F67">
      <w:pPr>
        <w:autoSpaceDE w:val="0"/>
        <w:autoSpaceDN w:val="0"/>
        <w:adjustRightInd w:val="0"/>
        <w:spacing w:before="60"/>
        <w:ind w:firstLine="720"/>
        <w:contextualSpacing/>
        <w:jc w:val="both"/>
        <w:rPr>
          <w:color w:val="000000"/>
          <w:spacing w:val="-2"/>
          <w:sz w:val="24"/>
          <w:szCs w:val="24"/>
        </w:rPr>
      </w:pPr>
      <w:r w:rsidRPr="0057198A">
        <w:rPr>
          <w:b/>
          <w:bCs/>
          <w:color w:val="000000"/>
          <w:sz w:val="24"/>
          <w:szCs w:val="24"/>
        </w:rPr>
        <w:t xml:space="preserve">- </w:t>
      </w:r>
      <w:r w:rsidRPr="0057198A">
        <w:rPr>
          <w:color w:val="000000"/>
          <w:sz w:val="24"/>
          <w:szCs w:val="24"/>
        </w:rPr>
        <w:t>да бъде със срок на валидност за целия срок на действие на Договора плюс 60 (шестдесет) дни след прекратяването на Договора, като при необходимост срокът на валидност на банковата гаранция се удължава или се издава нова.</w:t>
      </w:r>
      <w:r w:rsidRPr="0057198A">
        <w:rPr>
          <w:color w:val="000000"/>
          <w:spacing w:val="-2"/>
          <w:sz w:val="24"/>
          <w:szCs w:val="24"/>
        </w:rPr>
        <w:t xml:space="preserve"> </w:t>
      </w:r>
    </w:p>
    <w:p w14:paraId="55ED0CEE" w14:textId="77777777" w:rsidR="00582F67" w:rsidRPr="0057198A" w:rsidRDefault="00582F67" w:rsidP="00582F67">
      <w:pPr>
        <w:autoSpaceDE w:val="0"/>
        <w:autoSpaceDN w:val="0"/>
        <w:adjustRightInd w:val="0"/>
        <w:spacing w:before="60"/>
        <w:ind w:firstLine="720"/>
        <w:contextualSpacing/>
        <w:jc w:val="both"/>
        <w:rPr>
          <w:color w:val="000000"/>
          <w:spacing w:val="-2"/>
          <w:sz w:val="24"/>
          <w:szCs w:val="24"/>
        </w:rPr>
      </w:pPr>
      <w:r w:rsidRPr="0057198A">
        <w:rPr>
          <w:color w:val="000000"/>
          <w:spacing w:val="-2"/>
          <w:sz w:val="24"/>
          <w:szCs w:val="24"/>
        </w:rPr>
        <w:t xml:space="preserve">Банковите разходи по откриването и поддържането на Гаранцията </w:t>
      </w:r>
      <w:r w:rsidRPr="0057198A">
        <w:rPr>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57198A">
        <w:rPr>
          <w:color w:val="000000"/>
          <w:spacing w:val="-2"/>
          <w:sz w:val="24"/>
          <w:szCs w:val="24"/>
        </w:rPr>
        <w:t>са за сметка на ИЗПЪЛНИТЕЛЯ.</w:t>
      </w:r>
    </w:p>
    <w:p w14:paraId="1AC86713" w14:textId="0F41447C" w:rsidR="00582F67" w:rsidRPr="0057198A" w:rsidRDefault="00582F67" w:rsidP="00582F67">
      <w:pPr>
        <w:autoSpaceDE w:val="0"/>
        <w:autoSpaceDN w:val="0"/>
        <w:adjustRightInd w:val="0"/>
        <w:spacing w:before="60"/>
        <w:ind w:firstLine="720"/>
        <w:contextualSpacing/>
        <w:jc w:val="both"/>
        <w:rPr>
          <w:color w:val="000000"/>
          <w:spacing w:val="-2"/>
          <w:sz w:val="24"/>
          <w:szCs w:val="24"/>
        </w:rPr>
      </w:pPr>
      <w:r w:rsidRPr="0057198A">
        <w:rPr>
          <w:color w:val="000000"/>
          <w:sz w:val="24"/>
          <w:szCs w:val="24"/>
        </w:rPr>
        <w:t xml:space="preserve">Когато като Гаранция за изпълнение се представя </w:t>
      </w:r>
      <w:r w:rsidRPr="0057198A">
        <w:rPr>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(бенефициент), която трябва да отговаря на следните изисквания:</w:t>
      </w:r>
    </w:p>
    <w:p w14:paraId="1526F31C" w14:textId="68802BB2" w:rsidR="00582F67" w:rsidRPr="0057198A" w:rsidRDefault="00582F67" w:rsidP="00582F67">
      <w:pPr>
        <w:autoSpaceDE w:val="0"/>
        <w:autoSpaceDN w:val="0"/>
        <w:adjustRightInd w:val="0"/>
        <w:spacing w:before="60"/>
        <w:ind w:firstLine="720"/>
        <w:contextualSpacing/>
        <w:jc w:val="both"/>
        <w:rPr>
          <w:color w:val="000000"/>
          <w:spacing w:val="1"/>
          <w:sz w:val="24"/>
          <w:szCs w:val="24"/>
        </w:rPr>
      </w:pPr>
      <w:r w:rsidRPr="0057198A">
        <w:rPr>
          <w:b/>
          <w:bCs/>
          <w:color w:val="000000"/>
          <w:spacing w:val="1"/>
          <w:sz w:val="24"/>
          <w:szCs w:val="24"/>
        </w:rPr>
        <w:t xml:space="preserve">- </w:t>
      </w:r>
      <w:r w:rsidRPr="0057198A">
        <w:rPr>
          <w:color w:val="000000"/>
          <w:spacing w:val="1"/>
          <w:sz w:val="24"/>
          <w:szCs w:val="24"/>
        </w:rPr>
        <w:t>да обезпечава изпълнението на Договора чрез покритие на отговорността на ИЗПЪЛНИТЕЛЯ;</w:t>
      </w:r>
    </w:p>
    <w:p w14:paraId="12493D49" w14:textId="53793840" w:rsidR="00582F67" w:rsidRPr="0057198A" w:rsidRDefault="00582F67" w:rsidP="00582F67">
      <w:pPr>
        <w:autoSpaceDE w:val="0"/>
        <w:autoSpaceDN w:val="0"/>
        <w:adjustRightInd w:val="0"/>
        <w:spacing w:before="60"/>
        <w:ind w:firstLine="720"/>
        <w:contextualSpacing/>
        <w:jc w:val="both"/>
        <w:rPr>
          <w:color w:val="000000"/>
          <w:spacing w:val="1"/>
          <w:sz w:val="24"/>
          <w:szCs w:val="24"/>
        </w:rPr>
      </w:pPr>
      <w:r w:rsidRPr="0057198A">
        <w:rPr>
          <w:b/>
          <w:bCs/>
          <w:color w:val="000000"/>
          <w:spacing w:val="1"/>
          <w:sz w:val="24"/>
          <w:szCs w:val="24"/>
        </w:rPr>
        <w:lastRenderedPageBreak/>
        <w:t xml:space="preserve">- </w:t>
      </w:r>
      <w:r w:rsidRPr="0057198A">
        <w:rPr>
          <w:color w:val="000000"/>
          <w:spacing w:val="1"/>
          <w:sz w:val="24"/>
          <w:szCs w:val="24"/>
        </w:rPr>
        <w:t xml:space="preserve">да бъде със срок на валидност за целия срок на действие на Договора плюс 30 (тридесет) дни след прекратяването на Договора. </w:t>
      </w:r>
    </w:p>
    <w:p w14:paraId="1EC0D145" w14:textId="224D9ABE" w:rsidR="00582F67" w:rsidRPr="0057198A" w:rsidRDefault="00582F67" w:rsidP="00582F67">
      <w:pPr>
        <w:autoSpaceDE w:val="0"/>
        <w:autoSpaceDN w:val="0"/>
        <w:adjustRightInd w:val="0"/>
        <w:spacing w:before="60"/>
        <w:ind w:firstLine="720"/>
        <w:contextualSpacing/>
        <w:jc w:val="both"/>
        <w:rPr>
          <w:color w:val="000000"/>
          <w:spacing w:val="1"/>
          <w:sz w:val="24"/>
          <w:szCs w:val="24"/>
        </w:rPr>
      </w:pPr>
      <w:r w:rsidRPr="0057198A">
        <w:rPr>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628FCEF" w14:textId="004EB915" w:rsidR="00582F67" w:rsidRPr="0057198A" w:rsidRDefault="00582F67" w:rsidP="00582F67">
      <w:pPr>
        <w:autoSpaceDE w:val="0"/>
        <w:autoSpaceDN w:val="0"/>
        <w:adjustRightInd w:val="0"/>
        <w:spacing w:before="120"/>
        <w:ind w:firstLine="720"/>
        <w:contextualSpacing/>
        <w:jc w:val="both"/>
        <w:rPr>
          <w:color w:val="000000"/>
          <w:spacing w:val="-2"/>
          <w:sz w:val="24"/>
          <w:szCs w:val="24"/>
        </w:rPr>
      </w:pPr>
      <w:r w:rsidRPr="0057198A">
        <w:rPr>
          <w:color w:val="000000"/>
          <w:spacing w:val="1"/>
          <w:sz w:val="24"/>
          <w:szCs w:val="24"/>
        </w:rPr>
        <w:t>ВЪЗЛОЖИТЕЛЯТ освобождава Гаранцията за изпълнение в срок до 30 (</w:t>
      </w:r>
      <w:r w:rsidRPr="0057198A">
        <w:rPr>
          <w:i/>
          <w:iCs/>
          <w:color w:val="000000"/>
          <w:spacing w:val="1"/>
          <w:sz w:val="24"/>
          <w:szCs w:val="24"/>
        </w:rPr>
        <w:t>тридесет</w:t>
      </w:r>
      <w:r w:rsidRPr="0057198A">
        <w:rPr>
          <w:color w:val="000000"/>
          <w:spacing w:val="1"/>
          <w:sz w:val="24"/>
          <w:szCs w:val="24"/>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198A">
        <w:rPr>
          <w:color w:val="000000"/>
          <w:spacing w:val="-2"/>
          <w:sz w:val="24"/>
          <w:szCs w:val="24"/>
        </w:rPr>
        <w:t>.</w:t>
      </w:r>
    </w:p>
    <w:p w14:paraId="4D7C57DB" w14:textId="3039C63A" w:rsidR="00582F67" w:rsidRPr="0057198A" w:rsidRDefault="00582F67" w:rsidP="00582F67">
      <w:pPr>
        <w:autoSpaceDE w:val="0"/>
        <w:autoSpaceDN w:val="0"/>
        <w:adjustRightInd w:val="0"/>
        <w:spacing w:before="60"/>
        <w:ind w:firstLine="720"/>
        <w:contextualSpacing/>
        <w:jc w:val="both"/>
        <w:rPr>
          <w:color w:val="000000"/>
          <w:spacing w:val="-2"/>
          <w:sz w:val="24"/>
          <w:szCs w:val="24"/>
        </w:rPr>
      </w:pPr>
      <w:r w:rsidRPr="0057198A">
        <w:rPr>
          <w:color w:val="000000"/>
          <w:spacing w:val="-2"/>
          <w:sz w:val="24"/>
          <w:szCs w:val="24"/>
        </w:rPr>
        <w:t>Освобождаването на Гаранцията за изпълнение се извършва, както следва:</w:t>
      </w:r>
    </w:p>
    <w:p w14:paraId="36435024" w14:textId="6EA14395" w:rsidR="00582F67" w:rsidRPr="0057198A" w:rsidRDefault="00582F67" w:rsidP="00582F67">
      <w:pPr>
        <w:autoSpaceDE w:val="0"/>
        <w:autoSpaceDN w:val="0"/>
        <w:adjustRightInd w:val="0"/>
        <w:spacing w:before="60"/>
        <w:ind w:firstLine="720"/>
        <w:contextualSpacing/>
        <w:jc w:val="both"/>
        <w:rPr>
          <w:color w:val="000000"/>
          <w:spacing w:val="-2"/>
          <w:sz w:val="24"/>
          <w:szCs w:val="24"/>
        </w:rPr>
      </w:pPr>
      <w:r w:rsidRPr="0057198A">
        <w:rPr>
          <w:b/>
          <w:bCs/>
          <w:color w:val="000000"/>
          <w:spacing w:val="-2"/>
          <w:sz w:val="24"/>
          <w:szCs w:val="24"/>
        </w:rPr>
        <w:t xml:space="preserve">- </w:t>
      </w:r>
      <w:r w:rsidRPr="0057198A">
        <w:rPr>
          <w:color w:val="000000"/>
          <w:spacing w:val="-2"/>
          <w:sz w:val="24"/>
          <w:szCs w:val="24"/>
        </w:rPr>
        <w:t xml:space="preserve">когато е във формата на парична сума – чрез превеждане на сумата по банковата сметка на ИЗПЪЛНИТЕЛЯ, посочена в чл. 10 от Договора; </w:t>
      </w:r>
    </w:p>
    <w:p w14:paraId="4F6637EA" w14:textId="630DA3C2" w:rsidR="00582F67" w:rsidRPr="0057198A" w:rsidRDefault="00582F67" w:rsidP="00582F67">
      <w:pPr>
        <w:autoSpaceDE w:val="0"/>
        <w:autoSpaceDN w:val="0"/>
        <w:adjustRightInd w:val="0"/>
        <w:spacing w:before="60"/>
        <w:ind w:firstLine="720"/>
        <w:contextualSpacing/>
        <w:jc w:val="both"/>
        <w:rPr>
          <w:color w:val="000000"/>
          <w:spacing w:val="-2"/>
          <w:sz w:val="24"/>
          <w:szCs w:val="24"/>
        </w:rPr>
      </w:pPr>
      <w:r w:rsidRPr="0057198A">
        <w:rPr>
          <w:b/>
          <w:bCs/>
          <w:color w:val="000000"/>
          <w:spacing w:val="-2"/>
          <w:sz w:val="24"/>
          <w:szCs w:val="24"/>
        </w:rPr>
        <w:t xml:space="preserve">- </w:t>
      </w:r>
      <w:r w:rsidRPr="0057198A">
        <w:rPr>
          <w:color w:val="000000"/>
          <w:spacing w:val="-2"/>
          <w:sz w:val="24"/>
          <w:szCs w:val="24"/>
        </w:rPr>
        <w:t>когато е във формата на банкова гаранция – чрез връщане на нейния оригинал на представител на ИЗПЪЛНИТЕЛЯ или упълномощено от него лице;</w:t>
      </w:r>
    </w:p>
    <w:p w14:paraId="1F7BE6C0" w14:textId="76BBFD5C" w:rsidR="00582F67" w:rsidRPr="0057198A" w:rsidRDefault="00582F67" w:rsidP="00582F67">
      <w:pPr>
        <w:autoSpaceDE w:val="0"/>
        <w:autoSpaceDN w:val="0"/>
        <w:adjustRightInd w:val="0"/>
        <w:spacing w:before="60"/>
        <w:ind w:firstLine="720"/>
        <w:contextualSpacing/>
        <w:jc w:val="both"/>
        <w:rPr>
          <w:color w:val="000000"/>
          <w:spacing w:val="-2"/>
          <w:sz w:val="24"/>
          <w:szCs w:val="24"/>
        </w:rPr>
      </w:pPr>
      <w:r w:rsidRPr="0057198A">
        <w:rPr>
          <w:b/>
          <w:bCs/>
          <w:color w:val="000000"/>
          <w:spacing w:val="-2"/>
          <w:sz w:val="24"/>
          <w:szCs w:val="24"/>
        </w:rPr>
        <w:t xml:space="preserve">- </w:t>
      </w:r>
      <w:r w:rsidRPr="0057198A">
        <w:rPr>
          <w:color w:val="000000"/>
          <w:spacing w:val="-2"/>
          <w:sz w:val="24"/>
          <w:szCs w:val="24"/>
        </w:rPr>
        <w:t xml:space="preserve">когато е във формата на застраховка – чрез връщане на оригинала на </w:t>
      </w:r>
      <w:r w:rsidRPr="0057198A">
        <w:rPr>
          <w:color w:val="000000"/>
          <w:spacing w:val="1"/>
          <w:sz w:val="24"/>
          <w:szCs w:val="24"/>
        </w:rPr>
        <w:t xml:space="preserve">застрахователната полица/застрахователния сертификат </w:t>
      </w:r>
      <w:r w:rsidRPr="0057198A">
        <w:rPr>
          <w:color w:val="000000"/>
          <w:spacing w:val="-2"/>
          <w:sz w:val="24"/>
          <w:szCs w:val="24"/>
        </w:rPr>
        <w:t>на представител на ИЗПЪЛНИТЕЛЯ или упълномощено от него лице.</w:t>
      </w:r>
    </w:p>
    <w:p w14:paraId="2D0FCE12" w14:textId="77777777" w:rsidR="00582F67" w:rsidRPr="0057198A" w:rsidRDefault="00582F67" w:rsidP="00582F67">
      <w:pPr>
        <w:autoSpaceDE w:val="0"/>
        <w:autoSpaceDN w:val="0"/>
        <w:adjustRightInd w:val="0"/>
        <w:spacing w:before="60"/>
        <w:ind w:firstLine="720"/>
        <w:contextualSpacing/>
        <w:jc w:val="both"/>
        <w:rPr>
          <w:color w:val="000000"/>
          <w:spacing w:val="-2"/>
          <w:sz w:val="24"/>
          <w:szCs w:val="24"/>
        </w:rPr>
      </w:pPr>
      <w:r w:rsidRPr="0057198A">
        <w:rPr>
          <w:color w:val="000000"/>
          <w:spacing w:val="-2"/>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C012FF0" w14:textId="3A35627B" w:rsidR="00582F67" w:rsidRPr="0057198A" w:rsidRDefault="00582F67" w:rsidP="00582F67">
      <w:pPr>
        <w:autoSpaceDE w:val="0"/>
        <w:autoSpaceDN w:val="0"/>
        <w:adjustRightInd w:val="0"/>
        <w:spacing w:before="60"/>
        <w:ind w:firstLine="720"/>
        <w:contextualSpacing/>
        <w:jc w:val="both"/>
        <w:rPr>
          <w:color w:val="000000"/>
          <w:spacing w:val="-2"/>
          <w:sz w:val="24"/>
          <w:szCs w:val="24"/>
        </w:rPr>
      </w:pPr>
      <w:r w:rsidRPr="0057198A">
        <w:rPr>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3F7C024" w14:textId="77777777" w:rsidR="00582F67" w:rsidRPr="0057198A" w:rsidRDefault="00582F67" w:rsidP="00582F67">
      <w:pPr>
        <w:autoSpaceDE w:val="0"/>
        <w:autoSpaceDN w:val="0"/>
        <w:adjustRightInd w:val="0"/>
        <w:spacing w:before="120"/>
        <w:contextualSpacing/>
        <w:jc w:val="both"/>
        <w:rPr>
          <w:b/>
          <w:bCs/>
          <w:sz w:val="24"/>
          <w:szCs w:val="24"/>
        </w:rPr>
      </w:pPr>
    </w:p>
    <w:p w14:paraId="7292F8C5" w14:textId="117B6E96" w:rsidR="00582F67" w:rsidRPr="0057198A" w:rsidRDefault="002A5CDC" w:rsidP="00151DB1">
      <w:pPr>
        <w:pStyle w:val="af2"/>
        <w:numPr>
          <w:ilvl w:val="0"/>
          <w:numId w:val="26"/>
        </w:numPr>
        <w:autoSpaceDE w:val="0"/>
        <w:autoSpaceDN w:val="0"/>
        <w:adjustRightInd w:val="0"/>
        <w:spacing w:before="120"/>
        <w:rPr>
          <w:rFonts w:ascii="Times New Roman" w:hAnsi="Times New Roman"/>
          <w:b/>
          <w:bCs/>
          <w:sz w:val="24"/>
          <w:szCs w:val="24"/>
        </w:rPr>
      </w:pPr>
      <w:r w:rsidRPr="0057198A">
        <w:rPr>
          <w:rFonts w:ascii="Times New Roman" w:hAnsi="Times New Roman"/>
          <w:b/>
          <w:bCs/>
          <w:sz w:val="24"/>
          <w:szCs w:val="24"/>
        </w:rPr>
        <w:t>ГАРАНЦИЯ ЗА АВАНСОВО ПРЕДОСТАВЕНИ СРЕДСТВА.</w:t>
      </w:r>
    </w:p>
    <w:p w14:paraId="4739475A" w14:textId="2B569802" w:rsidR="00582F67" w:rsidRPr="0057198A" w:rsidRDefault="00582F67" w:rsidP="00151DB1">
      <w:pPr>
        <w:widowControl w:val="0"/>
        <w:autoSpaceDE w:val="0"/>
        <w:autoSpaceDN w:val="0"/>
        <w:adjustRightInd w:val="0"/>
        <w:ind w:firstLine="720"/>
        <w:contextualSpacing/>
        <w:jc w:val="both"/>
        <w:rPr>
          <w:sz w:val="24"/>
          <w:szCs w:val="24"/>
          <w:lang w:bidi="he-IL"/>
        </w:rPr>
      </w:pPr>
      <w:r w:rsidRPr="0057198A">
        <w:rPr>
          <w:sz w:val="24"/>
          <w:szCs w:val="24"/>
          <w:lang w:bidi="he-IL"/>
        </w:rPr>
        <w:t>Гаранцията за авансово предоставените средства е в размер на тяхната стойност и се предоставя по избор на ИЗПЪЛНИТЕЛЯ в една от формите, посочени в ЗОП при спазване на изискванията</w:t>
      </w:r>
      <w:r w:rsidR="00151DB1" w:rsidRPr="0057198A">
        <w:rPr>
          <w:sz w:val="24"/>
          <w:szCs w:val="24"/>
          <w:lang w:bidi="he-IL"/>
        </w:rPr>
        <w:t xml:space="preserve"> посочени за ГАРАНЦИЯ ЗА ИЗПЪЛНЕНИЕ</w:t>
      </w:r>
      <w:r w:rsidRPr="0057198A">
        <w:rPr>
          <w:sz w:val="24"/>
          <w:szCs w:val="24"/>
          <w:lang w:bidi="he-IL"/>
        </w:rPr>
        <w:t>.</w:t>
      </w:r>
      <w:r w:rsidRPr="0057198A">
        <w:rPr>
          <w:sz w:val="24"/>
          <w:szCs w:val="24"/>
        </w:rPr>
        <w:t xml:space="preserve"> </w:t>
      </w:r>
      <w:r w:rsidRPr="0057198A">
        <w:rPr>
          <w:sz w:val="24"/>
          <w:szCs w:val="24"/>
          <w:lang w:bidi="he-IL"/>
        </w:rPr>
        <w:t>Гаранцията се предоставя от ИЗПЪЛНИТЕЛЯ на ВЪЗЛОЖИТЕЛЯ при подписването на договор</w:t>
      </w:r>
      <w:r w:rsidR="00151DB1" w:rsidRPr="0057198A">
        <w:rPr>
          <w:sz w:val="24"/>
          <w:szCs w:val="24"/>
          <w:lang w:bidi="he-IL"/>
        </w:rPr>
        <w:t>а</w:t>
      </w:r>
      <w:r w:rsidRPr="0057198A">
        <w:rPr>
          <w:sz w:val="24"/>
          <w:szCs w:val="24"/>
          <w:lang w:bidi="he-IL"/>
        </w:rPr>
        <w:t>.</w:t>
      </w:r>
    </w:p>
    <w:p w14:paraId="7B731D8F" w14:textId="7760B47E" w:rsidR="00582F67" w:rsidRPr="0057198A" w:rsidRDefault="00582F67" w:rsidP="00151DB1">
      <w:pPr>
        <w:autoSpaceDE w:val="0"/>
        <w:autoSpaceDN w:val="0"/>
        <w:adjustRightInd w:val="0"/>
        <w:spacing w:before="60"/>
        <w:ind w:firstLine="720"/>
        <w:contextualSpacing/>
        <w:jc w:val="both"/>
        <w:rPr>
          <w:sz w:val="24"/>
          <w:szCs w:val="24"/>
        </w:rPr>
      </w:pPr>
      <w:r w:rsidRPr="0057198A">
        <w:rPr>
          <w:sz w:val="24"/>
          <w:szCs w:val="24"/>
        </w:rPr>
        <w:t>Гаранцията за авансово предоставени средства се освобождава до 3 (три) дни след връщане или усвояване на аванса.</w:t>
      </w:r>
    </w:p>
    <w:p w14:paraId="0A41FD4D" w14:textId="77777777" w:rsidR="00582F67" w:rsidRPr="0057198A" w:rsidRDefault="00582F67" w:rsidP="00582F67">
      <w:pPr>
        <w:autoSpaceDE w:val="0"/>
        <w:autoSpaceDN w:val="0"/>
        <w:adjustRightInd w:val="0"/>
        <w:spacing w:before="60"/>
        <w:contextualSpacing/>
        <w:jc w:val="both"/>
        <w:rPr>
          <w:sz w:val="24"/>
          <w:szCs w:val="24"/>
        </w:rPr>
      </w:pPr>
    </w:p>
    <w:p w14:paraId="12C13067" w14:textId="45C16135" w:rsidR="00582F67" w:rsidRPr="0057198A" w:rsidRDefault="00582F67" w:rsidP="00151DB1">
      <w:pPr>
        <w:pStyle w:val="af2"/>
        <w:numPr>
          <w:ilvl w:val="0"/>
          <w:numId w:val="26"/>
        </w:numPr>
        <w:autoSpaceDE w:val="0"/>
        <w:autoSpaceDN w:val="0"/>
        <w:adjustRightInd w:val="0"/>
        <w:spacing w:before="120"/>
        <w:jc w:val="both"/>
        <w:rPr>
          <w:rFonts w:ascii="Times New Roman" w:hAnsi="Times New Roman"/>
          <w:sz w:val="24"/>
          <w:szCs w:val="24"/>
        </w:rPr>
      </w:pPr>
      <w:r w:rsidRPr="0057198A">
        <w:rPr>
          <w:rFonts w:ascii="Times New Roman" w:hAnsi="Times New Roman"/>
          <w:sz w:val="24"/>
          <w:szCs w:val="24"/>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14:paraId="3166FAD8" w14:textId="10678E96" w:rsidR="00582F67" w:rsidRDefault="00582F67" w:rsidP="0096029A">
      <w:pPr>
        <w:suppressAutoHyphens/>
        <w:autoSpaceDE w:val="0"/>
        <w:autoSpaceDN w:val="0"/>
        <w:adjustRightInd w:val="0"/>
        <w:spacing w:after="60" w:line="276" w:lineRule="auto"/>
        <w:jc w:val="both"/>
        <w:rPr>
          <w:b/>
          <w:noProof/>
          <w:sz w:val="24"/>
          <w:szCs w:val="24"/>
          <w:lang w:eastAsia="en-US"/>
        </w:rPr>
      </w:pPr>
    </w:p>
    <w:p w14:paraId="0D2800EE" w14:textId="67137C6E" w:rsidR="00A07FD8" w:rsidRPr="008E5418" w:rsidRDefault="00A07FD8" w:rsidP="00A07FD8">
      <w:pPr>
        <w:shd w:val="clear" w:color="auto" w:fill="D9D9D9" w:themeFill="background1" w:themeFillShade="D9"/>
        <w:spacing w:after="360"/>
        <w:jc w:val="center"/>
        <w:rPr>
          <w:b/>
          <w:noProof/>
          <w:sz w:val="28"/>
          <w:szCs w:val="28"/>
          <w:lang w:eastAsia="en-US"/>
        </w:rPr>
      </w:pPr>
      <w:r w:rsidRPr="008E5418">
        <w:rPr>
          <w:b/>
          <w:noProof/>
          <w:sz w:val="28"/>
          <w:szCs w:val="28"/>
          <w:lang w:eastAsia="en-US"/>
        </w:rPr>
        <w:lastRenderedPageBreak/>
        <w:t>ПРОЕКТ НА ДОГОВОРА</w:t>
      </w:r>
    </w:p>
    <w:p w14:paraId="581CF165" w14:textId="77777777" w:rsidR="00A07FD8" w:rsidRPr="008E5418" w:rsidRDefault="00A07FD8" w:rsidP="00A07FD8">
      <w:pPr>
        <w:keepNext/>
        <w:keepLines/>
        <w:autoSpaceDE w:val="0"/>
        <w:autoSpaceDN w:val="0"/>
        <w:adjustRightInd w:val="0"/>
        <w:jc w:val="right"/>
        <w:rPr>
          <w:b/>
          <w:bCs/>
          <w:sz w:val="24"/>
          <w:szCs w:val="24"/>
        </w:rPr>
      </w:pPr>
      <w:r w:rsidRPr="008E5418">
        <w:rPr>
          <w:b/>
          <w:bCs/>
          <w:sz w:val="24"/>
          <w:szCs w:val="24"/>
        </w:rPr>
        <w:t>ПРОЕКТ</w:t>
      </w:r>
    </w:p>
    <w:p w14:paraId="69658435" w14:textId="77777777" w:rsidR="00A07FD8" w:rsidRPr="0035695B" w:rsidRDefault="00A07FD8" w:rsidP="00A07FD8">
      <w:pPr>
        <w:keepNext/>
        <w:keepLines/>
        <w:autoSpaceDE w:val="0"/>
        <w:autoSpaceDN w:val="0"/>
        <w:adjustRightInd w:val="0"/>
        <w:spacing w:before="120"/>
        <w:jc w:val="center"/>
        <w:rPr>
          <w:b/>
          <w:bCs/>
          <w:sz w:val="32"/>
          <w:szCs w:val="32"/>
        </w:rPr>
      </w:pPr>
      <w:r w:rsidRPr="0035695B">
        <w:rPr>
          <w:b/>
          <w:bCs/>
          <w:sz w:val="32"/>
          <w:szCs w:val="32"/>
        </w:rPr>
        <w:t>ДОГОВОР</w:t>
      </w:r>
    </w:p>
    <w:p w14:paraId="768DE142" w14:textId="77777777" w:rsidR="00A07FD8" w:rsidRPr="008E5418" w:rsidRDefault="00A07FD8" w:rsidP="00A07FD8">
      <w:pPr>
        <w:keepNext/>
        <w:keepLines/>
        <w:autoSpaceDE w:val="0"/>
        <w:autoSpaceDN w:val="0"/>
        <w:adjustRightInd w:val="0"/>
        <w:jc w:val="center"/>
        <w:rPr>
          <w:sz w:val="24"/>
          <w:szCs w:val="24"/>
        </w:rPr>
      </w:pPr>
      <w:r w:rsidRPr="008E5418">
        <w:rPr>
          <w:sz w:val="24"/>
          <w:szCs w:val="24"/>
        </w:rPr>
        <w:t>за възлагане на обществена поръчка за услуги с предмет</w:t>
      </w:r>
    </w:p>
    <w:p w14:paraId="3C07926B" w14:textId="76BF0893" w:rsidR="00A07FD8" w:rsidRPr="008E5418" w:rsidRDefault="00A07FD8" w:rsidP="00A07FD8">
      <w:pPr>
        <w:autoSpaceDE w:val="0"/>
        <w:autoSpaceDN w:val="0"/>
        <w:adjustRightInd w:val="0"/>
        <w:spacing w:before="240"/>
        <w:jc w:val="center"/>
        <w:rPr>
          <w:rStyle w:val="BodytextBold"/>
          <w:color w:val="000000"/>
          <w:sz w:val="24"/>
          <w:szCs w:val="24"/>
        </w:rPr>
      </w:pPr>
      <w:r w:rsidRPr="008E5418">
        <w:rPr>
          <w:rStyle w:val="BodytextBold"/>
          <w:color w:val="000000"/>
          <w:sz w:val="24"/>
          <w:szCs w:val="24"/>
        </w:rPr>
        <w:t>“ИЗГОТВЯНЕ НА ОБЩ УСТРОЙСТВЕН ПЛАН НА ОБЩИНА ЕЛИН ПЕЛИН”</w:t>
      </w:r>
    </w:p>
    <w:p w14:paraId="561711EB" w14:textId="77777777" w:rsidR="0035695B" w:rsidRDefault="0035695B" w:rsidP="00A07FD8">
      <w:pPr>
        <w:autoSpaceDE w:val="0"/>
        <w:autoSpaceDN w:val="0"/>
        <w:adjustRightInd w:val="0"/>
        <w:spacing w:before="240"/>
        <w:jc w:val="both"/>
        <w:rPr>
          <w:spacing w:val="-4"/>
          <w:sz w:val="24"/>
          <w:szCs w:val="24"/>
          <w:highlight w:val="white"/>
        </w:rPr>
      </w:pPr>
    </w:p>
    <w:p w14:paraId="2DFB4BF8" w14:textId="72DBC145" w:rsidR="00A07FD8" w:rsidRPr="008E5418" w:rsidRDefault="00A07FD8" w:rsidP="00A07FD8">
      <w:pPr>
        <w:autoSpaceDE w:val="0"/>
        <w:autoSpaceDN w:val="0"/>
        <w:adjustRightInd w:val="0"/>
        <w:spacing w:before="240"/>
        <w:jc w:val="both"/>
        <w:rPr>
          <w:spacing w:val="-1"/>
          <w:sz w:val="24"/>
          <w:szCs w:val="24"/>
          <w:highlight w:val="white"/>
        </w:rPr>
      </w:pPr>
      <w:r w:rsidRPr="008E5418">
        <w:rPr>
          <w:spacing w:val="-4"/>
          <w:sz w:val="24"/>
          <w:szCs w:val="24"/>
          <w:highlight w:val="white"/>
        </w:rPr>
        <w:t>Днес,</w:t>
      </w:r>
      <w:r w:rsidRPr="008E5418">
        <w:rPr>
          <w:sz w:val="24"/>
          <w:szCs w:val="24"/>
          <w:highlight w:val="white"/>
        </w:rPr>
        <w:tab/>
        <w:t xml:space="preserve">………………. 2020 г. </w:t>
      </w:r>
      <w:r w:rsidRPr="008E5418">
        <w:rPr>
          <w:spacing w:val="-1"/>
          <w:sz w:val="24"/>
          <w:szCs w:val="24"/>
          <w:highlight w:val="white"/>
        </w:rPr>
        <w:t>, в град Елин Пелин</w:t>
      </w:r>
      <w:r w:rsidRPr="008E5418">
        <w:rPr>
          <w:sz w:val="24"/>
          <w:szCs w:val="24"/>
          <w:highlight w:val="white"/>
        </w:rPr>
        <w:t xml:space="preserve">, </w:t>
      </w:r>
      <w:r w:rsidRPr="008E5418">
        <w:rPr>
          <w:spacing w:val="-1"/>
          <w:sz w:val="24"/>
          <w:szCs w:val="24"/>
          <w:highlight w:val="white"/>
        </w:rPr>
        <w:t>между страните:</w:t>
      </w:r>
    </w:p>
    <w:p w14:paraId="1C9E26C3" w14:textId="6BCC0C15" w:rsidR="00A07FD8" w:rsidRPr="008E5418" w:rsidRDefault="00A07FD8" w:rsidP="00A07FD8">
      <w:pPr>
        <w:autoSpaceDE w:val="0"/>
        <w:autoSpaceDN w:val="0"/>
        <w:adjustRightInd w:val="0"/>
        <w:spacing w:before="240"/>
        <w:jc w:val="both"/>
        <w:rPr>
          <w:sz w:val="24"/>
          <w:szCs w:val="24"/>
        </w:rPr>
      </w:pPr>
      <w:r w:rsidRPr="008E5418">
        <w:rPr>
          <w:b/>
          <w:bCs/>
          <w:sz w:val="24"/>
          <w:szCs w:val="24"/>
        </w:rPr>
        <w:t xml:space="preserve">1. </w:t>
      </w:r>
      <w:r w:rsidRPr="008E5418">
        <w:rPr>
          <w:b/>
          <w:sz w:val="24"/>
          <w:szCs w:val="24"/>
        </w:rPr>
        <w:t>ОБЩИНА ЕЛИН ПЕЛИН</w:t>
      </w:r>
      <w:r w:rsidRPr="008E5418">
        <w:rPr>
          <w:sz w:val="24"/>
          <w:szCs w:val="24"/>
        </w:rPr>
        <w:t xml:space="preserve">, с БУЛСТАТ № 000776242, със седалище и адрес на управление: гр. Елин Пелин, пл. „Независимост“ № 1, представлявана от </w:t>
      </w:r>
      <w:r w:rsidRPr="008E5418">
        <w:rPr>
          <w:b/>
          <w:sz w:val="24"/>
          <w:szCs w:val="24"/>
        </w:rPr>
        <w:t>ИВАЙЛО ПЕТРОВ СИМЕОНОВ</w:t>
      </w:r>
      <w:r w:rsidRPr="008E5418">
        <w:rPr>
          <w:sz w:val="24"/>
          <w:szCs w:val="24"/>
        </w:rPr>
        <w:t xml:space="preserve"> – Кмет на Община Елин Пелин и ………………………… – директор дирекция „ФСД“ на Община Елин Пелин, наричана за краткост </w:t>
      </w:r>
      <w:r w:rsidRPr="008E5418">
        <w:rPr>
          <w:b/>
          <w:sz w:val="24"/>
          <w:szCs w:val="24"/>
        </w:rPr>
        <w:t>ВЪЗЛОЖИТЕЛ</w:t>
      </w:r>
      <w:r w:rsidRPr="008E5418">
        <w:rPr>
          <w:b/>
          <w:bCs/>
          <w:sz w:val="24"/>
          <w:szCs w:val="24"/>
        </w:rPr>
        <w:t>,</w:t>
      </w:r>
      <w:r w:rsidRPr="008E5418">
        <w:rPr>
          <w:sz w:val="24"/>
          <w:szCs w:val="24"/>
        </w:rPr>
        <w:t xml:space="preserve"> от една страна, и</w:t>
      </w:r>
    </w:p>
    <w:p w14:paraId="7A41CD1F" w14:textId="77777777" w:rsidR="00A07FD8" w:rsidRPr="008E5418" w:rsidRDefault="00A07FD8" w:rsidP="00A07FD8">
      <w:pPr>
        <w:autoSpaceDE w:val="0"/>
        <w:autoSpaceDN w:val="0"/>
        <w:adjustRightInd w:val="0"/>
        <w:spacing w:before="240"/>
        <w:jc w:val="both"/>
        <w:rPr>
          <w:sz w:val="24"/>
          <w:szCs w:val="24"/>
        </w:rPr>
      </w:pPr>
      <w:r w:rsidRPr="008E5418">
        <w:rPr>
          <w:b/>
          <w:bCs/>
          <w:sz w:val="24"/>
          <w:szCs w:val="24"/>
        </w:rPr>
        <w:t>2.</w:t>
      </w:r>
      <w:r w:rsidRPr="008E5418">
        <w:rPr>
          <w:sz w:val="24"/>
          <w:szCs w:val="24"/>
        </w:rPr>
        <w:t xml:space="preserve"> …………………………………, със седалище и адрес на управление: …………………………………………………………, ЕИК ………………………, представлявано от ………………………………………………………, в качеството на …………………................, наричано за краткост </w:t>
      </w:r>
      <w:r w:rsidRPr="008E5418">
        <w:rPr>
          <w:b/>
          <w:bCs/>
          <w:sz w:val="24"/>
          <w:szCs w:val="24"/>
        </w:rPr>
        <w:t>ИЗПЪЛНИТЕЛ,</w:t>
      </w:r>
      <w:r w:rsidRPr="008E5418">
        <w:rPr>
          <w:sz w:val="24"/>
          <w:szCs w:val="24"/>
        </w:rPr>
        <w:t xml:space="preserve"> от друга страна,</w:t>
      </w:r>
    </w:p>
    <w:p w14:paraId="496706A3" w14:textId="77777777" w:rsidR="00A07FD8" w:rsidRPr="008E5418" w:rsidRDefault="00A07FD8" w:rsidP="00A07FD8">
      <w:pPr>
        <w:autoSpaceDE w:val="0"/>
        <w:autoSpaceDN w:val="0"/>
        <w:adjustRightInd w:val="0"/>
        <w:jc w:val="both"/>
        <w:rPr>
          <w:sz w:val="24"/>
          <w:szCs w:val="24"/>
          <w:highlight w:val="white"/>
        </w:rPr>
      </w:pPr>
      <w:r w:rsidRPr="008E5418">
        <w:rPr>
          <w:sz w:val="24"/>
          <w:szCs w:val="24"/>
          <w:highlight w:val="white"/>
        </w:rPr>
        <w:t>(ВЪЗЛОЖИТЕЛЯТ и ИЗПЪЛНИТЕЛЯТ наричани заедно „</w:t>
      </w:r>
      <w:r w:rsidRPr="008E5418">
        <w:rPr>
          <w:b/>
          <w:bCs/>
          <w:sz w:val="24"/>
          <w:szCs w:val="24"/>
          <w:highlight w:val="white"/>
        </w:rPr>
        <w:t>Страните</w:t>
      </w:r>
      <w:r w:rsidRPr="008E5418">
        <w:rPr>
          <w:sz w:val="24"/>
          <w:szCs w:val="24"/>
          <w:highlight w:val="white"/>
        </w:rPr>
        <w:t>“, а всеки от тях поотделно „</w:t>
      </w:r>
      <w:r w:rsidRPr="008E5418">
        <w:rPr>
          <w:b/>
          <w:bCs/>
          <w:sz w:val="24"/>
          <w:szCs w:val="24"/>
          <w:highlight w:val="white"/>
        </w:rPr>
        <w:t>Страна</w:t>
      </w:r>
      <w:r w:rsidRPr="008E5418">
        <w:rPr>
          <w:sz w:val="24"/>
          <w:szCs w:val="24"/>
          <w:highlight w:val="white"/>
        </w:rPr>
        <w:t>“);</w:t>
      </w:r>
    </w:p>
    <w:p w14:paraId="1076761B" w14:textId="0C9C6D86" w:rsidR="00A07FD8" w:rsidRPr="008E5418" w:rsidRDefault="00A07FD8" w:rsidP="00A07FD8">
      <w:pPr>
        <w:autoSpaceDE w:val="0"/>
        <w:autoSpaceDN w:val="0"/>
        <w:adjustRightInd w:val="0"/>
        <w:spacing w:before="120"/>
        <w:jc w:val="both"/>
        <w:rPr>
          <w:sz w:val="24"/>
          <w:szCs w:val="24"/>
        </w:rPr>
      </w:pPr>
      <w:r w:rsidRPr="008E5418">
        <w:rPr>
          <w:sz w:val="24"/>
          <w:szCs w:val="24"/>
        </w:rPr>
        <w:t xml:space="preserve">на основание чл. 112, ал. 1 от ЗОП от Закона за обществените поръчки („ЗОП“) и утвърден протокол от работата на Комисия назначена със заповед № ..................../................... година на Кмета на Община </w:t>
      </w:r>
      <w:r w:rsidR="008E5418" w:rsidRPr="008E5418">
        <w:rPr>
          <w:sz w:val="24"/>
          <w:szCs w:val="24"/>
        </w:rPr>
        <w:t>Елин Пелин</w:t>
      </w:r>
      <w:r w:rsidRPr="008E5418">
        <w:rPr>
          <w:b/>
          <w:bCs/>
          <w:sz w:val="24"/>
          <w:szCs w:val="24"/>
        </w:rPr>
        <w:t xml:space="preserve">, </w:t>
      </w:r>
      <w:r w:rsidRPr="008E5418">
        <w:rPr>
          <w:sz w:val="24"/>
          <w:szCs w:val="24"/>
        </w:rPr>
        <w:t>се сключи този договор за следното:</w:t>
      </w:r>
    </w:p>
    <w:p w14:paraId="2B9DA9F3" w14:textId="77777777" w:rsidR="00A07FD8" w:rsidRPr="008E5418" w:rsidRDefault="00A07FD8" w:rsidP="00A07FD8">
      <w:pPr>
        <w:keepNext/>
        <w:keepLines/>
        <w:autoSpaceDE w:val="0"/>
        <w:autoSpaceDN w:val="0"/>
        <w:adjustRightInd w:val="0"/>
        <w:spacing w:before="240"/>
        <w:jc w:val="center"/>
        <w:rPr>
          <w:b/>
          <w:bCs/>
          <w:sz w:val="24"/>
          <w:szCs w:val="24"/>
        </w:rPr>
      </w:pPr>
      <w:r w:rsidRPr="008E5418">
        <w:rPr>
          <w:b/>
          <w:bCs/>
          <w:sz w:val="24"/>
          <w:szCs w:val="24"/>
        </w:rPr>
        <w:t>ПРЕДМЕТ НА ДОГОВОРА</w:t>
      </w:r>
    </w:p>
    <w:p w14:paraId="5A8D9556" w14:textId="6B571575" w:rsidR="00A07FD8" w:rsidRPr="008E5418" w:rsidRDefault="00A07FD8" w:rsidP="00A07FD8">
      <w:pPr>
        <w:autoSpaceDE w:val="0"/>
        <w:autoSpaceDN w:val="0"/>
        <w:adjustRightInd w:val="0"/>
        <w:spacing w:before="120"/>
        <w:jc w:val="both"/>
        <w:rPr>
          <w:sz w:val="24"/>
          <w:szCs w:val="24"/>
        </w:rPr>
      </w:pPr>
      <w:r w:rsidRPr="008E5418">
        <w:rPr>
          <w:b/>
          <w:bCs/>
          <w:sz w:val="24"/>
          <w:szCs w:val="24"/>
        </w:rPr>
        <w:t>Чл. 1.</w:t>
      </w:r>
      <w:r w:rsidRPr="008E5418">
        <w:rPr>
          <w:sz w:val="24"/>
          <w:szCs w:val="24"/>
        </w:rPr>
        <w:t xml:space="preserve"> </w:t>
      </w:r>
      <w:r w:rsidRPr="008E5418">
        <w:rPr>
          <w:b/>
          <w:bCs/>
          <w:sz w:val="24"/>
          <w:szCs w:val="24"/>
        </w:rPr>
        <w:t>ВЪЗЛОЖИТЕЛЯТ</w:t>
      </w:r>
      <w:r w:rsidRPr="008E5418">
        <w:rPr>
          <w:sz w:val="24"/>
          <w:szCs w:val="24"/>
        </w:rPr>
        <w:t xml:space="preserve"> възлага, а </w:t>
      </w:r>
      <w:r w:rsidRPr="008E5418">
        <w:rPr>
          <w:b/>
          <w:bCs/>
          <w:sz w:val="24"/>
          <w:szCs w:val="24"/>
        </w:rPr>
        <w:t>ИЗПЪЛНИТЕЛЯТ</w:t>
      </w:r>
      <w:r w:rsidRPr="008E5418">
        <w:rPr>
          <w:sz w:val="24"/>
          <w:szCs w:val="24"/>
        </w:rPr>
        <w:t xml:space="preserve"> приема да предостави, срещу възнаграждение, при условията на този Договор и в съответствие с изискванията на действащото европейско и национално законодателство, както и с дадените становища на компетентните органи, следните услуги: </w:t>
      </w:r>
      <w:r w:rsidRPr="008E5418">
        <w:rPr>
          <w:rStyle w:val="BodytextBold"/>
          <w:color w:val="000000"/>
          <w:sz w:val="24"/>
          <w:szCs w:val="24"/>
        </w:rPr>
        <w:t>“ИЗГОТВЯНЕ НА ОБЩ</w:t>
      </w:r>
      <w:r w:rsidRPr="008E5418">
        <w:rPr>
          <w:rStyle w:val="BodytextBold"/>
          <w:color w:val="000000"/>
          <w:sz w:val="24"/>
          <w:szCs w:val="24"/>
        </w:rPr>
        <w:br/>
        <w:t xml:space="preserve">УСТРОЙСТВЕН ПЛАН НА ОБЩИНА </w:t>
      </w:r>
      <w:r w:rsidR="008E5418" w:rsidRPr="008E5418">
        <w:rPr>
          <w:b/>
          <w:sz w:val="24"/>
          <w:szCs w:val="24"/>
        </w:rPr>
        <w:t>ЕЛИН ПЕЛИН</w:t>
      </w:r>
      <w:r w:rsidRPr="008E5418">
        <w:rPr>
          <w:rStyle w:val="BodytextBold"/>
          <w:color w:val="000000"/>
          <w:sz w:val="24"/>
          <w:szCs w:val="24"/>
        </w:rPr>
        <w:t xml:space="preserve">”, </w:t>
      </w:r>
      <w:r w:rsidRPr="008E5418">
        <w:rPr>
          <w:rStyle w:val="Bodytext"/>
          <w:color w:val="000000"/>
          <w:sz w:val="24"/>
          <w:szCs w:val="24"/>
        </w:rPr>
        <w:t>съгласно Техническата</w:t>
      </w:r>
      <w:r w:rsidRPr="008E5418">
        <w:rPr>
          <w:rStyle w:val="Bodytext"/>
          <w:color w:val="000000"/>
          <w:sz w:val="24"/>
          <w:szCs w:val="24"/>
        </w:rPr>
        <w:br/>
        <w:t xml:space="preserve">спецификация и Плановото задание за общ устройствен план на Община </w:t>
      </w:r>
      <w:r w:rsidR="008E5418" w:rsidRPr="008E5418">
        <w:rPr>
          <w:sz w:val="24"/>
          <w:szCs w:val="24"/>
        </w:rPr>
        <w:t>Елин Пелин</w:t>
      </w:r>
      <w:r w:rsidRPr="008E5418">
        <w:rPr>
          <w:rStyle w:val="Bodytext"/>
          <w:color w:val="000000"/>
          <w:sz w:val="24"/>
          <w:szCs w:val="24"/>
        </w:rPr>
        <w:t>,</w:t>
      </w:r>
      <w:r w:rsidRPr="008E5418">
        <w:rPr>
          <w:rStyle w:val="Bodytext"/>
          <w:color w:val="000000"/>
          <w:sz w:val="24"/>
          <w:szCs w:val="24"/>
        </w:rPr>
        <w:br/>
        <w:t xml:space="preserve">Предложението за изпълнение на поръчката и Ценовото предложение на </w:t>
      </w:r>
      <w:r w:rsidRPr="008E5418">
        <w:rPr>
          <w:rStyle w:val="BodytextBold"/>
          <w:color w:val="000000"/>
          <w:sz w:val="24"/>
          <w:szCs w:val="24"/>
        </w:rPr>
        <w:t>ИЗПЪЛНИТЕЛЯ,</w:t>
      </w:r>
      <w:r w:rsidR="008E5418" w:rsidRPr="008E5418">
        <w:rPr>
          <w:rStyle w:val="BodytextBold"/>
          <w:color w:val="000000"/>
          <w:sz w:val="24"/>
          <w:szCs w:val="24"/>
        </w:rPr>
        <w:t xml:space="preserve"> </w:t>
      </w:r>
      <w:r w:rsidRPr="008E5418">
        <w:rPr>
          <w:rStyle w:val="Bodytext"/>
          <w:color w:val="000000"/>
          <w:sz w:val="24"/>
          <w:szCs w:val="24"/>
        </w:rPr>
        <w:t xml:space="preserve">представляващи съответно </w:t>
      </w:r>
      <w:r w:rsidRPr="008E5418">
        <w:rPr>
          <w:rStyle w:val="BodytextBold"/>
          <w:color w:val="000000"/>
          <w:sz w:val="24"/>
          <w:szCs w:val="24"/>
        </w:rPr>
        <w:t xml:space="preserve">Приложения № </w:t>
      </w:r>
      <w:r w:rsidRPr="008E5418">
        <w:rPr>
          <w:rStyle w:val="Bodytext"/>
          <w:color w:val="000000"/>
          <w:sz w:val="24"/>
          <w:szCs w:val="24"/>
        </w:rPr>
        <w:t xml:space="preserve">1, </w:t>
      </w:r>
      <w:r w:rsidRPr="008E5418">
        <w:rPr>
          <w:rStyle w:val="BodytextBold"/>
          <w:color w:val="000000"/>
          <w:sz w:val="24"/>
          <w:szCs w:val="24"/>
        </w:rPr>
        <w:t xml:space="preserve">№ 2, </w:t>
      </w:r>
      <w:r w:rsidRPr="008E5418">
        <w:rPr>
          <w:rStyle w:val="Bodytext"/>
          <w:b/>
          <w:color w:val="000000"/>
          <w:sz w:val="24"/>
          <w:szCs w:val="24"/>
        </w:rPr>
        <w:t>№ 3</w:t>
      </w:r>
      <w:r w:rsidRPr="008E5418">
        <w:rPr>
          <w:rStyle w:val="Bodytext"/>
          <w:color w:val="000000"/>
          <w:sz w:val="24"/>
          <w:szCs w:val="24"/>
        </w:rPr>
        <w:t>, неразделна част от този договор</w:t>
      </w:r>
      <w:r w:rsidRPr="008E5418">
        <w:rPr>
          <w:sz w:val="24"/>
          <w:szCs w:val="24"/>
        </w:rPr>
        <w:t xml:space="preserve">. </w:t>
      </w:r>
    </w:p>
    <w:p w14:paraId="04A6D7B7"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Чл. 2.</w:t>
      </w:r>
      <w:r w:rsidRPr="008E5418">
        <w:rPr>
          <w:sz w:val="24"/>
          <w:szCs w:val="24"/>
        </w:rPr>
        <w:t xml:space="preserve"> </w:t>
      </w:r>
      <w:r w:rsidRPr="008E5418">
        <w:rPr>
          <w:b/>
          <w:bCs/>
          <w:sz w:val="24"/>
          <w:szCs w:val="24"/>
        </w:rPr>
        <w:t>(1)</w:t>
      </w:r>
      <w:r w:rsidRPr="008E5418">
        <w:rPr>
          <w:sz w:val="24"/>
          <w:szCs w:val="24"/>
        </w:rPr>
        <w:t xml:space="preserve"> </w:t>
      </w:r>
      <w:r w:rsidRPr="008E5418">
        <w:rPr>
          <w:b/>
          <w:bCs/>
          <w:sz w:val="24"/>
          <w:szCs w:val="24"/>
        </w:rPr>
        <w:t>ИЗПЪЛНИТЕЛЯТ</w:t>
      </w:r>
      <w:r w:rsidRPr="008E5418">
        <w:rPr>
          <w:sz w:val="24"/>
          <w:szCs w:val="24"/>
        </w:rPr>
        <w:t xml:space="preserve">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№1, 2, 3 и 4 към този Договор („</w:t>
      </w:r>
      <w:r w:rsidRPr="008E5418">
        <w:rPr>
          <w:b/>
          <w:bCs/>
          <w:sz w:val="24"/>
          <w:szCs w:val="24"/>
        </w:rPr>
        <w:t>Приложенията</w:t>
      </w:r>
      <w:r w:rsidRPr="008E5418">
        <w:rPr>
          <w:sz w:val="24"/>
          <w:szCs w:val="24"/>
        </w:rPr>
        <w:t>“) и представляващи неразделна част от него.</w:t>
      </w:r>
    </w:p>
    <w:p w14:paraId="0FAE484C"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lastRenderedPageBreak/>
        <w:t>(2)</w:t>
      </w:r>
      <w:r w:rsidRPr="008E5418">
        <w:rPr>
          <w:sz w:val="24"/>
          <w:szCs w:val="24"/>
        </w:rPr>
        <w:t xml:space="preserve"> Приемането на изработения план, обект на настоящия договор става по реда, определен в ЗУТ, ЗООС, ЗБР и указанията на МРРБ - предоставящо държавно финансово подпомагане. </w:t>
      </w:r>
    </w:p>
    <w:p w14:paraId="2C1843A8" w14:textId="77777777" w:rsidR="00A07FD8" w:rsidRPr="0057198A" w:rsidRDefault="00A07FD8" w:rsidP="00A07FD8">
      <w:pPr>
        <w:autoSpaceDE w:val="0"/>
        <w:autoSpaceDN w:val="0"/>
        <w:adjustRightInd w:val="0"/>
        <w:spacing w:before="120"/>
        <w:jc w:val="both"/>
        <w:rPr>
          <w:sz w:val="24"/>
          <w:szCs w:val="24"/>
        </w:rPr>
      </w:pPr>
      <w:r w:rsidRPr="008E5418">
        <w:rPr>
          <w:b/>
          <w:bCs/>
          <w:sz w:val="24"/>
          <w:szCs w:val="24"/>
        </w:rPr>
        <w:t>Чл. 3.</w:t>
      </w:r>
      <w:r w:rsidRPr="008E5418">
        <w:rPr>
          <w:sz w:val="24"/>
          <w:szCs w:val="24"/>
        </w:rPr>
        <w:t xml:space="preserve"> В срок до 5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дни от настъпване на </w:t>
      </w:r>
      <w:r w:rsidRPr="0057198A">
        <w:rPr>
          <w:sz w:val="24"/>
          <w:szCs w:val="24"/>
        </w:rPr>
        <w:t>съответното обстоятелство.</w:t>
      </w:r>
      <w:r w:rsidRPr="0057198A">
        <w:rPr>
          <w:i/>
          <w:iCs/>
          <w:sz w:val="24"/>
          <w:szCs w:val="24"/>
        </w:rPr>
        <w:t xml:space="preserve"> </w:t>
      </w:r>
      <w:r w:rsidRPr="0057198A">
        <w:rPr>
          <w:sz w:val="24"/>
          <w:szCs w:val="24"/>
        </w:rPr>
        <w:t>(</w:t>
      </w:r>
      <w:r w:rsidRPr="0057198A">
        <w:rPr>
          <w:i/>
          <w:iCs/>
          <w:color w:val="FF0000"/>
          <w:sz w:val="24"/>
          <w:szCs w:val="24"/>
        </w:rPr>
        <w:t>ако е приложимо</w:t>
      </w:r>
      <w:r w:rsidRPr="0057198A">
        <w:rPr>
          <w:sz w:val="24"/>
          <w:szCs w:val="24"/>
        </w:rPr>
        <w:t>)</w:t>
      </w:r>
    </w:p>
    <w:p w14:paraId="39E858C7" w14:textId="77777777" w:rsidR="00A07FD8" w:rsidRPr="0057198A" w:rsidRDefault="00A07FD8" w:rsidP="00A07FD8">
      <w:pPr>
        <w:keepNext/>
        <w:keepLines/>
        <w:autoSpaceDE w:val="0"/>
        <w:autoSpaceDN w:val="0"/>
        <w:adjustRightInd w:val="0"/>
        <w:spacing w:before="240"/>
        <w:jc w:val="center"/>
        <w:rPr>
          <w:b/>
          <w:bCs/>
          <w:color w:val="000000"/>
          <w:sz w:val="24"/>
          <w:szCs w:val="24"/>
        </w:rPr>
      </w:pPr>
      <w:r w:rsidRPr="0057198A">
        <w:rPr>
          <w:b/>
          <w:bCs/>
          <w:color w:val="000000"/>
          <w:sz w:val="24"/>
          <w:szCs w:val="24"/>
        </w:rPr>
        <w:t>СРОК НА ДОГОВОРА. СРОК И МЯСТО НА ИЗПЪЛНЕНИЕ</w:t>
      </w:r>
    </w:p>
    <w:p w14:paraId="21A28E7B" w14:textId="56C1444C" w:rsidR="00A07FD8" w:rsidRPr="008E5418" w:rsidRDefault="00A07FD8" w:rsidP="00A07FD8">
      <w:pPr>
        <w:autoSpaceDE w:val="0"/>
        <w:autoSpaceDN w:val="0"/>
        <w:adjustRightInd w:val="0"/>
        <w:spacing w:before="120"/>
        <w:jc w:val="both"/>
        <w:rPr>
          <w:sz w:val="24"/>
          <w:szCs w:val="24"/>
        </w:rPr>
      </w:pPr>
      <w:r w:rsidRPr="0057198A">
        <w:rPr>
          <w:b/>
          <w:bCs/>
          <w:sz w:val="24"/>
          <w:szCs w:val="24"/>
        </w:rPr>
        <w:t>Чл. 4.</w:t>
      </w:r>
      <w:r w:rsidRPr="0057198A">
        <w:rPr>
          <w:sz w:val="24"/>
          <w:szCs w:val="24"/>
        </w:rPr>
        <w:t xml:space="preserve"> Договорът влиза в сила на </w:t>
      </w:r>
      <w:r w:rsidRPr="0057198A">
        <w:rPr>
          <w:i/>
          <w:iCs/>
          <w:sz w:val="24"/>
          <w:szCs w:val="24"/>
        </w:rPr>
        <w:t>посочената в началото му дата, на която е подписан от Страните</w:t>
      </w:r>
      <w:r w:rsidRPr="0057198A">
        <w:rPr>
          <w:sz w:val="24"/>
          <w:szCs w:val="24"/>
        </w:rPr>
        <w:t xml:space="preserve"> и е със срок на действие до</w:t>
      </w:r>
      <w:r w:rsidRPr="0057198A">
        <w:rPr>
          <w:sz w:val="24"/>
          <w:szCs w:val="24"/>
          <w:vertAlign w:val="superscript"/>
        </w:rPr>
        <w:t xml:space="preserve">  </w:t>
      </w:r>
      <w:r w:rsidR="00EA2B25" w:rsidRPr="0057198A">
        <w:rPr>
          <w:b/>
          <w:bCs/>
          <w:sz w:val="24"/>
          <w:szCs w:val="24"/>
        </w:rPr>
        <w:t>24</w:t>
      </w:r>
      <w:r w:rsidRPr="0057198A">
        <w:rPr>
          <w:b/>
          <w:bCs/>
          <w:sz w:val="24"/>
          <w:szCs w:val="24"/>
        </w:rPr>
        <w:t xml:space="preserve"> месеца,</w:t>
      </w:r>
      <w:r w:rsidRPr="0057198A">
        <w:rPr>
          <w:sz w:val="24"/>
          <w:szCs w:val="24"/>
        </w:rPr>
        <w:t xml:space="preserve"> считано от датата на сключването му.</w:t>
      </w:r>
    </w:p>
    <w:p w14:paraId="7440C365"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Чл. 5.</w:t>
      </w:r>
      <w:r w:rsidRPr="008E5418">
        <w:rPr>
          <w:sz w:val="24"/>
          <w:szCs w:val="24"/>
        </w:rPr>
        <w:t xml:space="preserve"> </w:t>
      </w:r>
      <w:r w:rsidRPr="008E5418">
        <w:rPr>
          <w:b/>
          <w:bCs/>
          <w:sz w:val="24"/>
          <w:szCs w:val="24"/>
        </w:rPr>
        <w:t>(1)</w:t>
      </w:r>
      <w:r w:rsidRPr="008E5418">
        <w:rPr>
          <w:sz w:val="24"/>
          <w:szCs w:val="24"/>
        </w:rPr>
        <w:t xml:space="preserve"> Срокът за изпълнение на Услугите е до ………….. (максимум </w:t>
      </w:r>
      <w:r w:rsidRPr="008E5418">
        <w:rPr>
          <w:b/>
          <w:bCs/>
          <w:sz w:val="24"/>
          <w:szCs w:val="24"/>
        </w:rPr>
        <w:t>12 месеца),</w:t>
      </w:r>
      <w:r w:rsidRPr="008E5418">
        <w:rPr>
          <w:sz w:val="24"/>
          <w:szCs w:val="24"/>
        </w:rPr>
        <w:t xml:space="preserve"> считано от </w:t>
      </w:r>
      <w:r w:rsidRPr="008E5418">
        <w:rPr>
          <w:i/>
          <w:iCs/>
          <w:sz w:val="24"/>
          <w:szCs w:val="24"/>
        </w:rPr>
        <w:t xml:space="preserve">датата на получаване на документите, които </w:t>
      </w:r>
      <w:r w:rsidRPr="008E5418">
        <w:rPr>
          <w:i/>
          <w:iCs/>
          <w:caps/>
          <w:sz w:val="24"/>
          <w:szCs w:val="24"/>
        </w:rPr>
        <w:t xml:space="preserve">Възложителят </w:t>
      </w:r>
      <w:r w:rsidRPr="008E5418">
        <w:rPr>
          <w:i/>
          <w:iCs/>
          <w:sz w:val="24"/>
          <w:szCs w:val="24"/>
        </w:rPr>
        <w:t xml:space="preserve">следва да предостави на </w:t>
      </w:r>
      <w:r w:rsidRPr="008E5418">
        <w:rPr>
          <w:i/>
          <w:iCs/>
          <w:caps/>
          <w:sz w:val="24"/>
          <w:szCs w:val="24"/>
        </w:rPr>
        <w:t xml:space="preserve">Изпълнителя </w:t>
      </w:r>
      <w:r w:rsidRPr="008E5418">
        <w:rPr>
          <w:i/>
          <w:iCs/>
          <w:sz w:val="24"/>
          <w:szCs w:val="24"/>
        </w:rPr>
        <w:t>с оглед изпълнението на Услугите</w:t>
      </w:r>
      <w:r w:rsidRPr="008E5418">
        <w:rPr>
          <w:sz w:val="24"/>
          <w:szCs w:val="24"/>
        </w:rPr>
        <w:t>, за което се съставя и подписва приемо-предавателен протокол.</w:t>
      </w:r>
    </w:p>
    <w:p w14:paraId="7394FB2A"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Сроковете за изпълнение на отделните дейности са както следва:</w:t>
      </w:r>
    </w:p>
    <w:p w14:paraId="357475AA"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w:t>
      </w:r>
      <w:r w:rsidRPr="008E5418">
        <w:rPr>
          <w:sz w:val="24"/>
          <w:szCs w:val="24"/>
        </w:rPr>
        <w:t xml:space="preserve"> Изработване на предварителен проект за ОУП - ……………… (максимум </w:t>
      </w:r>
      <w:r w:rsidRPr="008E5418">
        <w:rPr>
          <w:b/>
          <w:bCs/>
          <w:sz w:val="24"/>
          <w:szCs w:val="24"/>
        </w:rPr>
        <w:t>до 9 месеца)</w:t>
      </w:r>
      <w:r w:rsidRPr="008E5418">
        <w:rPr>
          <w:sz w:val="24"/>
          <w:szCs w:val="24"/>
        </w:rPr>
        <w:t xml:space="preserve"> от подписване на приемо-предавателен протокол за предоставяне от възложителя на всички необходими изходни данни;</w:t>
      </w:r>
    </w:p>
    <w:p w14:paraId="4FD2DAE4"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Екологична оценка и Оценка на съвместимостта по чл. 31 от ЗБР - ……………. (максимум </w:t>
      </w:r>
      <w:r w:rsidRPr="008E5418">
        <w:rPr>
          <w:b/>
          <w:bCs/>
          <w:sz w:val="24"/>
          <w:szCs w:val="24"/>
        </w:rPr>
        <w:t>до 6 месеца)</w:t>
      </w:r>
      <w:r w:rsidRPr="008E5418">
        <w:rPr>
          <w:sz w:val="24"/>
          <w:szCs w:val="24"/>
        </w:rPr>
        <w:t xml:space="preserve"> от предаването от Възложителя на предварителния проект на ОУП.</w:t>
      </w:r>
    </w:p>
    <w:p w14:paraId="67243863" w14:textId="0C9E9001" w:rsidR="00A07FD8" w:rsidRPr="008E5418" w:rsidRDefault="00A07FD8" w:rsidP="00A07FD8">
      <w:pPr>
        <w:autoSpaceDE w:val="0"/>
        <w:autoSpaceDN w:val="0"/>
        <w:adjustRightInd w:val="0"/>
        <w:spacing w:before="60"/>
        <w:jc w:val="both"/>
        <w:rPr>
          <w:sz w:val="24"/>
          <w:szCs w:val="24"/>
        </w:rPr>
      </w:pPr>
      <w:r w:rsidRPr="008E5418">
        <w:rPr>
          <w:b/>
          <w:bCs/>
          <w:sz w:val="24"/>
          <w:szCs w:val="24"/>
        </w:rPr>
        <w:t>3.</w:t>
      </w:r>
      <w:r w:rsidRPr="008E5418">
        <w:rPr>
          <w:sz w:val="24"/>
          <w:szCs w:val="24"/>
        </w:rPr>
        <w:t xml:space="preserve"> Изработване на окончателен проект на ОУП - …………….. (максимум </w:t>
      </w:r>
      <w:r w:rsidRPr="008E5418">
        <w:rPr>
          <w:b/>
          <w:bCs/>
          <w:sz w:val="24"/>
          <w:szCs w:val="24"/>
        </w:rPr>
        <w:t>до 3 месеца)</w:t>
      </w:r>
      <w:r w:rsidRPr="008E5418">
        <w:rPr>
          <w:sz w:val="24"/>
          <w:szCs w:val="24"/>
        </w:rPr>
        <w:t xml:space="preserve"> от датата на получаване от Изпълнителя на писмено уведомление от страна на Възложителя, че процедурите, предвидени в действащото законодателство, за съгласуване и приемане на Предварителния проект на ОУП на Община </w:t>
      </w:r>
      <w:r w:rsidR="008E5418" w:rsidRPr="008E5418">
        <w:rPr>
          <w:sz w:val="24"/>
          <w:szCs w:val="24"/>
        </w:rPr>
        <w:t>Елин Пелин</w:t>
      </w:r>
      <w:r w:rsidRPr="008E5418">
        <w:rPr>
          <w:sz w:val="24"/>
          <w:szCs w:val="24"/>
        </w:rPr>
        <w:t>, включително за Екологичната оценка на плана в същата фаза, са приключили, с приложени документи и информация за резултатите от проведените процедури.</w:t>
      </w:r>
    </w:p>
    <w:p w14:paraId="73942CD1"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Чл. 6.</w:t>
      </w:r>
      <w:r w:rsidRPr="008E5418">
        <w:rPr>
          <w:sz w:val="24"/>
          <w:szCs w:val="24"/>
        </w:rPr>
        <w:t xml:space="preserve"> В сроковете не се включват сроковете за предоставяне на информация по чл. 115 и чл. 116 от ЗУТ, както и тези за съгласуване, приемане, обществено обсъждане и одобряване на съответните етапи.</w:t>
      </w:r>
    </w:p>
    <w:p w14:paraId="16883BA0" w14:textId="4260D1CF" w:rsidR="00A07FD8" w:rsidRPr="008E5418" w:rsidRDefault="00A07FD8" w:rsidP="00A07FD8">
      <w:pPr>
        <w:autoSpaceDE w:val="0"/>
        <w:autoSpaceDN w:val="0"/>
        <w:adjustRightInd w:val="0"/>
        <w:spacing w:before="120"/>
        <w:jc w:val="both"/>
        <w:rPr>
          <w:sz w:val="24"/>
          <w:szCs w:val="24"/>
        </w:rPr>
      </w:pPr>
      <w:r w:rsidRPr="008E5418">
        <w:rPr>
          <w:b/>
          <w:bCs/>
          <w:sz w:val="24"/>
          <w:szCs w:val="24"/>
        </w:rPr>
        <w:t>Чл. 7.</w:t>
      </w:r>
      <w:r w:rsidRPr="008E5418">
        <w:rPr>
          <w:sz w:val="24"/>
          <w:szCs w:val="24"/>
        </w:rPr>
        <w:t xml:space="preserve"> Мястото на изпълнение на Договора е територията на Община </w:t>
      </w:r>
      <w:r w:rsidR="008E5418" w:rsidRPr="008E5418">
        <w:rPr>
          <w:sz w:val="24"/>
          <w:szCs w:val="24"/>
        </w:rPr>
        <w:t>Елин Пелин</w:t>
      </w:r>
      <w:r w:rsidRPr="008E5418">
        <w:rPr>
          <w:sz w:val="24"/>
          <w:szCs w:val="24"/>
        </w:rPr>
        <w:t xml:space="preserve">. </w:t>
      </w:r>
    </w:p>
    <w:p w14:paraId="0364199C" w14:textId="77777777" w:rsidR="00A07FD8" w:rsidRPr="008E5418" w:rsidRDefault="00A07FD8" w:rsidP="00A07FD8">
      <w:pPr>
        <w:keepNext/>
        <w:keepLines/>
        <w:autoSpaceDE w:val="0"/>
        <w:autoSpaceDN w:val="0"/>
        <w:adjustRightInd w:val="0"/>
        <w:spacing w:before="240"/>
        <w:jc w:val="center"/>
        <w:rPr>
          <w:b/>
          <w:bCs/>
          <w:color w:val="000000"/>
          <w:sz w:val="24"/>
          <w:szCs w:val="24"/>
        </w:rPr>
      </w:pPr>
      <w:r w:rsidRPr="008E5418">
        <w:rPr>
          <w:b/>
          <w:bCs/>
          <w:color w:val="000000"/>
          <w:sz w:val="24"/>
          <w:szCs w:val="24"/>
        </w:rPr>
        <w:t>ЦЕНА, РЕД И СРОКОВЕ ЗА ПЛАЩАНЕ.</w:t>
      </w:r>
    </w:p>
    <w:p w14:paraId="323716CB"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Чл. 8.</w:t>
      </w:r>
      <w:r w:rsidRPr="008E5418">
        <w:rPr>
          <w:sz w:val="24"/>
          <w:szCs w:val="24"/>
        </w:rPr>
        <w:t xml:space="preserve"> За предоставянето на Услугите, ВЪЗЛОЖИТЕЛЯТ се задължава да плати на ИЗПЪЛНИТЕЛЯ обща цена в размер на [[……… (…………………………)] (</w:t>
      </w:r>
      <w:r w:rsidRPr="008E5418">
        <w:rPr>
          <w:i/>
          <w:iCs/>
          <w:color w:val="FF0000"/>
          <w:sz w:val="24"/>
          <w:szCs w:val="24"/>
        </w:rPr>
        <w:t>посочва се цената без ДДС, с цифри и словом</w:t>
      </w:r>
      <w:r w:rsidRPr="008E5418">
        <w:rPr>
          <w:sz w:val="24"/>
          <w:szCs w:val="24"/>
        </w:rPr>
        <w:t>)] лева без ДДС  и [……… (…………)] (</w:t>
      </w:r>
      <w:r w:rsidRPr="008E5418">
        <w:rPr>
          <w:i/>
          <w:iCs/>
          <w:color w:val="FF0000"/>
          <w:sz w:val="24"/>
          <w:szCs w:val="24"/>
        </w:rPr>
        <w:t>посочва се цената с ДДС, с цифри и словом</w:t>
      </w:r>
      <w:r w:rsidRPr="008E5418">
        <w:rPr>
          <w:sz w:val="24"/>
          <w:szCs w:val="24"/>
        </w:rPr>
        <w:t xml:space="preserve">)] </w:t>
      </w:r>
      <w:r w:rsidRPr="008E5418">
        <w:rPr>
          <w:color w:val="000000"/>
          <w:sz w:val="24"/>
          <w:szCs w:val="24"/>
        </w:rPr>
        <w:t>лева</w:t>
      </w:r>
      <w:r w:rsidRPr="008E5418">
        <w:rPr>
          <w:sz w:val="24"/>
          <w:szCs w:val="24"/>
        </w:rPr>
        <w:t xml:space="preserve"> с ДДС (наричана по-нататък „</w:t>
      </w:r>
      <w:r w:rsidRPr="008E5418">
        <w:rPr>
          <w:b/>
          <w:bCs/>
          <w:sz w:val="24"/>
          <w:szCs w:val="24"/>
        </w:rPr>
        <w:t>Цената</w:t>
      </w:r>
      <w:r w:rsidRPr="008E5418">
        <w:rPr>
          <w:sz w:val="24"/>
          <w:szCs w:val="24"/>
        </w:rPr>
        <w:t xml:space="preserve">“ или „Стойността на Договора“), съгласно Ценовото предложение на ИЗПЪЛНИТЕЛЯ. </w:t>
      </w:r>
    </w:p>
    <w:p w14:paraId="0672282A"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9. (1) </w:t>
      </w:r>
      <w:r w:rsidRPr="008E5418">
        <w:rPr>
          <w:sz w:val="24"/>
          <w:szCs w:val="24"/>
        </w:rPr>
        <w:t>ВЪЗЛОЖИТЕЛЯТ плаща на ИЗПЪЛНИТЕЛЯ Цената по този Договор, както следва:</w:t>
      </w:r>
    </w:p>
    <w:p w14:paraId="647B927F"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lastRenderedPageBreak/>
        <w:t>(а) авансово плащане</w:t>
      </w:r>
      <w:r w:rsidRPr="008E5418">
        <w:rPr>
          <w:sz w:val="24"/>
          <w:szCs w:val="24"/>
        </w:rPr>
        <w:t xml:space="preserve"> в размер на 50% от Цената – в срок до 30  дни, считано от Датата на влизане в сила на настоящия договор, предоставена фактура от страна на Изпълнителя и представена гаранция, покриваща пълния размер на авансовото плащане;</w:t>
      </w:r>
    </w:p>
    <w:p w14:paraId="73AFF7A9" w14:textId="39542017" w:rsidR="00A07FD8" w:rsidRPr="008E5418" w:rsidRDefault="00A07FD8" w:rsidP="00A07FD8">
      <w:pPr>
        <w:autoSpaceDE w:val="0"/>
        <w:autoSpaceDN w:val="0"/>
        <w:adjustRightInd w:val="0"/>
        <w:spacing w:before="60"/>
        <w:jc w:val="both"/>
        <w:rPr>
          <w:sz w:val="24"/>
          <w:szCs w:val="24"/>
        </w:rPr>
      </w:pPr>
      <w:r w:rsidRPr="008E5418">
        <w:rPr>
          <w:b/>
          <w:bCs/>
          <w:sz w:val="24"/>
          <w:szCs w:val="24"/>
        </w:rPr>
        <w:t>(б) междинно плащане</w:t>
      </w:r>
      <w:r w:rsidRPr="008E5418">
        <w:rPr>
          <w:sz w:val="24"/>
          <w:szCs w:val="24"/>
        </w:rPr>
        <w:t xml:space="preserve"> в размер на 30% от Цената – в срок до 30 дни, при едновременното изпълнение на следните условия за плащане приемане от Възложителя с приемно предавателен протокол на изработване на проект на Общ устройствен план на </w:t>
      </w:r>
      <w:r w:rsidR="008E5418" w:rsidRPr="008E5418">
        <w:rPr>
          <w:sz w:val="24"/>
          <w:szCs w:val="24"/>
        </w:rPr>
        <w:t>О</w:t>
      </w:r>
      <w:r w:rsidRPr="008E5418">
        <w:rPr>
          <w:sz w:val="24"/>
          <w:szCs w:val="24"/>
        </w:rPr>
        <w:t xml:space="preserve">бщина </w:t>
      </w:r>
      <w:r w:rsidR="008E5418" w:rsidRPr="008E5418">
        <w:rPr>
          <w:sz w:val="24"/>
          <w:szCs w:val="24"/>
        </w:rPr>
        <w:t>Елин Пелин</w:t>
      </w:r>
      <w:r w:rsidRPr="008E5418">
        <w:rPr>
          <w:sz w:val="24"/>
          <w:szCs w:val="24"/>
        </w:rPr>
        <w:t xml:space="preserve"> във фаза Предварителен проект придружен с Доклад за екологична оценка, проведено обществено обсъждане и предоставена фактура от страна на Изпълнителя. </w:t>
      </w:r>
    </w:p>
    <w:p w14:paraId="40BD1351"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(в) окончателно плащане</w:t>
      </w:r>
      <w:r w:rsidRPr="008E5418">
        <w:rPr>
          <w:sz w:val="24"/>
          <w:szCs w:val="24"/>
        </w:rPr>
        <w:t xml:space="preserve"> в размер на 20% от Цената – в срок до 30 дни след подписан констативния протокол, с който Възложителят одобрява и приема изготвения от Изпълнителя окончателен проект на ОУПО и окончателен вариант на екологична оценка и оценка за съвместимост (ако е необходимо), след влязло в сила решение на Общински съвет за одобряване на ОУПО по чл.127 ал. 6 от ЗУТ и представена фактура от страна на Изпълнителя.</w:t>
      </w:r>
    </w:p>
    <w:p w14:paraId="309AED42"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ВЪЗЛОЖИТЕЛЯТ се задължава да извършва всяко дължимо плащане в срок до 30 дни след получаването на фактура на ИЗПЪЛНИТЕЛЯ, при спазване на условията по ал. 1.</w:t>
      </w:r>
    </w:p>
    <w:p w14:paraId="428CC6DB"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10. (1) </w:t>
      </w:r>
      <w:r w:rsidRPr="008E5418">
        <w:rPr>
          <w:sz w:val="24"/>
          <w:szCs w:val="24"/>
        </w:rPr>
        <w:t xml:space="preserve">Всички плащания по този Договор се извършват в лева чрез банков превод по следната банкова сметка на ИЗПЪЛНИТЕЛЯ: </w:t>
      </w:r>
    </w:p>
    <w:p w14:paraId="2DB59D25" w14:textId="77777777" w:rsidR="00A07FD8" w:rsidRPr="008E5418" w:rsidRDefault="00A07FD8" w:rsidP="00A07FD8">
      <w:pPr>
        <w:autoSpaceDE w:val="0"/>
        <w:autoSpaceDN w:val="0"/>
        <w:adjustRightInd w:val="0"/>
        <w:spacing w:before="60"/>
        <w:jc w:val="both"/>
        <w:rPr>
          <w:sz w:val="24"/>
          <w:szCs w:val="24"/>
        </w:rPr>
      </w:pPr>
      <w:r w:rsidRPr="008E5418">
        <w:rPr>
          <w:sz w:val="24"/>
          <w:szCs w:val="24"/>
        </w:rPr>
        <w:t>Банка:</w:t>
      </w:r>
      <w:r w:rsidRPr="008E5418">
        <w:rPr>
          <w:sz w:val="24"/>
          <w:szCs w:val="24"/>
        </w:rPr>
        <w:tab/>
        <w:t>[…………………………….]</w:t>
      </w:r>
    </w:p>
    <w:p w14:paraId="2B5A6943" w14:textId="77777777" w:rsidR="00A07FD8" w:rsidRPr="008E5418" w:rsidRDefault="00A07FD8" w:rsidP="00A07FD8">
      <w:pPr>
        <w:autoSpaceDE w:val="0"/>
        <w:autoSpaceDN w:val="0"/>
        <w:adjustRightInd w:val="0"/>
        <w:spacing w:before="60"/>
        <w:jc w:val="both"/>
        <w:rPr>
          <w:sz w:val="24"/>
          <w:szCs w:val="24"/>
        </w:rPr>
      </w:pPr>
      <w:r w:rsidRPr="008E5418">
        <w:rPr>
          <w:sz w:val="24"/>
          <w:szCs w:val="24"/>
        </w:rPr>
        <w:t>BIC:</w:t>
      </w:r>
      <w:r w:rsidRPr="008E5418">
        <w:rPr>
          <w:sz w:val="24"/>
          <w:szCs w:val="24"/>
        </w:rPr>
        <w:tab/>
        <w:t>[…………………………….]</w:t>
      </w:r>
    </w:p>
    <w:p w14:paraId="4684FA7E" w14:textId="77777777" w:rsidR="00A07FD8" w:rsidRPr="008E5418" w:rsidRDefault="00A07FD8" w:rsidP="00A07FD8">
      <w:pPr>
        <w:autoSpaceDE w:val="0"/>
        <w:autoSpaceDN w:val="0"/>
        <w:adjustRightInd w:val="0"/>
        <w:spacing w:before="60"/>
        <w:jc w:val="both"/>
        <w:rPr>
          <w:sz w:val="24"/>
          <w:szCs w:val="24"/>
        </w:rPr>
      </w:pPr>
      <w:r w:rsidRPr="008E5418">
        <w:rPr>
          <w:sz w:val="24"/>
          <w:szCs w:val="24"/>
        </w:rPr>
        <w:t>IBAN:</w:t>
      </w:r>
      <w:r w:rsidRPr="008E5418">
        <w:rPr>
          <w:sz w:val="24"/>
          <w:szCs w:val="24"/>
        </w:rPr>
        <w:tab/>
        <w:t>[…………………………….].</w:t>
      </w:r>
    </w:p>
    <w:p w14:paraId="768A94BA"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Изпълнителят е длъжен да уведомява писмено Възложителя за всички последващи промени по ал. 1 в срок от 3 (</w:t>
      </w:r>
      <w:r w:rsidRPr="008E5418">
        <w:rPr>
          <w:i/>
          <w:iCs/>
          <w:sz w:val="24"/>
          <w:szCs w:val="24"/>
        </w:rPr>
        <w:t>три</w:t>
      </w:r>
      <w:r w:rsidRPr="008E5418">
        <w:rPr>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D78A56C"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Чл. 11. (1)</w:t>
      </w:r>
      <w:r w:rsidRPr="008E5418">
        <w:rPr>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14:paraId="586EF1D5"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 ИЗПЪЛНИТЕЛЯТ</w:t>
      </w:r>
      <w:r w:rsidRPr="008E5418">
        <w:rPr>
          <w:sz w:val="24"/>
          <w:szCs w:val="24"/>
        </w:rPr>
        <w:t xml:space="preserve">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33404ACD"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(3) ВЪЗЛОЖИТЕЛЯТ</w:t>
      </w:r>
      <w:r w:rsidRPr="008E5418">
        <w:rPr>
          <w:sz w:val="24"/>
          <w:szCs w:val="24"/>
        </w:rPr>
        <w:t xml:space="preserve">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44826CD2" w14:textId="77777777" w:rsidR="00A07FD8" w:rsidRPr="008E5418" w:rsidRDefault="00A07FD8" w:rsidP="00A07FD8">
      <w:pPr>
        <w:keepNext/>
        <w:keepLines/>
        <w:autoSpaceDE w:val="0"/>
        <w:autoSpaceDN w:val="0"/>
        <w:adjustRightInd w:val="0"/>
        <w:spacing w:before="240"/>
        <w:jc w:val="center"/>
        <w:rPr>
          <w:b/>
          <w:bCs/>
          <w:color w:val="000000"/>
          <w:sz w:val="24"/>
          <w:szCs w:val="24"/>
        </w:rPr>
      </w:pPr>
      <w:r w:rsidRPr="008E5418">
        <w:rPr>
          <w:b/>
          <w:bCs/>
          <w:color w:val="000000"/>
          <w:sz w:val="24"/>
          <w:szCs w:val="24"/>
        </w:rPr>
        <w:lastRenderedPageBreak/>
        <w:t>ГАРАНЦИЯ ЗА ИЗПЪЛНЕНИЕ, ГАРАНЦИЯ ЗА АВАНСОВО ПРЕДОСТАВЕНИ СРЕДСТВА</w:t>
      </w:r>
    </w:p>
    <w:p w14:paraId="5A957FAA" w14:textId="3A6E6349" w:rsidR="00A07FD8" w:rsidRPr="008E5418" w:rsidRDefault="00A07FD8" w:rsidP="00A07FD8">
      <w:pPr>
        <w:autoSpaceDE w:val="0"/>
        <w:autoSpaceDN w:val="0"/>
        <w:adjustRightInd w:val="0"/>
        <w:spacing w:before="120"/>
        <w:jc w:val="both"/>
        <w:rPr>
          <w:color w:val="000000"/>
          <w:spacing w:val="-2"/>
          <w:sz w:val="24"/>
          <w:szCs w:val="24"/>
        </w:rPr>
      </w:pPr>
      <w:r w:rsidRPr="008E5418">
        <w:rPr>
          <w:b/>
          <w:bCs/>
          <w:sz w:val="24"/>
          <w:szCs w:val="24"/>
        </w:rPr>
        <w:t xml:space="preserve">Чл. 12. </w:t>
      </w:r>
      <w:r w:rsidRPr="008E5418">
        <w:rPr>
          <w:color w:val="000000"/>
          <w:spacing w:val="1"/>
          <w:sz w:val="24"/>
          <w:szCs w:val="24"/>
        </w:rPr>
        <w:t xml:space="preserve">При подписването на този Договор, ИЗПЪЛНИТЕЛЯТ представя на </w:t>
      </w:r>
      <w:r w:rsidRPr="008E5418">
        <w:rPr>
          <w:sz w:val="24"/>
          <w:szCs w:val="24"/>
        </w:rPr>
        <w:t>ВЪЗЛОЖИТЕЛЯ</w:t>
      </w:r>
      <w:r w:rsidRPr="008E5418">
        <w:rPr>
          <w:color w:val="000000"/>
          <w:spacing w:val="1"/>
          <w:sz w:val="24"/>
          <w:szCs w:val="24"/>
        </w:rPr>
        <w:t xml:space="preserve"> гаранция за изпълнение в размер на 3%  (три на сто) от </w:t>
      </w:r>
      <w:r w:rsidRPr="008E5418">
        <w:rPr>
          <w:color w:val="000000"/>
          <w:spacing w:val="-2"/>
          <w:sz w:val="24"/>
          <w:szCs w:val="24"/>
        </w:rPr>
        <w:t xml:space="preserve">Стойността на Договора без ДДС, а именно </w:t>
      </w:r>
      <w:r w:rsidR="008E5418" w:rsidRPr="008E5418">
        <w:rPr>
          <w:sz w:val="24"/>
          <w:szCs w:val="24"/>
        </w:rPr>
        <w:t>[[……… (…………………………)</w:t>
      </w:r>
      <w:r w:rsidRPr="008E5418">
        <w:rPr>
          <w:sz w:val="24"/>
          <w:szCs w:val="24"/>
        </w:rPr>
        <w:t>лева („</w:t>
      </w:r>
      <w:r w:rsidRPr="008E5418">
        <w:rPr>
          <w:b/>
          <w:bCs/>
          <w:sz w:val="24"/>
          <w:szCs w:val="24"/>
        </w:rPr>
        <w:t>Гаранцията за изпълнение</w:t>
      </w:r>
      <w:r w:rsidRPr="008E5418">
        <w:rPr>
          <w:sz w:val="24"/>
          <w:szCs w:val="24"/>
        </w:rPr>
        <w:t>“), която служи за обезпечаване на изпълнението на задълженията на ИЗПЪЛНИТЕЛЯ по Договора</w:t>
      </w:r>
      <w:r w:rsidRPr="008E5418">
        <w:rPr>
          <w:color w:val="000000"/>
          <w:spacing w:val="-2"/>
          <w:sz w:val="24"/>
          <w:szCs w:val="24"/>
        </w:rPr>
        <w:t>.</w:t>
      </w:r>
    </w:p>
    <w:p w14:paraId="344F929F" w14:textId="77777777" w:rsidR="00A07FD8" w:rsidRPr="008E5418" w:rsidRDefault="00A07FD8" w:rsidP="00A07FD8">
      <w:pPr>
        <w:autoSpaceDE w:val="0"/>
        <w:autoSpaceDN w:val="0"/>
        <w:adjustRightInd w:val="0"/>
        <w:spacing w:before="120"/>
        <w:jc w:val="both"/>
        <w:rPr>
          <w:color w:val="000000"/>
          <w:spacing w:val="-2"/>
          <w:sz w:val="24"/>
          <w:szCs w:val="24"/>
        </w:rPr>
      </w:pPr>
      <w:r w:rsidRPr="008E5418">
        <w:rPr>
          <w:b/>
          <w:bCs/>
          <w:sz w:val="24"/>
          <w:szCs w:val="24"/>
        </w:rPr>
        <w:t xml:space="preserve">Чл. 13. (1) </w:t>
      </w:r>
      <w:r w:rsidRPr="008E5418">
        <w:rPr>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Pr="008E5418">
        <w:rPr>
          <w:i/>
          <w:iCs/>
          <w:color w:val="000000"/>
          <w:spacing w:val="-2"/>
          <w:sz w:val="24"/>
          <w:szCs w:val="24"/>
        </w:rPr>
        <w:t>седем</w:t>
      </w:r>
      <w:r w:rsidRPr="008E5418">
        <w:rPr>
          <w:color w:val="000000"/>
          <w:spacing w:val="-2"/>
          <w:sz w:val="24"/>
          <w:szCs w:val="24"/>
        </w:rPr>
        <w:t>) дни от подписването на допълнително споразумение за изменението.</w:t>
      </w:r>
    </w:p>
    <w:p w14:paraId="6BB8ACE2"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 xml:space="preserve">(2) </w:t>
      </w:r>
      <w:r w:rsidRPr="008E5418">
        <w:rPr>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26CD531D"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w:t>
      </w:r>
      <w:r w:rsidRPr="008E5418">
        <w:rPr>
          <w:sz w:val="24"/>
          <w:szCs w:val="24"/>
        </w:rPr>
        <w:t xml:space="preserve"> внасяне на допълнителна парична сума по банковата сметка на ВЪЗЛОЖИТЕЛЯ, при спазване на изискванията на чл. </w:t>
      </w:r>
      <w:r w:rsidRPr="008E5418">
        <w:rPr>
          <w:color w:val="000000"/>
          <w:spacing w:val="-2"/>
          <w:sz w:val="24"/>
          <w:szCs w:val="24"/>
        </w:rPr>
        <w:t>14</w:t>
      </w:r>
      <w:r w:rsidRPr="008E5418">
        <w:rPr>
          <w:sz w:val="24"/>
          <w:szCs w:val="24"/>
        </w:rPr>
        <w:t xml:space="preserve"> от Договора; и/или;</w:t>
      </w:r>
    </w:p>
    <w:p w14:paraId="2DFA4080"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sz w:val="24"/>
          <w:szCs w:val="24"/>
        </w:rPr>
        <w:t>2.</w:t>
      </w:r>
      <w:r w:rsidRPr="008E5418">
        <w:rPr>
          <w:sz w:val="24"/>
          <w:szCs w:val="24"/>
        </w:rPr>
        <w:t xml:space="preserve"> </w:t>
      </w:r>
      <w:r w:rsidRPr="008E5418">
        <w:rPr>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7489347B"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color w:val="000000"/>
          <w:spacing w:val="-2"/>
          <w:sz w:val="24"/>
          <w:szCs w:val="24"/>
        </w:rPr>
        <w:t>3.</w:t>
      </w:r>
      <w:r w:rsidRPr="008E5418">
        <w:rPr>
          <w:color w:val="000000"/>
          <w:spacing w:val="-2"/>
          <w:sz w:val="24"/>
          <w:szCs w:val="24"/>
        </w:rPr>
        <w:t xml:space="preserve"> предоставяне на документ за изменение на първоначалната застраховка или нова застраховка, при спазване на изискванията на чл. 16 от Договора.</w:t>
      </w:r>
    </w:p>
    <w:p w14:paraId="4EAF458C" w14:textId="77777777" w:rsidR="00A07FD8" w:rsidRPr="008E5418" w:rsidRDefault="00A07FD8" w:rsidP="00A07FD8">
      <w:pPr>
        <w:autoSpaceDE w:val="0"/>
        <w:autoSpaceDN w:val="0"/>
        <w:adjustRightInd w:val="0"/>
        <w:spacing w:before="120"/>
        <w:jc w:val="both"/>
        <w:rPr>
          <w:sz w:val="24"/>
          <w:szCs w:val="24"/>
        </w:rPr>
      </w:pPr>
      <w:r w:rsidRPr="008E5418">
        <w:rPr>
          <w:b/>
          <w:bCs/>
          <w:color w:val="000000"/>
          <w:spacing w:val="-2"/>
          <w:sz w:val="24"/>
          <w:szCs w:val="24"/>
        </w:rPr>
        <w:t xml:space="preserve">Чл. 14. </w:t>
      </w:r>
      <w:r w:rsidRPr="008E5418">
        <w:rPr>
          <w:color w:val="000000"/>
          <w:spacing w:val="-2"/>
          <w:sz w:val="24"/>
          <w:szCs w:val="24"/>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14:paraId="350BF73C" w14:textId="77777777" w:rsidR="00A07FD8" w:rsidRPr="008E5418" w:rsidRDefault="00A07FD8" w:rsidP="00A07FD8">
      <w:pPr>
        <w:autoSpaceDE w:val="0"/>
        <w:autoSpaceDN w:val="0"/>
        <w:adjustRightInd w:val="0"/>
        <w:spacing w:before="120"/>
        <w:jc w:val="both"/>
        <w:rPr>
          <w:color w:val="000000"/>
          <w:sz w:val="24"/>
          <w:szCs w:val="24"/>
        </w:rPr>
      </w:pPr>
      <w:r w:rsidRPr="008E5418">
        <w:rPr>
          <w:b/>
          <w:bCs/>
          <w:sz w:val="24"/>
          <w:szCs w:val="24"/>
        </w:rPr>
        <w:t xml:space="preserve">Чл. 15. (1) </w:t>
      </w:r>
      <w:r w:rsidRPr="008E5418">
        <w:rPr>
          <w:color w:val="000000"/>
          <w:sz w:val="24"/>
          <w:szCs w:val="24"/>
        </w:rPr>
        <w:t xml:space="preserve">Когато като гаранция за изпълнение се представя </w:t>
      </w:r>
      <w:r w:rsidRPr="008E5418">
        <w:rPr>
          <w:color w:val="000000"/>
          <w:spacing w:val="1"/>
          <w:sz w:val="24"/>
          <w:szCs w:val="24"/>
        </w:rPr>
        <w:t>банкова гаранция</w:t>
      </w:r>
      <w:r w:rsidRPr="008E5418">
        <w:rPr>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27187770" w14:textId="77777777" w:rsidR="00A07FD8" w:rsidRPr="008E5418" w:rsidRDefault="00A07FD8" w:rsidP="00A07FD8">
      <w:pPr>
        <w:autoSpaceDE w:val="0"/>
        <w:autoSpaceDN w:val="0"/>
        <w:adjustRightInd w:val="0"/>
        <w:spacing w:before="60"/>
        <w:jc w:val="both"/>
        <w:rPr>
          <w:color w:val="000000"/>
          <w:sz w:val="24"/>
          <w:szCs w:val="24"/>
        </w:rPr>
      </w:pPr>
      <w:r w:rsidRPr="008E5418">
        <w:rPr>
          <w:b/>
          <w:bCs/>
          <w:color w:val="000000"/>
          <w:sz w:val="24"/>
          <w:szCs w:val="24"/>
        </w:rPr>
        <w:t>1.</w:t>
      </w:r>
      <w:r w:rsidRPr="008E5418">
        <w:rPr>
          <w:color w:val="000000"/>
          <w:sz w:val="24"/>
          <w:szCs w:val="24"/>
        </w:rPr>
        <w:t xml:space="preserve">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70AAD7D4"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color w:val="000000"/>
          <w:sz w:val="24"/>
          <w:szCs w:val="24"/>
        </w:rPr>
        <w:t>2.</w:t>
      </w:r>
      <w:r w:rsidRPr="008E5418">
        <w:rPr>
          <w:color w:val="000000"/>
          <w:sz w:val="24"/>
          <w:szCs w:val="24"/>
        </w:rPr>
        <w:t xml:space="preserve"> да бъде със срок на валидност за целия срок на действие на Договора плюс 60 (шестдесет) дни след прекратяването на Договора, като при необходимост срокът на валидност на банковата гаранция се удължава или се издава нова.</w:t>
      </w:r>
      <w:r w:rsidRPr="008E5418">
        <w:rPr>
          <w:color w:val="000000"/>
          <w:spacing w:val="-2"/>
          <w:sz w:val="24"/>
          <w:szCs w:val="24"/>
        </w:rPr>
        <w:t xml:space="preserve"> </w:t>
      </w:r>
    </w:p>
    <w:p w14:paraId="6526DF8B"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color w:val="000000"/>
          <w:spacing w:val="-2"/>
          <w:sz w:val="24"/>
          <w:szCs w:val="24"/>
        </w:rPr>
        <w:t>(2)</w:t>
      </w:r>
      <w:r w:rsidRPr="008E5418">
        <w:rPr>
          <w:color w:val="000000"/>
          <w:spacing w:val="-2"/>
          <w:sz w:val="24"/>
          <w:szCs w:val="24"/>
        </w:rPr>
        <w:t xml:space="preserve"> Банковите разходи по откриването и поддържането на Гаранцията </w:t>
      </w:r>
      <w:r w:rsidRPr="008E5418">
        <w:rPr>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E5418">
        <w:rPr>
          <w:color w:val="000000"/>
          <w:spacing w:val="-2"/>
          <w:sz w:val="24"/>
          <w:szCs w:val="24"/>
        </w:rPr>
        <w:t>са за сметка на ИЗПЪЛНИТЕЛЯ.</w:t>
      </w:r>
    </w:p>
    <w:p w14:paraId="1F5AB755" w14:textId="35AEECEB" w:rsidR="00A07FD8" w:rsidRPr="008E5418" w:rsidRDefault="00A07FD8" w:rsidP="00A07FD8">
      <w:pPr>
        <w:autoSpaceDE w:val="0"/>
        <w:autoSpaceDN w:val="0"/>
        <w:adjustRightInd w:val="0"/>
        <w:spacing w:before="120"/>
        <w:jc w:val="both"/>
        <w:rPr>
          <w:color w:val="000000"/>
          <w:spacing w:val="1"/>
          <w:sz w:val="24"/>
          <w:szCs w:val="24"/>
        </w:rPr>
      </w:pPr>
      <w:r w:rsidRPr="008E5418">
        <w:rPr>
          <w:b/>
          <w:bCs/>
          <w:sz w:val="24"/>
          <w:szCs w:val="24"/>
        </w:rPr>
        <w:t xml:space="preserve">Чл. 16. (1) </w:t>
      </w:r>
      <w:r w:rsidRPr="008E5418">
        <w:rPr>
          <w:color w:val="000000"/>
          <w:sz w:val="24"/>
          <w:szCs w:val="24"/>
        </w:rPr>
        <w:t xml:space="preserve">Когато като Гаранция за изпълнение се представя </w:t>
      </w:r>
      <w:r w:rsidRPr="008E5418">
        <w:rPr>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w:t>
      </w:r>
      <w:r w:rsidR="008E5418" w:rsidRPr="008E5418">
        <w:rPr>
          <w:color w:val="000000"/>
          <w:spacing w:val="1"/>
          <w:sz w:val="24"/>
          <w:szCs w:val="24"/>
        </w:rPr>
        <w:t>ето ползващо се лице (бенефициент</w:t>
      </w:r>
      <w:r w:rsidRPr="008E5418">
        <w:rPr>
          <w:color w:val="000000"/>
          <w:spacing w:val="1"/>
          <w:sz w:val="24"/>
          <w:szCs w:val="24"/>
        </w:rPr>
        <w:t>), която трябва да отговаря на следните изисквания:</w:t>
      </w:r>
    </w:p>
    <w:p w14:paraId="7637F791"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1.</w:t>
      </w:r>
      <w:r w:rsidRPr="008E5418">
        <w:rPr>
          <w:color w:val="000000"/>
          <w:spacing w:val="1"/>
          <w:sz w:val="24"/>
          <w:szCs w:val="24"/>
        </w:rPr>
        <w:t xml:space="preserve"> да обезпечава изпълнението на този Договор чрез покритие на отговорността на ИЗПЪЛНИТЕЛЯ;</w:t>
      </w:r>
    </w:p>
    <w:p w14:paraId="5C215EA6"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lastRenderedPageBreak/>
        <w:t>2.</w:t>
      </w:r>
      <w:r w:rsidRPr="008E5418">
        <w:rPr>
          <w:color w:val="000000"/>
          <w:spacing w:val="1"/>
          <w:sz w:val="24"/>
          <w:szCs w:val="24"/>
        </w:rPr>
        <w:t xml:space="preserve"> да бъде със срок на валидност за целия срок на действие на Договора плюс 30 (тридесет) дни след прекратяването на Договора. </w:t>
      </w:r>
    </w:p>
    <w:p w14:paraId="0738F294"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sz w:val="24"/>
          <w:szCs w:val="24"/>
        </w:rPr>
        <w:t xml:space="preserve">(2) </w:t>
      </w:r>
      <w:r w:rsidRPr="008E5418">
        <w:rPr>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EBEDD4D" w14:textId="77777777" w:rsidR="00A07FD8" w:rsidRPr="008E5418" w:rsidRDefault="00A07FD8" w:rsidP="00A07FD8">
      <w:pPr>
        <w:autoSpaceDE w:val="0"/>
        <w:autoSpaceDN w:val="0"/>
        <w:adjustRightInd w:val="0"/>
        <w:spacing w:before="120"/>
        <w:jc w:val="both"/>
        <w:rPr>
          <w:color w:val="000000"/>
          <w:spacing w:val="-2"/>
          <w:sz w:val="24"/>
          <w:szCs w:val="24"/>
        </w:rPr>
      </w:pPr>
      <w:r w:rsidRPr="008E5418">
        <w:rPr>
          <w:b/>
          <w:bCs/>
          <w:sz w:val="24"/>
          <w:szCs w:val="24"/>
        </w:rPr>
        <w:t xml:space="preserve">Чл. 17. (1) </w:t>
      </w:r>
      <w:r w:rsidRPr="008E5418">
        <w:rPr>
          <w:color w:val="000000"/>
          <w:spacing w:val="1"/>
          <w:sz w:val="24"/>
          <w:szCs w:val="24"/>
        </w:rPr>
        <w:t>ВЪЗЛОЖИТЕЛЯТ освобождава Гаранцията за изпълнение в срок до 30 (</w:t>
      </w:r>
      <w:r w:rsidRPr="008E5418">
        <w:rPr>
          <w:i/>
          <w:iCs/>
          <w:color w:val="000000"/>
          <w:spacing w:val="1"/>
          <w:sz w:val="24"/>
          <w:szCs w:val="24"/>
        </w:rPr>
        <w:t>тридесет</w:t>
      </w:r>
      <w:r w:rsidRPr="008E5418">
        <w:rPr>
          <w:color w:val="000000"/>
          <w:spacing w:val="1"/>
          <w:sz w:val="24"/>
          <w:szCs w:val="24"/>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8E5418">
        <w:rPr>
          <w:color w:val="000000"/>
          <w:spacing w:val="-2"/>
          <w:sz w:val="24"/>
          <w:szCs w:val="24"/>
        </w:rPr>
        <w:t>.</w:t>
      </w:r>
    </w:p>
    <w:p w14:paraId="6B3C9C07"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color w:val="000000"/>
          <w:spacing w:val="-2"/>
          <w:sz w:val="24"/>
          <w:szCs w:val="24"/>
        </w:rPr>
        <w:t>(2)</w:t>
      </w:r>
      <w:r w:rsidRPr="008E5418">
        <w:rPr>
          <w:color w:val="000000"/>
          <w:spacing w:val="-2"/>
          <w:sz w:val="24"/>
          <w:szCs w:val="24"/>
        </w:rPr>
        <w:t xml:space="preserve"> Освобождаването на Гаранцията за изпълнение се извършва, както следва:</w:t>
      </w:r>
    </w:p>
    <w:p w14:paraId="0F3A9635"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color w:val="000000"/>
          <w:spacing w:val="-2"/>
          <w:sz w:val="24"/>
          <w:szCs w:val="24"/>
        </w:rPr>
        <w:t>1.</w:t>
      </w:r>
      <w:r w:rsidRPr="008E5418">
        <w:rPr>
          <w:color w:val="000000"/>
          <w:spacing w:val="-2"/>
          <w:sz w:val="24"/>
          <w:szCs w:val="24"/>
        </w:rPr>
        <w:t xml:space="preserve"> когато е във формата на парична сума – чрез превеждане на сумата по банковата сметка на ИЗПЪЛНИТЕЛЯ, посочена в чл. 10 от Договора; </w:t>
      </w:r>
    </w:p>
    <w:p w14:paraId="55A124D4"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color w:val="000000"/>
          <w:spacing w:val="-2"/>
          <w:sz w:val="24"/>
          <w:szCs w:val="24"/>
        </w:rPr>
        <w:t>2.</w:t>
      </w:r>
      <w:r w:rsidRPr="008E5418">
        <w:rPr>
          <w:color w:val="000000"/>
          <w:spacing w:val="-2"/>
          <w:sz w:val="24"/>
          <w:szCs w:val="24"/>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14:paraId="220EADFD"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color w:val="000000"/>
          <w:spacing w:val="-2"/>
          <w:sz w:val="24"/>
          <w:szCs w:val="24"/>
        </w:rPr>
        <w:t>3.</w:t>
      </w:r>
      <w:r w:rsidRPr="008E5418">
        <w:rPr>
          <w:color w:val="000000"/>
          <w:spacing w:val="-2"/>
          <w:sz w:val="24"/>
          <w:szCs w:val="24"/>
        </w:rPr>
        <w:t xml:space="preserve"> когато е във формата на застраховка – чрез връщане на оригинала на </w:t>
      </w:r>
      <w:r w:rsidRPr="008E5418">
        <w:rPr>
          <w:color w:val="000000"/>
          <w:spacing w:val="1"/>
          <w:sz w:val="24"/>
          <w:szCs w:val="24"/>
        </w:rPr>
        <w:t xml:space="preserve">застрахователната полица/застрахователния сертификат </w:t>
      </w:r>
      <w:r w:rsidRPr="008E5418">
        <w:rPr>
          <w:color w:val="000000"/>
          <w:spacing w:val="-2"/>
          <w:sz w:val="24"/>
          <w:szCs w:val="24"/>
        </w:rPr>
        <w:t>на представител на ИЗПЪЛНИТЕЛЯ или упълномощено от него лице.</w:t>
      </w:r>
    </w:p>
    <w:p w14:paraId="283575A3"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color w:val="000000"/>
          <w:spacing w:val="-2"/>
          <w:sz w:val="24"/>
          <w:szCs w:val="24"/>
        </w:rPr>
        <w:t>(3)</w:t>
      </w:r>
      <w:r w:rsidRPr="008E5418">
        <w:rPr>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5EEC6EF"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18. </w:t>
      </w:r>
      <w:r w:rsidRPr="008E5418">
        <w:rPr>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45274B2" w14:textId="77777777" w:rsidR="00A07FD8" w:rsidRPr="008E5418" w:rsidRDefault="00A07FD8" w:rsidP="00A07FD8">
      <w:pPr>
        <w:autoSpaceDE w:val="0"/>
        <w:autoSpaceDN w:val="0"/>
        <w:adjustRightInd w:val="0"/>
        <w:spacing w:before="120"/>
        <w:jc w:val="both"/>
        <w:rPr>
          <w:b/>
          <w:bCs/>
          <w:sz w:val="24"/>
          <w:szCs w:val="24"/>
        </w:rPr>
      </w:pPr>
      <w:r w:rsidRPr="008E5418">
        <w:rPr>
          <w:b/>
          <w:bCs/>
          <w:sz w:val="24"/>
          <w:szCs w:val="24"/>
        </w:rPr>
        <w:t xml:space="preserve">Чл. 19. </w:t>
      </w:r>
      <w:r w:rsidRPr="008E5418">
        <w:rPr>
          <w:sz w:val="24"/>
          <w:szCs w:val="24"/>
        </w:rPr>
        <w:t>ВЪЗЛОЖИТЕЛЯТ има право да задържи Гаранцията за изпълнение в пълен размер, в следните случаи:</w:t>
      </w:r>
    </w:p>
    <w:p w14:paraId="7A53C181"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sz w:val="24"/>
          <w:szCs w:val="24"/>
        </w:rPr>
        <w:t>1.</w:t>
      </w:r>
      <w:r w:rsidRPr="008E5418">
        <w:rPr>
          <w:sz w:val="24"/>
          <w:szCs w:val="24"/>
        </w:rPr>
        <w:t xml:space="preserve"> ако ИЗПЪЛНИТЕЛЯТ не започне работа по изпълнение на за период по-дълъг от 20 </w:t>
      </w:r>
      <w:r w:rsidRPr="008E5418">
        <w:rPr>
          <w:color w:val="000000"/>
          <w:spacing w:val="1"/>
          <w:sz w:val="24"/>
          <w:szCs w:val="24"/>
        </w:rPr>
        <w:t>(</w:t>
      </w:r>
      <w:r w:rsidRPr="008E5418">
        <w:rPr>
          <w:i/>
          <w:iCs/>
          <w:color w:val="000000"/>
          <w:spacing w:val="1"/>
          <w:sz w:val="24"/>
          <w:szCs w:val="24"/>
        </w:rPr>
        <w:t>двадесет</w:t>
      </w:r>
      <w:r w:rsidRPr="008E5418">
        <w:rPr>
          <w:color w:val="000000"/>
          <w:spacing w:val="1"/>
          <w:sz w:val="24"/>
          <w:szCs w:val="24"/>
        </w:rPr>
        <w:t>) дни</w:t>
      </w:r>
      <w:r w:rsidRPr="008E5418">
        <w:rPr>
          <w:sz w:val="24"/>
          <w:szCs w:val="24"/>
        </w:rPr>
        <w:t xml:space="preserve"> след Датата на влизане в сила и ВЪЗЛОЖИТЕЛЯТ развали Договора на това основание;</w:t>
      </w:r>
      <w:r w:rsidRPr="008E5418">
        <w:rPr>
          <w:color w:val="000000"/>
          <w:spacing w:val="-2"/>
          <w:sz w:val="24"/>
          <w:szCs w:val="24"/>
        </w:rPr>
        <w:t xml:space="preserve"> </w:t>
      </w:r>
    </w:p>
    <w:p w14:paraId="7A3360D4"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color w:val="000000"/>
          <w:spacing w:val="-2"/>
          <w:sz w:val="24"/>
          <w:szCs w:val="24"/>
        </w:rPr>
        <w:t>2.</w:t>
      </w:r>
      <w:r w:rsidRPr="008E5418">
        <w:rPr>
          <w:color w:val="000000"/>
          <w:spacing w:val="-2"/>
          <w:sz w:val="24"/>
          <w:szCs w:val="24"/>
        </w:rPr>
        <w:t xml:space="preserve">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14:paraId="2016A5AB" w14:textId="77777777" w:rsidR="00A07FD8" w:rsidRPr="008E5418" w:rsidRDefault="00A07FD8" w:rsidP="00A07FD8">
      <w:pPr>
        <w:autoSpaceDE w:val="0"/>
        <w:autoSpaceDN w:val="0"/>
        <w:adjustRightInd w:val="0"/>
        <w:spacing w:before="60"/>
        <w:jc w:val="both"/>
        <w:rPr>
          <w:color w:val="000000"/>
          <w:spacing w:val="-2"/>
          <w:sz w:val="24"/>
          <w:szCs w:val="24"/>
        </w:rPr>
      </w:pPr>
      <w:r w:rsidRPr="008E5418">
        <w:rPr>
          <w:b/>
          <w:bCs/>
          <w:color w:val="000000"/>
          <w:spacing w:val="-2"/>
          <w:sz w:val="24"/>
          <w:szCs w:val="24"/>
        </w:rPr>
        <w:t>3.</w:t>
      </w:r>
      <w:r w:rsidRPr="008E5418">
        <w:rPr>
          <w:color w:val="000000"/>
          <w:spacing w:val="-2"/>
          <w:sz w:val="24"/>
          <w:szCs w:val="24"/>
        </w:rPr>
        <w:t xml:space="preserve"> при прекратяване на дейността на ИЗПЪЛНИТЕЛЯ или при обявяването му в несъстоятелност.</w:t>
      </w:r>
    </w:p>
    <w:p w14:paraId="1FDE6651"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20. </w:t>
      </w:r>
      <w:r w:rsidRPr="008E5418">
        <w:rPr>
          <w:sz w:val="24"/>
          <w:szCs w:val="24"/>
        </w:rPr>
        <w:t xml:space="preserve">В всеки случай на задържане на Гаранцията за изпълнение, ВЪЗЛОЖИТЕЛЯТ уведомява ИЗПЪЛНИТЕЛЯ за задържането и неговото основание. Задържането на </w:t>
      </w:r>
      <w:r w:rsidRPr="008E5418">
        <w:rPr>
          <w:sz w:val="24"/>
          <w:szCs w:val="24"/>
        </w:rPr>
        <w:lastRenderedPageBreak/>
        <w:t>Гаранцията за изпълнение изцяло или частично не изчерпва правата на ВЪЗЛОЖИТЕЛЯ да търси обезщетение в по-голям размер.</w:t>
      </w:r>
    </w:p>
    <w:p w14:paraId="3207F90F"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21. </w:t>
      </w:r>
      <w:r w:rsidRPr="008E5418">
        <w:rPr>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8E5418">
        <w:rPr>
          <w:i/>
          <w:iCs/>
          <w:sz w:val="24"/>
          <w:szCs w:val="24"/>
        </w:rPr>
        <w:t>седем</w:t>
      </w:r>
      <w:r w:rsidRPr="008E5418">
        <w:rPr>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38F4DF07" w14:textId="77777777" w:rsidR="00EA2B25" w:rsidRDefault="00EA2B25" w:rsidP="00A07FD8">
      <w:pPr>
        <w:autoSpaceDE w:val="0"/>
        <w:autoSpaceDN w:val="0"/>
        <w:adjustRightInd w:val="0"/>
        <w:spacing w:before="120"/>
        <w:jc w:val="both"/>
        <w:rPr>
          <w:b/>
          <w:bCs/>
          <w:sz w:val="24"/>
          <w:szCs w:val="24"/>
        </w:rPr>
      </w:pPr>
    </w:p>
    <w:p w14:paraId="76EA80CC" w14:textId="4D906EBB" w:rsidR="00A07FD8" w:rsidRPr="0057198A" w:rsidRDefault="00A07FD8" w:rsidP="00A07FD8">
      <w:pPr>
        <w:autoSpaceDE w:val="0"/>
        <w:autoSpaceDN w:val="0"/>
        <w:adjustRightInd w:val="0"/>
        <w:spacing w:before="120"/>
        <w:jc w:val="both"/>
        <w:rPr>
          <w:b/>
          <w:bCs/>
          <w:sz w:val="24"/>
          <w:szCs w:val="24"/>
        </w:rPr>
      </w:pPr>
      <w:r w:rsidRPr="0057198A">
        <w:rPr>
          <w:b/>
          <w:bCs/>
          <w:sz w:val="24"/>
          <w:szCs w:val="24"/>
        </w:rPr>
        <w:t>Гаранция за авансово предоставени средства</w:t>
      </w:r>
    </w:p>
    <w:p w14:paraId="2855B6D7" w14:textId="77777777" w:rsidR="00EA2B25" w:rsidRPr="0057198A" w:rsidRDefault="00EA2B25" w:rsidP="00EA2B25">
      <w:pPr>
        <w:widowControl w:val="0"/>
        <w:autoSpaceDE w:val="0"/>
        <w:autoSpaceDN w:val="0"/>
        <w:adjustRightInd w:val="0"/>
        <w:ind w:firstLine="671"/>
        <w:jc w:val="both"/>
        <w:rPr>
          <w:lang w:bidi="he-IL"/>
        </w:rPr>
      </w:pPr>
    </w:p>
    <w:p w14:paraId="7B541F28" w14:textId="0075EA6E" w:rsidR="00EA2B25" w:rsidRPr="0057198A" w:rsidRDefault="00EA2B25" w:rsidP="00EA2B25">
      <w:pPr>
        <w:widowControl w:val="0"/>
        <w:autoSpaceDE w:val="0"/>
        <w:autoSpaceDN w:val="0"/>
        <w:adjustRightInd w:val="0"/>
        <w:jc w:val="both"/>
        <w:rPr>
          <w:sz w:val="24"/>
          <w:szCs w:val="24"/>
          <w:lang w:bidi="he-IL"/>
        </w:rPr>
      </w:pPr>
      <w:r w:rsidRPr="0057198A">
        <w:rPr>
          <w:b/>
          <w:sz w:val="24"/>
          <w:szCs w:val="24"/>
          <w:lang w:bidi="he-IL"/>
        </w:rPr>
        <w:t>Чл. 22</w:t>
      </w:r>
      <w:r w:rsidRPr="0057198A">
        <w:rPr>
          <w:sz w:val="24"/>
          <w:szCs w:val="24"/>
          <w:lang w:bidi="he-IL"/>
        </w:rPr>
        <w:t>. (1) Гаранцията за авансово предоставените средства е в размер на тяхната стойност и се предоставя по избор на ИЗПЪЛНИТЕЛЯ в една от формите, посочени в ЗОП при спазване на изискванията на чл. 12-21 от настоящия договор и чл. 111 от ЗОП.</w:t>
      </w:r>
      <w:r w:rsidRPr="0057198A">
        <w:rPr>
          <w:sz w:val="24"/>
          <w:szCs w:val="24"/>
        </w:rPr>
        <w:t xml:space="preserve"> </w:t>
      </w:r>
      <w:r w:rsidRPr="0057198A">
        <w:rPr>
          <w:sz w:val="24"/>
          <w:szCs w:val="24"/>
          <w:lang w:bidi="he-IL"/>
        </w:rPr>
        <w:t>Гаранцията се предоставя от ИЗПЪЛНИТЕЛЯ на ВЪЗЛОЖИТЕЛЯ при подписването на този договор.</w:t>
      </w:r>
    </w:p>
    <w:p w14:paraId="55472E4A" w14:textId="7F92B5DF" w:rsidR="00A07FD8" w:rsidRDefault="00EA2B25" w:rsidP="00A07FD8">
      <w:pPr>
        <w:autoSpaceDE w:val="0"/>
        <w:autoSpaceDN w:val="0"/>
        <w:adjustRightInd w:val="0"/>
        <w:spacing w:before="60"/>
        <w:jc w:val="both"/>
        <w:rPr>
          <w:sz w:val="24"/>
          <w:szCs w:val="24"/>
        </w:rPr>
      </w:pPr>
      <w:r w:rsidRPr="0057198A">
        <w:rPr>
          <w:b/>
          <w:bCs/>
          <w:sz w:val="24"/>
          <w:szCs w:val="24"/>
        </w:rPr>
        <w:t>(2</w:t>
      </w:r>
      <w:r w:rsidR="00A07FD8" w:rsidRPr="0057198A">
        <w:rPr>
          <w:b/>
          <w:bCs/>
          <w:sz w:val="24"/>
          <w:szCs w:val="24"/>
        </w:rPr>
        <w:t>)</w:t>
      </w:r>
      <w:r w:rsidR="00A07FD8" w:rsidRPr="0057198A">
        <w:rPr>
          <w:sz w:val="24"/>
          <w:szCs w:val="24"/>
        </w:rPr>
        <w:t xml:space="preserve"> Гаранцията за авансово предоставени средства се освобождава до 3 (три) дни след връщане или усвояване на аванса.</w:t>
      </w:r>
    </w:p>
    <w:p w14:paraId="3A582EB0" w14:textId="77777777" w:rsidR="00EA2B25" w:rsidRPr="008E5418" w:rsidRDefault="00EA2B25" w:rsidP="00A07FD8">
      <w:pPr>
        <w:autoSpaceDE w:val="0"/>
        <w:autoSpaceDN w:val="0"/>
        <w:adjustRightInd w:val="0"/>
        <w:spacing w:before="60"/>
        <w:jc w:val="both"/>
        <w:rPr>
          <w:sz w:val="24"/>
          <w:szCs w:val="24"/>
        </w:rPr>
      </w:pPr>
    </w:p>
    <w:p w14:paraId="26C7A4A0" w14:textId="77777777" w:rsidR="00A07FD8" w:rsidRPr="008E5418" w:rsidRDefault="00A07FD8" w:rsidP="00A07FD8">
      <w:pPr>
        <w:autoSpaceDE w:val="0"/>
        <w:autoSpaceDN w:val="0"/>
        <w:adjustRightInd w:val="0"/>
        <w:spacing w:before="120"/>
        <w:jc w:val="both"/>
        <w:rPr>
          <w:b/>
          <w:bCs/>
          <w:sz w:val="24"/>
          <w:szCs w:val="24"/>
        </w:rPr>
      </w:pPr>
      <w:r w:rsidRPr="008E5418">
        <w:rPr>
          <w:b/>
          <w:bCs/>
          <w:sz w:val="24"/>
          <w:szCs w:val="24"/>
        </w:rPr>
        <w:t xml:space="preserve">Общи условия относно Гаранцията за изпълнение и Гаранцията за авансово предоставени средства </w:t>
      </w:r>
    </w:p>
    <w:p w14:paraId="54035C80"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23. </w:t>
      </w:r>
      <w:r w:rsidRPr="008E5418">
        <w:rPr>
          <w:sz w:val="24"/>
          <w:szCs w:val="24"/>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14:paraId="20007431" w14:textId="77777777" w:rsidR="00A07FD8" w:rsidRPr="008E5418" w:rsidRDefault="00A07FD8" w:rsidP="00A07FD8">
      <w:pPr>
        <w:keepNext/>
        <w:keepLines/>
        <w:autoSpaceDE w:val="0"/>
        <w:autoSpaceDN w:val="0"/>
        <w:adjustRightInd w:val="0"/>
        <w:spacing w:before="240"/>
        <w:jc w:val="center"/>
        <w:rPr>
          <w:b/>
          <w:bCs/>
          <w:color w:val="000000"/>
          <w:sz w:val="24"/>
          <w:szCs w:val="24"/>
        </w:rPr>
      </w:pPr>
      <w:r w:rsidRPr="008E5418">
        <w:rPr>
          <w:b/>
          <w:bCs/>
          <w:color w:val="000000"/>
          <w:sz w:val="24"/>
          <w:szCs w:val="24"/>
        </w:rPr>
        <w:t>ПРАВА И ЗАДЪЛЖЕНИЯ НА СТРАНИТЕ</w:t>
      </w:r>
    </w:p>
    <w:p w14:paraId="4C763F89" w14:textId="77777777" w:rsidR="00A07FD8" w:rsidRPr="008E5418" w:rsidRDefault="00A07FD8" w:rsidP="00A07FD8">
      <w:pPr>
        <w:autoSpaceDE w:val="0"/>
        <w:autoSpaceDN w:val="0"/>
        <w:adjustRightInd w:val="0"/>
        <w:spacing w:before="120"/>
        <w:jc w:val="both"/>
        <w:rPr>
          <w:b/>
          <w:bCs/>
          <w:color w:val="000000"/>
          <w:spacing w:val="1"/>
          <w:sz w:val="24"/>
          <w:szCs w:val="24"/>
        </w:rPr>
      </w:pPr>
      <w:r w:rsidRPr="008E5418">
        <w:rPr>
          <w:b/>
          <w:bCs/>
          <w:color w:val="000000"/>
          <w:spacing w:val="1"/>
          <w:sz w:val="24"/>
          <w:szCs w:val="24"/>
        </w:rPr>
        <w:t xml:space="preserve">Чл. 24. </w:t>
      </w:r>
      <w:r w:rsidRPr="008E5418">
        <w:rPr>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F704C66" w14:textId="77777777" w:rsidR="00A07FD8" w:rsidRPr="008E5418" w:rsidRDefault="00A07FD8" w:rsidP="00A07FD8">
      <w:pPr>
        <w:autoSpaceDE w:val="0"/>
        <w:autoSpaceDN w:val="0"/>
        <w:adjustRightInd w:val="0"/>
        <w:spacing w:before="120"/>
        <w:jc w:val="both"/>
        <w:rPr>
          <w:b/>
          <w:bCs/>
          <w:sz w:val="24"/>
          <w:szCs w:val="24"/>
          <w:u w:val="single"/>
        </w:rPr>
      </w:pPr>
      <w:r w:rsidRPr="008E5418">
        <w:rPr>
          <w:b/>
          <w:bCs/>
          <w:sz w:val="24"/>
          <w:szCs w:val="24"/>
          <w:u w:val="single"/>
        </w:rPr>
        <w:t>Общи права и задължения на ИЗПЪЛНИТЕЛЯ</w:t>
      </w:r>
    </w:p>
    <w:p w14:paraId="422FD8E5" w14:textId="77777777" w:rsidR="00A07FD8" w:rsidRPr="008E5418" w:rsidRDefault="00A07FD8" w:rsidP="00A07FD8">
      <w:pPr>
        <w:autoSpaceDE w:val="0"/>
        <w:autoSpaceDN w:val="0"/>
        <w:adjustRightInd w:val="0"/>
        <w:spacing w:before="120"/>
        <w:jc w:val="both"/>
        <w:rPr>
          <w:b/>
          <w:bCs/>
          <w:color w:val="000000"/>
          <w:spacing w:val="1"/>
          <w:sz w:val="24"/>
          <w:szCs w:val="24"/>
        </w:rPr>
      </w:pPr>
      <w:r w:rsidRPr="008E5418">
        <w:rPr>
          <w:b/>
          <w:bCs/>
          <w:color w:val="000000"/>
          <w:spacing w:val="1"/>
          <w:sz w:val="24"/>
          <w:szCs w:val="24"/>
        </w:rPr>
        <w:t>Чл. 25. ИЗПЪЛНИТЕЛЯТ има право:</w:t>
      </w:r>
      <w:r w:rsidRPr="008E5418">
        <w:rPr>
          <w:b/>
          <w:bCs/>
          <w:color w:val="000000"/>
          <w:spacing w:val="1"/>
          <w:sz w:val="24"/>
          <w:szCs w:val="24"/>
        </w:rPr>
        <w:tab/>
      </w:r>
    </w:p>
    <w:p w14:paraId="40A09C23"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1.</w:t>
      </w:r>
      <w:r w:rsidRPr="008E5418">
        <w:rPr>
          <w:color w:val="000000"/>
          <w:spacing w:val="1"/>
          <w:sz w:val="24"/>
          <w:szCs w:val="24"/>
        </w:rPr>
        <w:t xml:space="preserve"> да получи възнаграждение в размера, сроковете и при условията по чл. 8 – 11 от договора;</w:t>
      </w:r>
    </w:p>
    <w:p w14:paraId="6C92C779"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2.</w:t>
      </w:r>
      <w:r w:rsidRPr="008E5418">
        <w:rPr>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55FB6837" w14:textId="77777777" w:rsidR="00A07FD8" w:rsidRPr="008E5418" w:rsidRDefault="00A07FD8" w:rsidP="00A07FD8">
      <w:pPr>
        <w:autoSpaceDE w:val="0"/>
        <w:autoSpaceDN w:val="0"/>
        <w:adjustRightInd w:val="0"/>
        <w:spacing w:before="120"/>
        <w:jc w:val="both"/>
        <w:rPr>
          <w:b/>
          <w:bCs/>
          <w:color w:val="000000"/>
          <w:spacing w:val="1"/>
          <w:sz w:val="24"/>
          <w:szCs w:val="24"/>
        </w:rPr>
      </w:pPr>
      <w:r w:rsidRPr="008E5418">
        <w:rPr>
          <w:b/>
          <w:bCs/>
          <w:color w:val="000000"/>
          <w:spacing w:val="1"/>
          <w:sz w:val="24"/>
          <w:szCs w:val="24"/>
        </w:rPr>
        <w:t>Чл. 26. ИЗПЪЛНИТЕЛЯТ се задължава:</w:t>
      </w:r>
    </w:p>
    <w:p w14:paraId="28D9D82E"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1.</w:t>
      </w:r>
      <w:r w:rsidRPr="008E5418">
        <w:rPr>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Приложенията, както и приложимото европейско и национално законодателство.</w:t>
      </w:r>
    </w:p>
    <w:p w14:paraId="48471A27"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lastRenderedPageBreak/>
        <w:t>2.</w:t>
      </w:r>
      <w:r w:rsidRPr="008E5418">
        <w:rPr>
          <w:color w:val="000000"/>
          <w:spacing w:val="1"/>
          <w:sz w:val="24"/>
          <w:szCs w:val="24"/>
        </w:rPr>
        <w:t xml:space="preserve"> да представи на ВЪЗЛОЖИТЕЛЯ проектите и да извърши преработване и/или допълване в указания от ВЪЗЛОЖИТЕЛЯ срок, когато ВЪЗЛОЖИТЕЛЯТ е поискал това</w:t>
      </w:r>
    </w:p>
    <w:p w14:paraId="6AC321E8"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3.</w:t>
      </w:r>
      <w:r w:rsidRPr="008E5418">
        <w:rPr>
          <w:color w:val="000000"/>
          <w:spacing w:val="1"/>
          <w:sz w:val="24"/>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AF8B605"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4.</w:t>
      </w:r>
      <w:r w:rsidRPr="008E5418">
        <w:rPr>
          <w:color w:val="000000"/>
          <w:spacing w:val="1"/>
          <w:sz w:val="24"/>
          <w:szCs w:val="24"/>
        </w:rPr>
        <w:t xml:space="preserve"> да изпълнява всички законосъобразни указания и изисквания на ВЪЗЛОЖИТЕЛЯ;</w:t>
      </w:r>
    </w:p>
    <w:p w14:paraId="126BB782"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5.</w:t>
      </w:r>
      <w:r w:rsidRPr="008E5418">
        <w:rPr>
          <w:color w:val="000000"/>
          <w:spacing w:val="1"/>
          <w:sz w:val="24"/>
          <w:szCs w:val="24"/>
        </w:rPr>
        <w:t xml:space="preserve"> да пази поверителна Конфиденциалната информация, в съответствие с уговореното в Договора;</w:t>
      </w:r>
    </w:p>
    <w:p w14:paraId="496BB9F6"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6.</w:t>
      </w:r>
      <w:r w:rsidRPr="008E5418">
        <w:rPr>
          <w:color w:val="000000"/>
          <w:spacing w:val="1"/>
          <w:sz w:val="24"/>
          <w:szCs w:val="24"/>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4C9F400"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7.</w:t>
      </w:r>
      <w:r w:rsidRPr="008E5418">
        <w:rPr>
          <w:color w:val="000000"/>
          <w:spacing w:val="1"/>
          <w:sz w:val="24"/>
          <w:szCs w:val="24"/>
        </w:rPr>
        <w:t xml:space="preserve"> да участва във всички работни срещи, свързани с изпълнението на този Договор </w:t>
      </w:r>
    </w:p>
    <w:p w14:paraId="12A2717B"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8.</w:t>
      </w:r>
      <w:r w:rsidRPr="008E5418">
        <w:rPr>
          <w:color w:val="000000"/>
          <w:spacing w:val="1"/>
          <w:sz w:val="24"/>
          <w:szCs w:val="24"/>
        </w:rPr>
        <w:t xml:space="preserve"> да не променя състава на персонала, който ще отговаря за изпълнението на Услугите, без предварително писмено съгласие от страна на ВЪЗЛОЖИТЕЛЯ </w:t>
      </w:r>
    </w:p>
    <w:p w14:paraId="7CE8281D" w14:textId="1D6D7364" w:rsidR="00A07FD8" w:rsidRPr="008E5418" w:rsidRDefault="00A07FD8" w:rsidP="00A07FD8">
      <w:pPr>
        <w:autoSpaceDE w:val="0"/>
        <w:autoSpaceDN w:val="0"/>
        <w:adjustRightInd w:val="0"/>
        <w:spacing w:before="60"/>
        <w:jc w:val="both"/>
        <w:rPr>
          <w:sz w:val="24"/>
          <w:szCs w:val="24"/>
          <w:highlight w:val="yellow"/>
        </w:rPr>
      </w:pPr>
      <w:r w:rsidRPr="008E5418">
        <w:rPr>
          <w:b/>
          <w:bCs/>
          <w:sz w:val="24"/>
          <w:szCs w:val="24"/>
        </w:rPr>
        <w:t>9.</w:t>
      </w:r>
      <w:r w:rsidRPr="008E5418">
        <w:rPr>
          <w:sz w:val="24"/>
          <w:szCs w:val="24"/>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8E5418">
        <w:rPr>
          <w:color w:val="0000FF"/>
          <w:sz w:val="24"/>
          <w:szCs w:val="24"/>
          <w:u w:val="single"/>
        </w:rPr>
        <w:t>чл. 66, ал. 2</w:t>
      </w:r>
      <w:r w:rsidRPr="008E5418">
        <w:rPr>
          <w:sz w:val="24"/>
          <w:szCs w:val="24"/>
        </w:rPr>
        <w:t xml:space="preserve"> и </w:t>
      </w:r>
      <w:r w:rsidRPr="008E5418">
        <w:rPr>
          <w:color w:val="0000FF"/>
          <w:sz w:val="24"/>
          <w:szCs w:val="24"/>
          <w:u w:val="single"/>
        </w:rPr>
        <w:t>11 ЗОП</w:t>
      </w:r>
      <w:r w:rsidRPr="008E5418">
        <w:rPr>
          <w:sz w:val="24"/>
          <w:szCs w:val="24"/>
        </w:rPr>
        <w:t xml:space="preserve"> </w:t>
      </w:r>
    </w:p>
    <w:p w14:paraId="7157D5B8"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10.</w:t>
      </w:r>
      <w:r w:rsidRPr="008E5418">
        <w:rPr>
          <w:sz w:val="24"/>
          <w:szCs w:val="24"/>
        </w:rPr>
        <w:t xml:space="preserve"> да не разгласява информацията, получена при и по повод изпълнение на настоящия договор, освен ако възникнат законови основания за това.</w:t>
      </w:r>
    </w:p>
    <w:p w14:paraId="51AEF758"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11.</w:t>
      </w:r>
      <w:r w:rsidRPr="008E5418">
        <w:rPr>
          <w:sz w:val="24"/>
          <w:szCs w:val="24"/>
        </w:rPr>
        <w:t xml:space="preserve"> да предостави на </w:t>
      </w:r>
      <w:r w:rsidRPr="008E5418">
        <w:rPr>
          <w:b/>
          <w:bCs/>
          <w:sz w:val="24"/>
          <w:szCs w:val="24"/>
        </w:rPr>
        <w:t>ВЪЗЛОЖИТЕЛЯ</w:t>
      </w:r>
      <w:r w:rsidRPr="008E5418">
        <w:rPr>
          <w:sz w:val="24"/>
          <w:szCs w:val="24"/>
        </w:rPr>
        <w:t xml:space="preserve"> цялата съпътстваща документация към всеки един от етапите на изпълнение на български език.</w:t>
      </w:r>
    </w:p>
    <w:p w14:paraId="4053BC6B" w14:textId="77777777" w:rsidR="00A07FD8" w:rsidRPr="008E5418" w:rsidRDefault="00A07FD8" w:rsidP="00A07FD8">
      <w:pPr>
        <w:autoSpaceDE w:val="0"/>
        <w:autoSpaceDN w:val="0"/>
        <w:adjustRightInd w:val="0"/>
        <w:spacing w:before="60"/>
        <w:jc w:val="both"/>
        <w:rPr>
          <w:sz w:val="24"/>
          <w:szCs w:val="24"/>
        </w:rPr>
      </w:pPr>
      <w:r w:rsidRPr="008E5418">
        <w:rPr>
          <w:b/>
          <w:bCs/>
          <w:spacing w:val="-15"/>
          <w:sz w:val="24"/>
          <w:szCs w:val="24"/>
        </w:rPr>
        <w:t>12.</w:t>
      </w:r>
      <w:r w:rsidRPr="008E5418">
        <w:rPr>
          <w:spacing w:val="-15"/>
          <w:sz w:val="24"/>
          <w:szCs w:val="24"/>
        </w:rPr>
        <w:t xml:space="preserve"> да отстрани всички пропуски, констатирани по време на съгласувателните процедури </w:t>
      </w:r>
      <w:r w:rsidRPr="008E5418">
        <w:rPr>
          <w:sz w:val="24"/>
          <w:szCs w:val="24"/>
        </w:rPr>
        <w:t>за своя сметка.</w:t>
      </w:r>
    </w:p>
    <w:p w14:paraId="6770195A" w14:textId="77777777" w:rsidR="00A07FD8" w:rsidRPr="008E5418" w:rsidRDefault="00A07FD8" w:rsidP="00A07FD8">
      <w:pPr>
        <w:autoSpaceDE w:val="0"/>
        <w:autoSpaceDN w:val="0"/>
        <w:adjustRightInd w:val="0"/>
        <w:spacing w:before="120"/>
        <w:jc w:val="both"/>
        <w:rPr>
          <w:b/>
          <w:bCs/>
          <w:sz w:val="24"/>
          <w:szCs w:val="24"/>
          <w:u w:val="single"/>
        </w:rPr>
      </w:pPr>
      <w:r w:rsidRPr="008E5418">
        <w:rPr>
          <w:b/>
          <w:bCs/>
          <w:sz w:val="24"/>
          <w:szCs w:val="24"/>
          <w:u w:val="single"/>
        </w:rPr>
        <w:t>Общи права и задължения на ВЪЗЛОЖИТЕЛЯ</w:t>
      </w:r>
    </w:p>
    <w:p w14:paraId="528992A5" w14:textId="77777777" w:rsidR="00A07FD8" w:rsidRPr="008E5418" w:rsidRDefault="00A07FD8" w:rsidP="00A07FD8">
      <w:pPr>
        <w:autoSpaceDE w:val="0"/>
        <w:autoSpaceDN w:val="0"/>
        <w:adjustRightInd w:val="0"/>
        <w:spacing w:before="120"/>
        <w:jc w:val="both"/>
        <w:rPr>
          <w:b/>
          <w:bCs/>
          <w:color w:val="000000"/>
          <w:spacing w:val="1"/>
          <w:sz w:val="24"/>
          <w:szCs w:val="24"/>
        </w:rPr>
      </w:pPr>
      <w:r w:rsidRPr="008E5418">
        <w:rPr>
          <w:b/>
          <w:bCs/>
          <w:color w:val="000000"/>
          <w:spacing w:val="1"/>
          <w:sz w:val="24"/>
          <w:szCs w:val="24"/>
        </w:rPr>
        <w:t>Чл. 27. ВЪЗЛОЖИТЕЛЯТ има право:</w:t>
      </w:r>
    </w:p>
    <w:p w14:paraId="02CBB4F0"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1.</w:t>
      </w:r>
      <w:r w:rsidRPr="008E5418">
        <w:rPr>
          <w:color w:val="000000"/>
          <w:spacing w:val="1"/>
          <w:sz w:val="24"/>
          <w:szCs w:val="24"/>
        </w:rPr>
        <w:t xml:space="preserve"> да изисква и да получава Услугите в уговорените срокове, количество и качество;</w:t>
      </w:r>
    </w:p>
    <w:p w14:paraId="5BE90B5D"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2.</w:t>
      </w:r>
      <w:r w:rsidRPr="008E5418">
        <w:rPr>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1665E720"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3.</w:t>
      </w:r>
      <w:r w:rsidRPr="008E5418">
        <w:rPr>
          <w:color w:val="000000"/>
          <w:spacing w:val="1"/>
          <w:sz w:val="24"/>
          <w:szCs w:val="24"/>
        </w:rPr>
        <w:t xml:space="preserve"> да изисква, при необходимост и по своя преценка, обосновка от страна на ИЗПЪЛНИТЕЛЯ на изготвените от него материали или съответна част от тях;</w:t>
      </w:r>
    </w:p>
    <w:p w14:paraId="5E60762A"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4.</w:t>
      </w:r>
      <w:r w:rsidRPr="008E5418">
        <w:rPr>
          <w:color w:val="000000"/>
          <w:spacing w:val="1"/>
          <w:sz w:val="24"/>
          <w:szCs w:val="24"/>
        </w:rPr>
        <w:t xml:space="preserve"> ВЪЗЛОЖИТЕЛЯТ има право да поиска преработване и доработване от ИЗПЪЛНИТЕЛЯ, без допълнително заплащане, на определени материали от проекта за ОУП, изготвени при изпълнение на настоящия договор, при пропуски, констатирани по време на съгласувателните процедури или във всички други случаи, когато не са спазени условията на настоящия договор и не отговарят на изискванията на ВЪЗЛОЖИТЕЛЯ, съгласно </w:t>
      </w:r>
      <w:r w:rsidRPr="008E5418">
        <w:rPr>
          <w:color w:val="000000"/>
          <w:spacing w:val="1"/>
          <w:sz w:val="24"/>
          <w:szCs w:val="24"/>
        </w:rPr>
        <w:lastRenderedPageBreak/>
        <w:t xml:space="preserve">действащото законодателство и нормативна уредба и Техническо предложение за изпълнение на поръчката, представено от ИЗПЪЛНИТЕЛЯ в офертата му. </w:t>
      </w:r>
    </w:p>
    <w:p w14:paraId="35A2044C"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5.</w:t>
      </w:r>
      <w:r w:rsidRPr="008E5418">
        <w:rPr>
          <w:color w:val="000000"/>
          <w:spacing w:val="1"/>
          <w:sz w:val="24"/>
          <w:szCs w:val="24"/>
        </w:rPr>
        <w:t xml:space="preserve"> да не приеме някои от материалите, в съответствие с уговореното в Договора;</w:t>
      </w:r>
    </w:p>
    <w:p w14:paraId="238BA5B0" w14:textId="77777777" w:rsidR="00A07FD8" w:rsidRPr="008E5418" w:rsidRDefault="00A07FD8" w:rsidP="00A07FD8">
      <w:pPr>
        <w:autoSpaceDE w:val="0"/>
        <w:autoSpaceDN w:val="0"/>
        <w:adjustRightInd w:val="0"/>
        <w:spacing w:before="120"/>
        <w:jc w:val="both"/>
        <w:rPr>
          <w:b/>
          <w:bCs/>
          <w:color w:val="000000"/>
          <w:spacing w:val="1"/>
          <w:sz w:val="24"/>
          <w:szCs w:val="24"/>
        </w:rPr>
      </w:pPr>
      <w:r w:rsidRPr="008E5418">
        <w:rPr>
          <w:b/>
          <w:bCs/>
          <w:color w:val="000000"/>
          <w:spacing w:val="1"/>
          <w:sz w:val="24"/>
          <w:szCs w:val="24"/>
        </w:rPr>
        <w:t>Чл. 28. ВЪЗЛОЖИТЕЛЯТ се задължава:</w:t>
      </w:r>
    </w:p>
    <w:p w14:paraId="3F600EC1"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1.</w:t>
      </w:r>
      <w:r w:rsidRPr="008E5418">
        <w:rPr>
          <w:color w:val="000000"/>
          <w:spacing w:val="1"/>
          <w:sz w:val="24"/>
          <w:szCs w:val="24"/>
        </w:rPr>
        <w:t xml:space="preserve"> да приеме изпълнението на Услугите за всеки отделен етап, когато отговаря на договореното, по реда и при условията на този Договор;</w:t>
      </w:r>
    </w:p>
    <w:p w14:paraId="6322D655"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2.</w:t>
      </w:r>
      <w:r w:rsidRPr="008E5418">
        <w:rPr>
          <w:color w:val="000000"/>
          <w:spacing w:val="1"/>
          <w:sz w:val="24"/>
          <w:szCs w:val="24"/>
        </w:rPr>
        <w:t xml:space="preserve"> да заплати на ИЗПЪЛНИТЕЛЯ Цената в размера, по реда и при условията, предвидени в този Договор;</w:t>
      </w:r>
    </w:p>
    <w:p w14:paraId="4A855B03"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3.</w:t>
      </w:r>
      <w:r w:rsidRPr="008E5418">
        <w:rPr>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79015DA6"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4.</w:t>
      </w:r>
      <w:r w:rsidRPr="008E5418">
        <w:rPr>
          <w:color w:val="000000"/>
          <w:spacing w:val="1"/>
          <w:sz w:val="24"/>
          <w:szCs w:val="24"/>
        </w:rPr>
        <w:t xml:space="preserve"> да оказва необходимото съдействие на ИЗПЪЛНИТЕЛЯ и да предоставя нужните сведения, данни и указания своевременно при възникване на необходимостта от предоставяне на статистическа и друга информация, поискана от ИЗПЪЛНИТЕЛЯ;</w:t>
      </w:r>
    </w:p>
    <w:p w14:paraId="4472A829"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5.</w:t>
      </w:r>
      <w:r w:rsidRPr="008E5418">
        <w:rPr>
          <w:color w:val="000000"/>
          <w:spacing w:val="1"/>
          <w:sz w:val="24"/>
          <w:szCs w:val="24"/>
        </w:rPr>
        <w:t xml:space="preserve"> да пази поверителна Конфиденциалната информация, в съответствие с уговореното в Договора;</w:t>
      </w:r>
    </w:p>
    <w:p w14:paraId="7DA9F44C"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6.</w:t>
      </w:r>
      <w:r w:rsidRPr="008E5418">
        <w:rPr>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7C0E0BC8" w14:textId="77777777" w:rsidR="00A07FD8" w:rsidRPr="008E5418" w:rsidRDefault="00A07FD8" w:rsidP="00A07FD8">
      <w:pPr>
        <w:autoSpaceDE w:val="0"/>
        <w:autoSpaceDN w:val="0"/>
        <w:adjustRightInd w:val="0"/>
        <w:spacing w:before="60"/>
        <w:jc w:val="both"/>
        <w:rPr>
          <w:color w:val="000000"/>
          <w:spacing w:val="1"/>
          <w:sz w:val="24"/>
          <w:szCs w:val="24"/>
        </w:rPr>
      </w:pPr>
      <w:r w:rsidRPr="008E5418">
        <w:rPr>
          <w:b/>
          <w:bCs/>
          <w:color w:val="000000"/>
          <w:spacing w:val="1"/>
          <w:sz w:val="24"/>
          <w:szCs w:val="24"/>
        </w:rPr>
        <w:t>7.</w:t>
      </w:r>
      <w:r w:rsidRPr="008E5418">
        <w:rPr>
          <w:color w:val="000000"/>
          <w:spacing w:val="1"/>
          <w:sz w:val="24"/>
          <w:szCs w:val="24"/>
        </w:rPr>
        <w:t xml:space="preserve"> да освободи представената от ИЗПЪЛНИТЕЛЯ Гаранция за изпълнение и Гаранцията за авансово предоставени средства, съгласно клаузите на Договора.</w:t>
      </w:r>
    </w:p>
    <w:p w14:paraId="41E6E161" w14:textId="77777777" w:rsidR="00A07FD8" w:rsidRPr="008E5418" w:rsidRDefault="00A07FD8" w:rsidP="00A07FD8">
      <w:pPr>
        <w:keepNext/>
        <w:keepLines/>
        <w:autoSpaceDE w:val="0"/>
        <w:autoSpaceDN w:val="0"/>
        <w:adjustRightInd w:val="0"/>
        <w:spacing w:before="240"/>
        <w:jc w:val="center"/>
        <w:rPr>
          <w:b/>
          <w:bCs/>
          <w:color w:val="000000"/>
          <w:sz w:val="24"/>
          <w:szCs w:val="24"/>
        </w:rPr>
      </w:pPr>
      <w:r w:rsidRPr="008E5418">
        <w:rPr>
          <w:b/>
          <w:bCs/>
          <w:color w:val="000000"/>
          <w:sz w:val="24"/>
          <w:szCs w:val="24"/>
        </w:rPr>
        <w:t>ПРЕДАВАНЕ И ПРИЕМАНЕ НА ИЗПЪЛНЕНИЕТО</w:t>
      </w:r>
    </w:p>
    <w:p w14:paraId="51612B77"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29. </w:t>
      </w:r>
      <w:r w:rsidRPr="008E5418">
        <w:rPr>
          <w:sz w:val="24"/>
          <w:szCs w:val="24"/>
        </w:rPr>
        <w:t>Предаването на изпълнението на Услугите за всеки отделен етап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E5418">
        <w:rPr>
          <w:b/>
          <w:bCs/>
          <w:sz w:val="24"/>
          <w:szCs w:val="24"/>
        </w:rPr>
        <w:t>Приемо-предавателен протокол</w:t>
      </w:r>
      <w:r w:rsidRPr="008E5418">
        <w:rPr>
          <w:sz w:val="24"/>
          <w:szCs w:val="24"/>
        </w:rPr>
        <w:t>“)/</w:t>
      </w:r>
      <w:r w:rsidRPr="008E5418">
        <w:rPr>
          <w:sz w:val="24"/>
          <w:szCs w:val="24"/>
        </w:rPr>
        <w:tab/>
      </w:r>
    </w:p>
    <w:p w14:paraId="17CD5D48"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30. </w:t>
      </w:r>
      <w:r w:rsidRPr="008E5418">
        <w:rPr>
          <w:sz w:val="24"/>
          <w:szCs w:val="24"/>
        </w:rPr>
        <w:t>В сроковете, посочени в чл. 5 от договора, ИЗПЪЛНИТЕЛЯТ предава на ВЪЗЛОЖИТЕЛЯ:</w:t>
      </w:r>
    </w:p>
    <w:p w14:paraId="3C805FF5"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w:t>
      </w:r>
      <w:r w:rsidRPr="008E5418">
        <w:rPr>
          <w:sz w:val="24"/>
          <w:szCs w:val="24"/>
        </w:rPr>
        <w:t xml:space="preserve"> Графични и текстови материали след подписването на приемо-предавателен протокол, в който се удостоверява срочното изпълнение на работите, предмет на Договора.</w:t>
      </w:r>
    </w:p>
    <w:p w14:paraId="23EE1AD0" w14:textId="404F8F95"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Изработените проекти се представят и докладват от Изпълнителя на заседание на ОбЕСУТ, пред Общински съвет </w:t>
      </w:r>
      <w:r w:rsidR="008E5418">
        <w:rPr>
          <w:sz w:val="24"/>
          <w:szCs w:val="24"/>
        </w:rPr>
        <w:t>Елин Пелин</w:t>
      </w:r>
      <w:r w:rsidRPr="008E5418">
        <w:rPr>
          <w:sz w:val="24"/>
          <w:szCs w:val="24"/>
        </w:rPr>
        <w:t xml:space="preserve"> и обществеността.</w:t>
      </w:r>
    </w:p>
    <w:p w14:paraId="00876B1E"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3.</w:t>
      </w:r>
      <w:r w:rsidRPr="008E5418">
        <w:rPr>
          <w:sz w:val="24"/>
          <w:szCs w:val="24"/>
        </w:rPr>
        <w:t xml:space="preserve"> В случай, че на заседанието на ОбЕСУТ се констатират грешки, непълноти, недостатъци и/или се направят препоръки, същите се описват в протокола, като се определя срок за тяхното отстраняване.</w:t>
      </w:r>
    </w:p>
    <w:p w14:paraId="6625114C"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4</w:t>
      </w:r>
      <w:r w:rsidRPr="008E5418">
        <w:rPr>
          <w:sz w:val="24"/>
          <w:szCs w:val="24"/>
        </w:rPr>
        <w:t>. Приемането на проекта се извършва съгласно чл.127, ал. 3 от ЗУТ от ОбЕСУТ, а при констатиране на недостатъци - след отстраняването им.</w:t>
      </w:r>
    </w:p>
    <w:p w14:paraId="371581AE"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5.</w:t>
      </w:r>
      <w:r w:rsidRPr="008E5418">
        <w:rPr>
          <w:sz w:val="24"/>
          <w:szCs w:val="24"/>
        </w:rPr>
        <w:t xml:space="preserve"> Одобряването на Общия устройствен план се извършва по реда на чл.127, ал. 6 от ЗУТ от Общински съвет - Козлодуй, в обем и съдържание съгласно Наредба №8/14.06.2001 г. за обема и съдържанието на устройствените планове.</w:t>
      </w:r>
    </w:p>
    <w:p w14:paraId="4F1CB2D2" w14:textId="77777777" w:rsidR="00A07FD8" w:rsidRPr="0057198A" w:rsidRDefault="00A07FD8" w:rsidP="00A07FD8">
      <w:pPr>
        <w:keepNext/>
        <w:keepLines/>
        <w:autoSpaceDE w:val="0"/>
        <w:autoSpaceDN w:val="0"/>
        <w:adjustRightInd w:val="0"/>
        <w:spacing w:before="240"/>
        <w:jc w:val="center"/>
        <w:rPr>
          <w:b/>
          <w:bCs/>
          <w:color w:val="000000"/>
          <w:sz w:val="24"/>
          <w:szCs w:val="24"/>
        </w:rPr>
      </w:pPr>
      <w:r w:rsidRPr="0057198A">
        <w:rPr>
          <w:b/>
          <w:bCs/>
          <w:color w:val="000000"/>
          <w:sz w:val="24"/>
          <w:szCs w:val="24"/>
        </w:rPr>
        <w:lastRenderedPageBreak/>
        <w:t>САНКЦИИ ПРИ НЕИЗПЪЛНЕНИЕ</w:t>
      </w:r>
    </w:p>
    <w:p w14:paraId="1B050E7D" w14:textId="136F17EF" w:rsidR="00A07FD8" w:rsidRPr="0057198A" w:rsidRDefault="00A07FD8" w:rsidP="00A07FD8">
      <w:pPr>
        <w:autoSpaceDE w:val="0"/>
        <w:autoSpaceDN w:val="0"/>
        <w:adjustRightInd w:val="0"/>
        <w:spacing w:before="120"/>
        <w:jc w:val="both"/>
        <w:rPr>
          <w:sz w:val="24"/>
          <w:szCs w:val="24"/>
        </w:rPr>
      </w:pPr>
      <w:r w:rsidRPr="0057198A">
        <w:rPr>
          <w:b/>
          <w:bCs/>
          <w:sz w:val="24"/>
          <w:szCs w:val="24"/>
        </w:rPr>
        <w:t xml:space="preserve">Чл. 31. </w:t>
      </w:r>
      <w:r w:rsidRPr="0057198A">
        <w:rPr>
          <w:sz w:val="24"/>
          <w:szCs w:val="24"/>
        </w:rPr>
        <w:t>При просрочване изпълнението на задълженията по този Договор, неизправната Страна дължи на изправната неустойка в размер на 0,2%, но не повече от 20% (двадесет на сто) от Стойността на Договора.</w:t>
      </w:r>
    </w:p>
    <w:p w14:paraId="2C098FFA" w14:textId="77777777" w:rsidR="00A07FD8" w:rsidRPr="0057198A" w:rsidRDefault="00A07FD8" w:rsidP="00A07FD8">
      <w:pPr>
        <w:autoSpaceDE w:val="0"/>
        <w:autoSpaceDN w:val="0"/>
        <w:adjustRightInd w:val="0"/>
        <w:spacing w:before="120"/>
        <w:jc w:val="both"/>
        <w:rPr>
          <w:sz w:val="24"/>
          <w:szCs w:val="24"/>
        </w:rPr>
      </w:pPr>
      <w:r w:rsidRPr="0057198A">
        <w:rPr>
          <w:b/>
          <w:bCs/>
          <w:sz w:val="24"/>
          <w:szCs w:val="24"/>
        </w:rPr>
        <w:t xml:space="preserve">Чл. 32. </w:t>
      </w:r>
      <w:r w:rsidRPr="0057198A">
        <w:rPr>
          <w:sz w:val="24"/>
          <w:szCs w:val="24"/>
        </w:rPr>
        <w:t xml:space="preserve">При констатирано </w:t>
      </w:r>
      <w:r w:rsidRPr="0057198A">
        <w:rPr>
          <w:color w:val="000000"/>
          <w:sz w:val="24"/>
          <w:szCs w:val="24"/>
        </w:rPr>
        <w:t xml:space="preserve">лошо или друго неточно или частично изпълнение </w:t>
      </w:r>
      <w:r w:rsidRPr="0057198A">
        <w:rPr>
          <w:sz w:val="24"/>
          <w:szCs w:val="24"/>
        </w:rPr>
        <w:t xml:space="preserve">на отделна дейност или при отклонение от изискванията на ВЪЗЛОЖИТЕЛЯ,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57198A">
        <w:rPr>
          <w:color w:val="000000"/>
          <w:sz w:val="24"/>
          <w:szCs w:val="24"/>
        </w:rPr>
        <w:t>некачествено,</w:t>
      </w:r>
      <w:r w:rsidRPr="0057198A">
        <w:rPr>
          <w:sz w:val="24"/>
          <w:szCs w:val="24"/>
        </w:rPr>
        <w:t xml:space="preserve"> ВЪЗЛОЖИТЕЛЯТ има право да задържи гаранцията за изпълнение и да прекрати договора. </w:t>
      </w:r>
    </w:p>
    <w:p w14:paraId="05E53700" w14:textId="77777777" w:rsidR="00A07FD8" w:rsidRPr="0057198A" w:rsidRDefault="00A07FD8" w:rsidP="00A07FD8">
      <w:pPr>
        <w:autoSpaceDE w:val="0"/>
        <w:autoSpaceDN w:val="0"/>
        <w:adjustRightInd w:val="0"/>
        <w:spacing w:before="120"/>
        <w:jc w:val="both"/>
        <w:rPr>
          <w:sz w:val="24"/>
          <w:szCs w:val="24"/>
        </w:rPr>
      </w:pPr>
      <w:r w:rsidRPr="0057198A">
        <w:rPr>
          <w:b/>
          <w:bCs/>
          <w:sz w:val="24"/>
          <w:szCs w:val="24"/>
        </w:rPr>
        <w:t xml:space="preserve">Чл. 33. </w:t>
      </w:r>
      <w:r w:rsidRPr="0057198A">
        <w:rPr>
          <w:sz w:val="24"/>
          <w:szCs w:val="24"/>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14:paraId="457BB1EC" w14:textId="77777777" w:rsidR="00A07FD8" w:rsidRPr="0057198A" w:rsidRDefault="00A07FD8" w:rsidP="00A07FD8">
      <w:pPr>
        <w:autoSpaceDE w:val="0"/>
        <w:autoSpaceDN w:val="0"/>
        <w:adjustRightInd w:val="0"/>
        <w:spacing w:before="120"/>
        <w:jc w:val="both"/>
        <w:rPr>
          <w:sz w:val="24"/>
          <w:szCs w:val="24"/>
        </w:rPr>
      </w:pPr>
      <w:r w:rsidRPr="0057198A">
        <w:rPr>
          <w:b/>
          <w:bCs/>
          <w:sz w:val="24"/>
          <w:szCs w:val="24"/>
        </w:rPr>
        <w:t xml:space="preserve">Чл. 34. </w:t>
      </w:r>
      <w:r w:rsidRPr="0057198A">
        <w:rPr>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35658A0B" w14:textId="77777777" w:rsidR="00A07FD8" w:rsidRPr="0057198A" w:rsidRDefault="00A07FD8" w:rsidP="00A07FD8">
      <w:pPr>
        <w:autoSpaceDE w:val="0"/>
        <w:autoSpaceDN w:val="0"/>
        <w:adjustRightInd w:val="0"/>
        <w:spacing w:before="120"/>
        <w:jc w:val="both"/>
        <w:rPr>
          <w:sz w:val="24"/>
          <w:szCs w:val="24"/>
        </w:rPr>
      </w:pPr>
      <w:r w:rsidRPr="0057198A">
        <w:rPr>
          <w:b/>
          <w:bCs/>
          <w:sz w:val="24"/>
          <w:szCs w:val="24"/>
        </w:rPr>
        <w:t xml:space="preserve">Чл. 35. </w:t>
      </w:r>
      <w:r w:rsidRPr="0057198A">
        <w:rPr>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36DA3A3" w14:textId="77777777" w:rsidR="00A07FD8" w:rsidRPr="0057198A" w:rsidRDefault="00A07FD8" w:rsidP="00A07FD8">
      <w:pPr>
        <w:keepNext/>
        <w:keepLines/>
        <w:autoSpaceDE w:val="0"/>
        <w:autoSpaceDN w:val="0"/>
        <w:adjustRightInd w:val="0"/>
        <w:spacing w:before="240"/>
        <w:jc w:val="center"/>
        <w:rPr>
          <w:b/>
          <w:bCs/>
          <w:color w:val="000000"/>
          <w:sz w:val="24"/>
          <w:szCs w:val="24"/>
        </w:rPr>
      </w:pPr>
      <w:r w:rsidRPr="0057198A">
        <w:rPr>
          <w:b/>
          <w:bCs/>
          <w:color w:val="000000"/>
          <w:sz w:val="24"/>
          <w:szCs w:val="24"/>
        </w:rPr>
        <w:t>ПРЕКРАТЯВАНЕ НА ДОГОВОРА</w:t>
      </w:r>
    </w:p>
    <w:p w14:paraId="702B5D4F" w14:textId="77777777" w:rsidR="00A07FD8" w:rsidRPr="0057198A" w:rsidRDefault="00A07FD8" w:rsidP="00A07FD8">
      <w:pPr>
        <w:autoSpaceDE w:val="0"/>
        <w:autoSpaceDN w:val="0"/>
        <w:adjustRightInd w:val="0"/>
        <w:spacing w:before="120"/>
        <w:jc w:val="both"/>
        <w:rPr>
          <w:sz w:val="24"/>
          <w:szCs w:val="24"/>
        </w:rPr>
      </w:pPr>
      <w:r w:rsidRPr="0057198A">
        <w:rPr>
          <w:b/>
          <w:bCs/>
          <w:sz w:val="24"/>
          <w:szCs w:val="24"/>
        </w:rPr>
        <w:t>Чл. 36.</w:t>
      </w:r>
      <w:r w:rsidRPr="0057198A">
        <w:rPr>
          <w:sz w:val="24"/>
          <w:szCs w:val="24"/>
        </w:rPr>
        <w:t xml:space="preserve"> (1) Този Договор се прекратява:</w:t>
      </w:r>
    </w:p>
    <w:p w14:paraId="4AA78946" w14:textId="77777777" w:rsidR="00A07FD8" w:rsidRPr="0057198A" w:rsidRDefault="00A07FD8" w:rsidP="00A07FD8">
      <w:pPr>
        <w:autoSpaceDE w:val="0"/>
        <w:autoSpaceDN w:val="0"/>
        <w:adjustRightInd w:val="0"/>
        <w:spacing w:before="60"/>
        <w:jc w:val="both"/>
        <w:rPr>
          <w:sz w:val="24"/>
          <w:szCs w:val="24"/>
        </w:rPr>
      </w:pPr>
      <w:r w:rsidRPr="0057198A">
        <w:rPr>
          <w:b/>
          <w:bCs/>
          <w:sz w:val="24"/>
          <w:szCs w:val="24"/>
        </w:rPr>
        <w:t>1.</w:t>
      </w:r>
      <w:r w:rsidRPr="0057198A">
        <w:rPr>
          <w:sz w:val="24"/>
          <w:szCs w:val="24"/>
        </w:rPr>
        <w:t xml:space="preserve"> с изтичане на Срока на Договора </w:t>
      </w:r>
    </w:p>
    <w:p w14:paraId="184A19B9" w14:textId="77777777" w:rsidR="00A07FD8" w:rsidRPr="0057198A" w:rsidRDefault="00A07FD8" w:rsidP="00A07FD8">
      <w:pPr>
        <w:autoSpaceDE w:val="0"/>
        <w:autoSpaceDN w:val="0"/>
        <w:adjustRightInd w:val="0"/>
        <w:spacing w:before="60"/>
        <w:jc w:val="both"/>
        <w:rPr>
          <w:sz w:val="24"/>
          <w:szCs w:val="24"/>
        </w:rPr>
      </w:pPr>
      <w:r w:rsidRPr="0057198A">
        <w:rPr>
          <w:b/>
          <w:bCs/>
          <w:sz w:val="24"/>
          <w:szCs w:val="24"/>
        </w:rPr>
        <w:t>2.</w:t>
      </w:r>
      <w:r w:rsidRPr="0057198A">
        <w:rPr>
          <w:sz w:val="24"/>
          <w:szCs w:val="24"/>
        </w:rPr>
        <w:t xml:space="preserve"> с изпълнението на всички задължения на Страните по него; </w:t>
      </w:r>
    </w:p>
    <w:p w14:paraId="6DC99922" w14:textId="77777777" w:rsidR="00A07FD8" w:rsidRPr="0057198A" w:rsidRDefault="00A07FD8" w:rsidP="00A07FD8">
      <w:pPr>
        <w:autoSpaceDE w:val="0"/>
        <w:autoSpaceDN w:val="0"/>
        <w:adjustRightInd w:val="0"/>
        <w:spacing w:before="60"/>
        <w:jc w:val="both"/>
        <w:rPr>
          <w:sz w:val="24"/>
          <w:szCs w:val="24"/>
        </w:rPr>
      </w:pPr>
      <w:r w:rsidRPr="0057198A">
        <w:rPr>
          <w:b/>
          <w:bCs/>
          <w:sz w:val="24"/>
          <w:szCs w:val="24"/>
        </w:rPr>
        <w:t>3</w:t>
      </w:r>
      <w:r w:rsidRPr="0057198A">
        <w:rPr>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15 дни от настъпване на невъзможността и да представи доказателства; </w:t>
      </w:r>
    </w:p>
    <w:p w14:paraId="6A049FC4" w14:textId="77777777" w:rsidR="00A07FD8" w:rsidRPr="0057198A" w:rsidRDefault="00A07FD8" w:rsidP="00A07FD8">
      <w:pPr>
        <w:autoSpaceDE w:val="0"/>
        <w:autoSpaceDN w:val="0"/>
        <w:adjustRightInd w:val="0"/>
        <w:spacing w:before="60"/>
        <w:jc w:val="both"/>
        <w:rPr>
          <w:sz w:val="24"/>
          <w:szCs w:val="24"/>
        </w:rPr>
      </w:pPr>
      <w:r w:rsidRPr="0057198A">
        <w:rPr>
          <w:b/>
          <w:bCs/>
          <w:sz w:val="24"/>
          <w:szCs w:val="24"/>
        </w:rPr>
        <w:t>4.</w:t>
      </w:r>
      <w:r w:rsidRPr="0057198A">
        <w:rPr>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4E720A21" w14:textId="77777777" w:rsidR="00A07FD8" w:rsidRPr="0057198A" w:rsidRDefault="00A07FD8" w:rsidP="00A07FD8">
      <w:pPr>
        <w:autoSpaceDE w:val="0"/>
        <w:autoSpaceDN w:val="0"/>
        <w:adjustRightInd w:val="0"/>
        <w:spacing w:before="60"/>
        <w:jc w:val="both"/>
        <w:rPr>
          <w:sz w:val="24"/>
          <w:szCs w:val="24"/>
        </w:rPr>
      </w:pPr>
      <w:r w:rsidRPr="0057198A">
        <w:rPr>
          <w:b/>
          <w:bCs/>
          <w:sz w:val="24"/>
          <w:szCs w:val="24"/>
        </w:rPr>
        <w:t>5.</w:t>
      </w:r>
      <w:r w:rsidRPr="0057198A">
        <w:rPr>
          <w:sz w:val="24"/>
          <w:szCs w:val="24"/>
        </w:rPr>
        <w:t xml:space="preserve"> при условията по чл. 5, ал. 1, т. 3 от ЗИФОДРЮПДРСЛ.</w:t>
      </w:r>
    </w:p>
    <w:p w14:paraId="07FB6B5C" w14:textId="77777777" w:rsidR="00A07FD8" w:rsidRPr="0057198A" w:rsidRDefault="00A07FD8" w:rsidP="00A07FD8">
      <w:pPr>
        <w:autoSpaceDE w:val="0"/>
        <w:autoSpaceDN w:val="0"/>
        <w:adjustRightInd w:val="0"/>
        <w:spacing w:before="60"/>
        <w:jc w:val="both"/>
        <w:rPr>
          <w:sz w:val="24"/>
          <w:szCs w:val="24"/>
        </w:rPr>
      </w:pPr>
      <w:r w:rsidRPr="0057198A">
        <w:rPr>
          <w:b/>
          <w:bCs/>
          <w:sz w:val="24"/>
          <w:szCs w:val="24"/>
        </w:rPr>
        <w:t>(2)</w:t>
      </w:r>
      <w:r w:rsidRPr="0057198A">
        <w:rPr>
          <w:sz w:val="24"/>
          <w:szCs w:val="24"/>
        </w:rPr>
        <w:t xml:space="preserve"> Договорът може да бъде прекратен</w:t>
      </w:r>
    </w:p>
    <w:p w14:paraId="535253F4" w14:textId="77777777" w:rsidR="00A07FD8" w:rsidRPr="0057198A" w:rsidRDefault="00A07FD8" w:rsidP="00A07FD8">
      <w:pPr>
        <w:autoSpaceDE w:val="0"/>
        <w:autoSpaceDN w:val="0"/>
        <w:adjustRightInd w:val="0"/>
        <w:spacing w:before="60"/>
        <w:jc w:val="both"/>
        <w:rPr>
          <w:sz w:val="24"/>
          <w:szCs w:val="24"/>
        </w:rPr>
      </w:pPr>
      <w:r w:rsidRPr="0057198A">
        <w:rPr>
          <w:b/>
          <w:bCs/>
          <w:sz w:val="24"/>
          <w:szCs w:val="24"/>
        </w:rPr>
        <w:t>1.</w:t>
      </w:r>
      <w:r w:rsidRPr="0057198A">
        <w:rPr>
          <w:sz w:val="24"/>
          <w:szCs w:val="24"/>
        </w:rPr>
        <w:t xml:space="preserve"> по взаимно съгласие на Страните, изразено в писмена форма;</w:t>
      </w:r>
    </w:p>
    <w:p w14:paraId="186BA5F0" w14:textId="77777777" w:rsidR="00A07FD8" w:rsidRPr="0057198A" w:rsidRDefault="00A07FD8" w:rsidP="00A07FD8">
      <w:pPr>
        <w:autoSpaceDE w:val="0"/>
        <w:autoSpaceDN w:val="0"/>
        <w:adjustRightInd w:val="0"/>
        <w:spacing w:before="60"/>
        <w:jc w:val="both"/>
        <w:rPr>
          <w:sz w:val="24"/>
          <w:szCs w:val="24"/>
        </w:rPr>
      </w:pPr>
      <w:r w:rsidRPr="0057198A">
        <w:rPr>
          <w:b/>
          <w:bCs/>
          <w:sz w:val="24"/>
          <w:szCs w:val="24"/>
        </w:rPr>
        <w:t>2.</w:t>
      </w:r>
      <w:r w:rsidRPr="0057198A">
        <w:rPr>
          <w:sz w:val="24"/>
          <w:szCs w:val="24"/>
        </w:rPr>
        <w:t xml:space="preserve"> когато за ИЗПЪЛНИТЕЛЯ бъде открито производство по несъстоятелност или ликвидация – по искане на всяка от Страните</w:t>
      </w:r>
    </w:p>
    <w:p w14:paraId="74C9AA0C" w14:textId="77777777" w:rsidR="00A07FD8" w:rsidRPr="0057198A" w:rsidRDefault="00A07FD8" w:rsidP="00A07FD8">
      <w:pPr>
        <w:autoSpaceDE w:val="0"/>
        <w:autoSpaceDN w:val="0"/>
        <w:adjustRightInd w:val="0"/>
        <w:spacing w:before="120"/>
        <w:jc w:val="both"/>
        <w:rPr>
          <w:sz w:val="24"/>
          <w:szCs w:val="24"/>
        </w:rPr>
      </w:pPr>
      <w:r w:rsidRPr="0057198A">
        <w:rPr>
          <w:b/>
          <w:bCs/>
          <w:sz w:val="24"/>
          <w:szCs w:val="24"/>
        </w:rPr>
        <w:t>Чл. 37.</w:t>
      </w:r>
      <w:r w:rsidRPr="0057198A">
        <w:rPr>
          <w:sz w:val="24"/>
          <w:szCs w:val="24"/>
        </w:rPr>
        <w:t xml:space="preserve"> </w:t>
      </w:r>
      <w:r w:rsidRPr="0057198A">
        <w:rPr>
          <w:b/>
          <w:bCs/>
          <w:sz w:val="24"/>
          <w:szCs w:val="24"/>
        </w:rPr>
        <w:t>(1)</w:t>
      </w:r>
      <w:r w:rsidRPr="0057198A">
        <w:rPr>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778D8199" w14:textId="77777777" w:rsidR="00A07FD8" w:rsidRPr="008E5418" w:rsidRDefault="00A07FD8" w:rsidP="00A07FD8">
      <w:pPr>
        <w:autoSpaceDE w:val="0"/>
        <w:autoSpaceDN w:val="0"/>
        <w:adjustRightInd w:val="0"/>
        <w:spacing w:before="60"/>
        <w:jc w:val="both"/>
        <w:rPr>
          <w:sz w:val="24"/>
          <w:szCs w:val="24"/>
        </w:rPr>
      </w:pPr>
      <w:r w:rsidRPr="0057198A">
        <w:rPr>
          <w:b/>
          <w:bCs/>
          <w:sz w:val="24"/>
          <w:szCs w:val="24"/>
        </w:rPr>
        <w:lastRenderedPageBreak/>
        <w:t>(2)</w:t>
      </w:r>
      <w:r w:rsidRPr="0057198A">
        <w:rPr>
          <w:sz w:val="24"/>
          <w:szCs w:val="24"/>
        </w:rPr>
        <w:t xml:space="preserve"> За целите на този Договор, Страните ще считат за виновно неизпълнение</w:t>
      </w:r>
      <w:bookmarkStart w:id="5" w:name="_GoBack"/>
      <w:bookmarkEnd w:id="5"/>
      <w:r w:rsidRPr="008E5418">
        <w:rPr>
          <w:sz w:val="24"/>
          <w:szCs w:val="24"/>
        </w:rPr>
        <w:t xml:space="preserve"> на съществено задължение на ИЗПЪЛНИТЕЛЯ всеки от следните случаи: </w:t>
      </w:r>
    </w:p>
    <w:p w14:paraId="0AB1B283"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w:t>
      </w:r>
      <w:r w:rsidRPr="008E5418">
        <w:rPr>
          <w:sz w:val="24"/>
          <w:szCs w:val="24"/>
        </w:rPr>
        <w:t xml:space="preserve"> когато ИЗПЪЛНИТЕЛЯТ не е започнал изпълнението на Услугите в срок до 20 дни, считано от Датата на влизане в сила;</w:t>
      </w:r>
    </w:p>
    <w:p w14:paraId="5E19FCAB"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ИЗПЪЛНИТЕЛЯТ е прекратил изпълнението на Услугите за повече от 20 дни;</w:t>
      </w:r>
    </w:p>
    <w:p w14:paraId="25FF04FD"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3.</w:t>
      </w:r>
      <w:r w:rsidRPr="008E5418">
        <w:rPr>
          <w:sz w:val="24"/>
          <w:szCs w:val="24"/>
        </w:rPr>
        <w:t xml:space="preserve"> ИЗПЪЛНИТЕЛЯТ е допуснал съществено отклонение от Условията за изпълнение на поръчката.</w:t>
      </w:r>
    </w:p>
    <w:p w14:paraId="436F21B8"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 xml:space="preserve">(3) </w:t>
      </w:r>
      <w:r w:rsidRPr="008E5418">
        <w:rPr>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96D7872"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38. </w:t>
      </w:r>
      <w:r w:rsidRPr="008E5418">
        <w:rPr>
          <w:sz w:val="24"/>
          <w:szCs w:val="24"/>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p>
    <w:p w14:paraId="17B276C6"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39. </w:t>
      </w:r>
      <w:r w:rsidRPr="008E5418">
        <w:rPr>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348336BD"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40. </w:t>
      </w:r>
      <w:r w:rsidRPr="008E5418">
        <w:rPr>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28D7BBF7"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w:t>
      </w:r>
      <w:r w:rsidRPr="008E5418">
        <w:rPr>
          <w:sz w:val="24"/>
          <w:szCs w:val="24"/>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752BB42"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ИЗПЪЛНИТЕЛЯТ се задължава:</w:t>
      </w:r>
    </w:p>
    <w:p w14:paraId="3BE6CC96"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а)</w:t>
      </w:r>
      <w:r w:rsidRPr="008E5418">
        <w:rPr>
          <w:sz w:val="24"/>
          <w:szCs w:val="24"/>
        </w:rPr>
        <w:t xml:space="preserve"> да преустанови предоставянето на Услугите, с изключение на такива дейности, каквито може да бъдат необходими и поискани от ВЪЗЛОЖИТЕЛЯ; </w:t>
      </w:r>
    </w:p>
    <w:p w14:paraId="204368D7"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б)</w:t>
      </w:r>
      <w:r w:rsidRPr="008E5418">
        <w:rPr>
          <w:sz w:val="24"/>
          <w:szCs w:val="24"/>
        </w:rPr>
        <w:t xml:space="preserve"> да предаде на ВЪЗЛОЖИТЕЛЯ всички разработки, изготвени от него в изпълнение на Договора до датата на прекратяването; и</w:t>
      </w:r>
    </w:p>
    <w:p w14:paraId="5519CB7B"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в)</w:t>
      </w:r>
      <w:r w:rsidRPr="008E5418">
        <w:rPr>
          <w:sz w:val="24"/>
          <w:szCs w:val="24"/>
        </w:rPr>
        <w:t xml:space="preserve">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9A0238B" w14:textId="18F15B74"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41. </w:t>
      </w:r>
      <w:r w:rsidRPr="008E5418">
        <w:rPr>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w:t>
      </w:r>
      <w:r w:rsidR="008E5418">
        <w:rPr>
          <w:sz w:val="24"/>
          <w:szCs w:val="24"/>
        </w:rPr>
        <w:t>ащи на връщане, за периода от</w:t>
      </w:r>
      <w:r w:rsidRPr="008E5418">
        <w:rPr>
          <w:sz w:val="24"/>
          <w:szCs w:val="24"/>
        </w:rPr>
        <w:t xml:space="preserve"> датата на прекратяване на Договора до тяхното връщане. </w:t>
      </w:r>
    </w:p>
    <w:p w14:paraId="6F8080FB" w14:textId="77777777" w:rsidR="00A07FD8" w:rsidRPr="008E5418" w:rsidRDefault="00A07FD8" w:rsidP="00A07FD8">
      <w:pPr>
        <w:keepNext/>
        <w:keepLines/>
        <w:autoSpaceDE w:val="0"/>
        <w:autoSpaceDN w:val="0"/>
        <w:adjustRightInd w:val="0"/>
        <w:spacing w:before="240"/>
        <w:jc w:val="center"/>
        <w:rPr>
          <w:b/>
          <w:bCs/>
          <w:color w:val="000000"/>
          <w:sz w:val="24"/>
          <w:szCs w:val="24"/>
        </w:rPr>
      </w:pPr>
      <w:r w:rsidRPr="008E5418">
        <w:rPr>
          <w:b/>
          <w:bCs/>
          <w:color w:val="000000"/>
          <w:sz w:val="24"/>
          <w:szCs w:val="24"/>
        </w:rPr>
        <w:lastRenderedPageBreak/>
        <w:t>ОБЩИ РАЗПОРЕДБИ</w:t>
      </w:r>
    </w:p>
    <w:p w14:paraId="2FE11632"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 xml:space="preserve">Дефинирани понятия и тълкуване </w:t>
      </w:r>
    </w:p>
    <w:p w14:paraId="691D3D20" w14:textId="77777777" w:rsidR="00A07FD8" w:rsidRPr="008E5418" w:rsidRDefault="00A07FD8" w:rsidP="00A07FD8">
      <w:pPr>
        <w:autoSpaceDE w:val="0"/>
        <w:autoSpaceDN w:val="0"/>
        <w:adjustRightInd w:val="0"/>
        <w:spacing w:before="120"/>
        <w:jc w:val="both"/>
        <w:rPr>
          <w:b/>
          <w:bCs/>
          <w:sz w:val="24"/>
          <w:szCs w:val="24"/>
        </w:rPr>
      </w:pPr>
      <w:r w:rsidRPr="008E5418">
        <w:rPr>
          <w:b/>
          <w:bCs/>
          <w:sz w:val="24"/>
          <w:szCs w:val="24"/>
        </w:rPr>
        <w:t xml:space="preserve">Чл. 42. (1) </w:t>
      </w:r>
      <w:r w:rsidRPr="008E5418">
        <w:rPr>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1BEE0F9"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 xml:space="preserve">(2) </w:t>
      </w:r>
      <w:r w:rsidRPr="008E5418">
        <w:rPr>
          <w:sz w:val="24"/>
          <w:szCs w:val="24"/>
        </w:rPr>
        <w:t>При противоречие между различни разпоредби или условия, съдържащи се в Договора и Приложенията, се прилагат следните правила:</w:t>
      </w:r>
    </w:p>
    <w:p w14:paraId="32C97CF6"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w:t>
      </w:r>
      <w:r w:rsidRPr="008E5418">
        <w:rPr>
          <w:sz w:val="24"/>
          <w:szCs w:val="24"/>
        </w:rPr>
        <w:t xml:space="preserve"> специалните разпоредби имат предимство пред общите разпоредби;</w:t>
      </w:r>
    </w:p>
    <w:p w14:paraId="76CBAE4C"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разпоредбите на Приложенията имат предимство пред разпоредбите на Договора</w:t>
      </w:r>
    </w:p>
    <w:p w14:paraId="7EEA9E01"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 xml:space="preserve">Спазване на приложими норми </w:t>
      </w:r>
    </w:p>
    <w:p w14:paraId="09BC8B12"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43. </w:t>
      </w:r>
      <w:r w:rsidRPr="008E5418">
        <w:rPr>
          <w:sz w:val="24"/>
          <w:szCs w:val="24"/>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212FEB03"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 xml:space="preserve">Конфиденциалност </w:t>
      </w:r>
    </w:p>
    <w:p w14:paraId="465791C7"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44. (1) </w:t>
      </w:r>
      <w:r w:rsidRPr="008E5418">
        <w:rPr>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E5418">
        <w:rPr>
          <w:b/>
          <w:bCs/>
          <w:sz w:val="24"/>
          <w:szCs w:val="24"/>
        </w:rPr>
        <w:t>Конфиденциална информация</w:t>
      </w:r>
      <w:r w:rsidRPr="008E5418">
        <w:rPr>
          <w:sz w:val="24"/>
          <w:szCs w:val="24"/>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8806845"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12CE4E6"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(3)</w:t>
      </w:r>
      <w:r w:rsidRPr="008E5418">
        <w:rPr>
          <w:sz w:val="24"/>
          <w:szCs w:val="24"/>
        </w:rPr>
        <w:t xml:space="preserve"> Не се счита за нарушение на задълженията за неразкриване на Конфиденциална информация, когато:</w:t>
      </w:r>
    </w:p>
    <w:p w14:paraId="1256307C"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w:t>
      </w:r>
      <w:r w:rsidRPr="008E5418">
        <w:rPr>
          <w:sz w:val="24"/>
          <w:szCs w:val="24"/>
        </w:rPr>
        <w:t xml:space="preserve"> информацията е станала или става публично достъпна, без нарушаване на този Договор от която и да е от Страните;</w:t>
      </w:r>
    </w:p>
    <w:p w14:paraId="0F8ED23A"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информацията се изисква по силата на закон, приложим спрямо която и да е от Страните; или</w:t>
      </w:r>
    </w:p>
    <w:p w14:paraId="7523B1FD"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3.</w:t>
      </w:r>
      <w:r w:rsidRPr="008E5418">
        <w:rPr>
          <w:sz w:val="24"/>
          <w:szCs w:val="24"/>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5703C94" w14:textId="77777777" w:rsidR="00A07FD8" w:rsidRPr="008E5418" w:rsidRDefault="00A07FD8" w:rsidP="00A07FD8">
      <w:pPr>
        <w:suppressAutoHyphens/>
        <w:autoSpaceDE w:val="0"/>
        <w:autoSpaceDN w:val="0"/>
        <w:adjustRightInd w:val="0"/>
        <w:spacing w:before="120"/>
        <w:jc w:val="both"/>
        <w:rPr>
          <w:sz w:val="24"/>
          <w:szCs w:val="24"/>
        </w:rPr>
      </w:pPr>
      <w:r w:rsidRPr="008E5418">
        <w:rPr>
          <w:sz w:val="24"/>
          <w:szCs w:val="24"/>
        </w:rPr>
        <w:t>В случаите по точки 2 или 3 Страната, която следва да предостави информацията, уведомява незабавно другата Страна по Договора.</w:t>
      </w:r>
    </w:p>
    <w:p w14:paraId="6DD0FBC4" w14:textId="3B48E3D7" w:rsidR="00A07FD8" w:rsidRPr="008E5418" w:rsidRDefault="00A07FD8" w:rsidP="00A07FD8">
      <w:pPr>
        <w:autoSpaceDE w:val="0"/>
        <w:autoSpaceDN w:val="0"/>
        <w:adjustRightInd w:val="0"/>
        <w:spacing w:before="60"/>
        <w:jc w:val="both"/>
        <w:rPr>
          <w:sz w:val="24"/>
          <w:szCs w:val="24"/>
        </w:rPr>
      </w:pPr>
      <w:r w:rsidRPr="008E5418">
        <w:rPr>
          <w:b/>
          <w:bCs/>
          <w:sz w:val="24"/>
          <w:szCs w:val="24"/>
        </w:rPr>
        <w:lastRenderedPageBreak/>
        <w:t>(4)</w:t>
      </w:r>
      <w:r w:rsidRPr="008E5418">
        <w:rPr>
          <w:sz w:val="24"/>
          <w:szCs w:val="24"/>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w:t>
      </w:r>
      <w:r w:rsidR="008E5418">
        <w:rPr>
          <w:sz w:val="24"/>
          <w:szCs w:val="24"/>
        </w:rPr>
        <w:t xml:space="preserve">ески или юридически лица, като </w:t>
      </w:r>
      <w:r w:rsidRPr="008E5418">
        <w:rPr>
          <w:sz w:val="24"/>
          <w:szCs w:val="24"/>
        </w:rPr>
        <w:t>ИЗПЪЛНИТЕЛЯТ</w:t>
      </w:r>
      <w:r w:rsidR="008E5418">
        <w:rPr>
          <w:sz w:val="24"/>
          <w:szCs w:val="24"/>
        </w:rPr>
        <w:t xml:space="preserve"> </w:t>
      </w:r>
      <w:r w:rsidRPr="008E5418">
        <w:rPr>
          <w:sz w:val="24"/>
          <w:szCs w:val="24"/>
        </w:rPr>
        <w:t xml:space="preserve">отговаря за изпълнението на тези задължения от страна на такива лица. </w:t>
      </w:r>
    </w:p>
    <w:p w14:paraId="05576DBE" w14:textId="77777777" w:rsidR="00A07FD8" w:rsidRDefault="00A07FD8" w:rsidP="00A07FD8">
      <w:pPr>
        <w:suppressAutoHyphens/>
        <w:autoSpaceDE w:val="0"/>
        <w:autoSpaceDN w:val="0"/>
        <w:adjustRightInd w:val="0"/>
        <w:spacing w:before="120"/>
        <w:jc w:val="both"/>
        <w:rPr>
          <w:sz w:val="24"/>
          <w:szCs w:val="24"/>
        </w:rPr>
      </w:pPr>
      <w:r w:rsidRPr="008E5418">
        <w:rPr>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7F4A7234" w14:textId="77777777" w:rsidR="0035695B" w:rsidRPr="008E5418" w:rsidRDefault="0035695B" w:rsidP="00A07FD8">
      <w:pPr>
        <w:suppressAutoHyphens/>
        <w:autoSpaceDE w:val="0"/>
        <w:autoSpaceDN w:val="0"/>
        <w:adjustRightInd w:val="0"/>
        <w:spacing w:before="120"/>
        <w:jc w:val="both"/>
        <w:rPr>
          <w:sz w:val="24"/>
          <w:szCs w:val="24"/>
        </w:rPr>
      </w:pPr>
    </w:p>
    <w:p w14:paraId="0619B5EB"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Публични изявления</w:t>
      </w:r>
    </w:p>
    <w:p w14:paraId="2364AC13" w14:textId="77777777" w:rsidR="00A07FD8" w:rsidRDefault="00A07FD8" w:rsidP="00A07FD8">
      <w:pPr>
        <w:autoSpaceDE w:val="0"/>
        <w:autoSpaceDN w:val="0"/>
        <w:adjustRightInd w:val="0"/>
        <w:spacing w:before="120"/>
        <w:jc w:val="both"/>
        <w:rPr>
          <w:sz w:val="24"/>
          <w:szCs w:val="24"/>
        </w:rPr>
      </w:pPr>
      <w:r w:rsidRPr="008E5418">
        <w:rPr>
          <w:b/>
          <w:bCs/>
          <w:sz w:val="24"/>
          <w:szCs w:val="24"/>
        </w:rPr>
        <w:t xml:space="preserve">Чл. 45. </w:t>
      </w:r>
      <w:r w:rsidRPr="008E5418">
        <w:rPr>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02CFF72F" w14:textId="77777777" w:rsidR="0035695B" w:rsidRPr="008E5418" w:rsidRDefault="0035695B" w:rsidP="00A07FD8">
      <w:pPr>
        <w:autoSpaceDE w:val="0"/>
        <w:autoSpaceDN w:val="0"/>
        <w:adjustRightInd w:val="0"/>
        <w:spacing w:before="120"/>
        <w:jc w:val="both"/>
        <w:rPr>
          <w:sz w:val="24"/>
          <w:szCs w:val="24"/>
        </w:rPr>
      </w:pPr>
    </w:p>
    <w:p w14:paraId="682A151D"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Авторски права</w:t>
      </w:r>
    </w:p>
    <w:p w14:paraId="3178ECED"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Чл. 46. (1)</w:t>
      </w:r>
      <w:r w:rsidRPr="008E5418">
        <w:rPr>
          <w:sz w:val="24"/>
          <w:szCs w:val="24"/>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7260F73"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A2B6FF7"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w:t>
      </w:r>
      <w:r w:rsidRPr="008E5418">
        <w:rPr>
          <w:sz w:val="24"/>
          <w:szCs w:val="24"/>
        </w:rPr>
        <w:t xml:space="preserve"> чрез промяна на съответния документ или материал; или</w:t>
      </w:r>
    </w:p>
    <w:p w14:paraId="4F73319E"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14360E7"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3.</w:t>
      </w:r>
      <w:r w:rsidRPr="008E5418">
        <w:rPr>
          <w:sz w:val="24"/>
          <w:szCs w:val="24"/>
        </w:rPr>
        <w:t xml:space="preserve"> като получи за своя сметка разрешение за ползване на продукта от третото лице, чиито права са нарушени.</w:t>
      </w:r>
    </w:p>
    <w:p w14:paraId="60E943F9"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 xml:space="preserve">(3) </w:t>
      </w:r>
      <w:r w:rsidRPr="008E5418">
        <w:rPr>
          <w:sz w:val="24"/>
          <w:szCs w:val="24"/>
        </w:rPr>
        <w:t>ВЪЗЛОЖИТЕЛЯТ уведомява ИЗПЪЛНИТЕЛЯ за претенциите за нарушени авторски права от страна на трети лица в срок до 10 (</w:t>
      </w:r>
      <w:r w:rsidRPr="008E5418">
        <w:rPr>
          <w:i/>
          <w:iCs/>
          <w:sz w:val="24"/>
          <w:szCs w:val="24"/>
        </w:rPr>
        <w:t>десет</w:t>
      </w:r>
      <w:r w:rsidRPr="008E5418">
        <w:rPr>
          <w:sz w:val="24"/>
          <w:szCs w:val="24"/>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FE1A14A" w14:textId="77777777" w:rsidR="00A07FD8" w:rsidRDefault="00A07FD8" w:rsidP="00A07FD8">
      <w:pPr>
        <w:autoSpaceDE w:val="0"/>
        <w:autoSpaceDN w:val="0"/>
        <w:adjustRightInd w:val="0"/>
        <w:spacing w:before="60"/>
        <w:jc w:val="both"/>
        <w:rPr>
          <w:sz w:val="24"/>
          <w:szCs w:val="24"/>
        </w:rPr>
      </w:pPr>
      <w:r w:rsidRPr="008E5418">
        <w:rPr>
          <w:b/>
          <w:bCs/>
          <w:sz w:val="24"/>
          <w:szCs w:val="24"/>
        </w:rPr>
        <w:lastRenderedPageBreak/>
        <w:t xml:space="preserve">(4) </w:t>
      </w:r>
      <w:r w:rsidRPr="008E5418">
        <w:rPr>
          <w:sz w:val="24"/>
          <w:szCs w:val="24"/>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60C3492" w14:textId="77777777" w:rsidR="0035695B" w:rsidRPr="008E5418" w:rsidRDefault="0035695B" w:rsidP="00A07FD8">
      <w:pPr>
        <w:autoSpaceDE w:val="0"/>
        <w:autoSpaceDN w:val="0"/>
        <w:adjustRightInd w:val="0"/>
        <w:spacing w:before="60"/>
        <w:jc w:val="both"/>
        <w:rPr>
          <w:sz w:val="24"/>
          <w:szCs w:val="24"/>
        </w:rPr>
      </w:pPr>
    </w:p>
    <w:p w14:paraId="3DF57B0F" w14:textId="77777777" w:rsidR="00A07FD8" w:rsidRPr="008E5418" w:rsidRDefault="00A07FD8" w:rsidP="00A07FD8">
      <w:pPr>
        <w:suppressAutoHyphens/>
        <w:autoSpaceDE w:val="0"/>
        <w:autoSpaceDN w:val="0"/>
        <w:adjustRightInd w:val="0"/>
        <w:spacing w:before="120"/>
        <w:jc w:val="both"/>
        <w:rPr>
          <w:sz w:val="24"/>
          <w:szCs w:val="24"/>
        </w:rPr>
      </w:pPr>
      <w:r w:rsidRPr="008E5418">
        <w:rPr>
          <w:sz w:val="24"/>
          <w:szCs w:val="24"/>
          <w:u w:val="single"/>
        </w:rPr>
        <w:t>Прехвърляне на права и задължения</w:t>
      </w:r>
    </w:p>
    <w:p w14:paraId="0D7ECCF0" w14:textId="77777777" w:rsidR="00A07FD8" w:rsidRDefault="00A07FD8" w:rsidP="00A07FD8">
      <w:pPr>
        <w:autoSpaceDE w:val="0"/>
        <w:autoSpaceDN w:val="0"/>
        <w:adjustRightInd w:val="0"/>
        <w:spacing w:before="120"/>
        <w:jc w:val="both"/>
        <w:rPr>
          <w:sz w:val="24"/>
          <w:szCs w:val="24"/>
        </w:rPr>
      </w:pPr>
      <w:r w:rsidRPr="008E5418">
        <w:rPr>
          <w:b/>
          <w:bCs/>
          <w:sz w:val="24"/>
          <w:szCs w:val="24"/>
        </w:rPr>
        <w:t xml:space="preserve">Чл. 47. </w:t>
      </w:r>
      <w:r w:rsidRPr="008E5418">
        <w:rPr>
          <w:sz w:val="24"/>
          <w:szCs w:val="24"/>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14:paraId="7D49A35F" w14:textId="77777777" w:rsidR="0035695B" w:rsidRPr="008E5418" w:rsidRDefault="0035695B" w:rsidP="00A07FD8">
      <w:pPr>
        <w:autoSpaceDE w:val="0"/>
        <w:autoSpaceDN w:val="0"/>
        <w:adjustRightInd w:val="0"/>
        <w:spacing w:before="120"/>
        <w:jc w:val="both"/>
        <w:rPr>
          <w:sz w:val="24"/>
          <w:szCs w:val="24"/>
        </w:rPr>
      </w:pPr>
    </w:p>
    <w:p w14:paraId="5488C889"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Изменения</w:t>
      </w:r>
    </w:p>
    <w:p w14:paraId="1E821633"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48. </w:t>
      </w:r>
      <w:r w:rsidRPr="008E5418">
        <w:rPr>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F9A619D"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Непреодолима сила</w:t>
      </w:r>
    </w:p>
    <w:p w14:paraId="609FC1FD"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49. (1) </w:t>
      </w:r>
      <w:r w:rsidRPr="008E5418">
        <w:rPr>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6BE1EDC9"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56C20EB"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(3)</w:t>
      </w:r>
      <w:r w:rsidRPr="008E5418">
        <w:rPr>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037BC9A"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(4)</w:t>
      </w:r>
      <w:r w:rsidRPr="008E5418">
        <w:rPr>
          <w:sz w:val="24"/>
          <w:szCs w:val="24"/>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54B22A1"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 xml:space="preserve">(5) </w:t>
      </w:r>
      <w:r w:rsidRPr="008E5418">
        <w:rPr>
          <w:sz w:val="24"/>
          <w:szCs w:val="24"/>
        </w:rPr>
        <w:t>Липсата на парични средства не представлява непреодолима сила.</w:t>
      </w:r>
    </w:p>
    <w:p w14:paraId="0E7C6DA8"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Нищожност на отделни клаузи</w:t>
      </w:r>
    </w:p>
    <w:p w14:paraId="56878079" w14:textId="77777777" w:rsidR="00A07FD8" w:rsidRPr="008E5418" w:rsidRDefault="00A07FD8" w:rsidP="00A07FD8">
      <w:pPr>
        <w:autoSpaceDE w:val="0"/>
        <w:autoSpaceDN w:val="0"/>
        <w:adjustRightInd w:val="0"/>
        <w:spacing w:before="120"/>
        <w:jc w:val="both"/>
        <w:rPr>
          <w:b/>
          <w:bCs/>
          <w:sz w:val="24"/>
          <w:szCs w:val="24"/>
        </w:rPr>
      </w:pPr>
      <w:r w:rsidRPr="008E5418">
        <w:rPr>
          <w:b/>
          <w:bCs/>
          <w:sz w:val="24"/>
          <w:szCs w:val="24"/>
        </w:rPr>
        <w:t xml:space="preserve">Чл. 50. </w:t>
      </w:r>
      <w:r w:rsidRPr="008E5418">
        <w:rPr>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275895DF"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Уведомления</w:t>
      </w:r>
    </w:p>
    <w:p w14:paraId="0C7A65C7"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Чл. 51. (1)</w:t>
      </w:r>
      <w:r w:rsidRPr="008E5418">
        <w:rPr>
          <w:sz w:val="24"/>
          <w:szCs w:val="24"/>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E9F4DFF"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За целите на този Договор данните и лицата за контакт на Страните са, както следва:</w:t>
      </w:r>
    </w:p>
    <w:p w14:paraId="50800D26"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lastRenderedPageBreak/>
        <w:t>1.</w:t>
      </w:r>
      <w:r w:rsidRPr="008E5418">
        <w:rPr>
          <w:sz w:val="24"/>
          <w:szCs w:val="24"/>
        </w:rPr>
        <w:t xml:space="preserve"> За ВЪЗЛОЖИТЕЛЯ:</w:t>
      </w:r>
    </w:p>
    <w:p w14:paraId="5B8538A7" w14:textId="77777777" w:rsidR="00A07FD8" w:rsidRPr="008E5418" w:rsidRDefault="00A07FD8" w:rsidP="00A07FD8">
      <w:pPr>
        <w:suppressAutoHyphens/>
        <w:autoSpaceDE w:val="0"/>
        <w:autoSpaceDN w:val="0"/>
        <w:adjustRightInd w:val="0"/>
        <w:spacing w:before="60"/>
        <w:jc w:val="both"/>
        <w:rPr>
          <w:sz w:val="24"/>
          <w:szCs w:val="24"/>
        </w:rPr>
      </w:pPr>
      <w:r w:rsidRPr="008E5418">
        <w:rPr>
          <w:sz w:val="24"/>
          <w:szCs w:val="24"/>
        </w:rPr>
        <w:t>Адрес за кореспонденция: ………………….</w:t>
      </w:r>
    </w:p>
    <w:p w14:paraId="20DB544F" w14:textId="77777777" w:rsidR="00A07FD8" w:rsidRPr="008E5418" w:rsidRDefault="00A07FD8" w:rsidP="00A07FD8">
      <w:pPr>
        <w:suppressAutoHyphens/>
        <w:autoSpaceDE w:val="0"/>
        <w:autoSpaceDN w:val="0"/>
        <w:adjustRightInd w:val="0"/>
        <w:spacing w:before="60"/>
        <w:jc w:val="both"/>
        <w:rPr>
          <w:sz w:val="24"/>
          <w:szCs w:val="24"/>
        </w:rPr>
      </w:pPr>
      <w:r w:rsidRPr="008E5418">
        <w:rPr>
          <w:sz w:val="24"/>
          <w:szCs w:val="24"/>
        </w:rPr>
        <w:t>Тел.: ………………………………………….</w:t>
      </w:r>
    </w:p>
    <w:p w14:paraId="193E14EC" w14:textId="77777777" w:rsidR="00A07FD8" w:rsidRPr="008E5418" w:rsidRDefault="00A07FD8" w:rsidP="00A07FD8">
      <w:pPr>
        <w:suppressAutoHyphens/>
        <w:autoSpaceDE w:val="0"/>
        <w:autoSpaceDN w:val="0"/>
        <w:adjustRightInd w:val="0"/>
        <w:spacing w:before="60"/>
        <w:jc w:val="both"/>
        <w:rPr>
          <w:sz w:val="24"/>
          <w:szCs w:val="24"/>
        </w:rPr>
      </w:pPr>
      <w:r w:rsidRPr="008E5418">
        <w:rPr>
          <w:sz w:val="24"/>
          <w:szCs w:val="24"/>
        </w:rPr>
        <w:t>Факс: …………………………………………</w:t>
      </w:r>
    </w:p>
    <w:p w14:paraId="7DB55A60" w14:textId="77777777" w:rsidR="00A07FD8" w:rsidRPr="008E5418" w:rsidRDefault="00A07FD8" w:rsidP="00A07FD8">
      <w:pPr>
        <w:suppressAutoHyphens/>
        <w:autoSpaceDE w:val="0"/>
        <w:autoSpaceDN w:val="0"/>
        <w:adjustRightInd w:val="0"/>
        <w:spacing w:before="60"/>
        <w:jc w:val="both"/>
        <w:rPr>
          <w:sz w:val="24"/>
          <w:szCs w:val="24"/>
        </w:rPr>
      </w:pPr>
      <w:r w:rsidRPr="008E5418">
        <w:rPr>
          <w:sz w:val="24"/>
          <w:szCs w:val="24"/>
        </w:rPr>
        <w:t>e-mail: ………………………………………..</w:t>
      </w:r>
    </w:p>
    <w:p w14:paraId="3159215E" w14:textId="77777777" w:rsidR="00A07FD8" w:rsidRPr="008E5418" w:rsidRDefault="00A07FD8" w:rsidP="00A07FD8">
      <w:pPr>
        <w:autoSpaceDE w:val="0"/>
        <w:autoSpaceDN w:val="0"/>
        <w:adjustRightInd w:val="0"/>
        <w:spacing w:before="60"/>
        <w:jc w:val="both"/>
        <w:rPr>
          <w:sz w:val="24"/>
          <w:szCs w:val="24"/>
        </w:rPr>
      </w:pPr>
      <w:r w:rsidRPr="008E5418">
        <w:rPr>
          <w:sz w:val="24"/>
          <w:szCs w:val="24"/>
        </w:rPr>
        <w:t>Лице за контакт: ………………………………………….</w:t>
      </w:r>
    </w:p>
    <w:p w14:paraId="7E8DE441" w14:textId="77777777" w:rsidR="0035695B" w:rsidRDefault="0035695B" w:rsidP="00A07FD8">
      <w:pPr>
        <w:autoSpaceDE w:val="0"/>
        <w:autoSpaceDN w:val="0"/>
        <w:adjustRightInd w:val="0"/>
        <w:spacing w:before="60"/>
        <w:jc w:val="both"/>
        <w:rPr>
          <w:b/>
          <w:bCs/>
          <w:sz w:val="24"/>
          <w:szCs w:val="24"/>
        </w:rPr>
      </w:pPr>
    </w:p>
    <w:p w14:paraId="1C609385"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За ИЗПЪЛНИТЕЛЯ: </w:t>
      </w:r>
    </w:p>
    <w:p w14:paraId="40081023" w14:textId="77777777" w:rsidR="00A07FD8" w:rsidRPr="008E5418" w:rsidRDefault="00A07FD8" w:rsidP="00A07FD8">
      <w:pPr>
        <w:suppressAutoHyphens/>
        <w:autoSpaceDE w:val="0"/>
        <w:autoSpaceDN w:val="0"/>
        <w:adjustRightInd w:val="0"/>
        <w:spacing w:before="60"/>
        <w:jc w:val="both"/>
        <w:rPr>
          <w:sz w:val="24"/>
          <w:szCs w:val="24"/>
        </w:rPr>
      </w:pPr>
      <w:r w:rsidRPr="008E5418">
        <w:rPr>
          <w:sz w:val="24"/>
          <w:szCs w:val="24"/>
        </w:rPr>
        <w:t>Адрес за кореспонденция: ………………….</w:t>
      </w:r>
    </w:p>
    <w:p w14:paraId="105FD8BF" w14:textId="77777777" w:rsidR="00A07FD8" w:rsidRPr="008E5418" w:rsidRDefault="00A07FD8" w:rsidP="00A07FD8">
      <w:pPr>
        <w:suppressAutoHyphens/>
        <w:autoSpaceDE w:val="0"/>
        <w:autoSpaceDN w:val="0"/>
        <w:adjustRightInd w:val="0"/>
        <w:spacing w:before="60"/>
        <w:jc w:val="both"/>
        <w:rPr>
          <w:sz w:val="24"/>
          <w:szCs w:val="24"/>
        </w:rPr>
      </w:pPr>
      <w:r w:rsidRPr="008E5418">
        <w:rPr>
          <w:sz w:val="24"/>
          <w:szCs w:val="24"/>
        </w:rPr>
        <w:t>Тел.: ………………………………………….</w:t>
      </w:r>
    </w:p>
    <w:p w14:paraId="480ADC8C" w14:textId="77777777" w:rsidR="00A07FD8" w:rsidRPr="008E5418" w:rsidRDefault="00A07FD8" w:rsidP="00A07FD8">
      <w:pPr>
        <w:suppressAutoHyphens/>
        <w:autoSpaceDE w:val="0"/>
        <w:autoSpaceDN w:val="0"/>
        <w:adjustRightInd w:val="0"/>
        <w:spacing w:before="60"/>
        <w:jc w:val="both"/>
        <w:rPr>
          <w:sz w:val="24"/>
          <w:szCs w:val="24"/>
        </w:rPr>
      </w:pPr>
      <w:r w:rsidRPr="008E5418">
        <w:rPr>
          <w:sz w:val="24"/>
          <w:szCs w:val="24"/>
        </w:rPr>
        <w:t>Факс: …………………………………………</w:t>
      </w:r>
    </w:p>
    <w:p w14:paraId="63BBB36F" w14:textId="77777777" w:rsidR="00A07FD8" w:rsidRPr="008E5418" w:rsidRDefault="00A07FD8" w:rsidP="00A07FD8">
      <w:pPr>
        <w:suppressAutoHyphens/>
        <w:autoSpaceDE w:val="0"/>
        <w:autoSpaceDN w:val="0"/>
        <w:adjustRightInd w:val="0"/>
        <w:spacing w:before="60"/>
        <w:jc w:val="both"/>
        <w:rPr>
          <w:sz w:val="24"/>
          <w:szCs w:val="24"/>
        </w:rPr>
      </w:pPr>
      <w:r w:rsidRPr="008E5418">
        <w:rPr>
          <w:sz w:val="24"/>
          <w:szCs w:val="24"/>
        </w:rPr>
        <w:t>e-mail: ………………………………………..</w:t>
      </w:r>
    </w:p>
    <w:p w14:paraId="32DF9B97" w14:textId="77777777" w:rsidR="00A07FD8" w:rsidRPr="008E5418" w:rsidRDefault="00A07FD8" w:rsidP="00A07FD8">
      <w:pPr>
        <w:suppressAutoHyphens/>
        <w:autoSpaceDE w:val="0"/>
        <w:autoSpaceDN w:val="0"/>
        <w:adjustRightInd w:val="0"/>
        <w:spacing w:before="60"/>
        <w:jc w:val="both"/>
        <w:rPr>
          <w:sz w:val="24"/>
          <w:szCs w:val="24"/>
        </w:rPr>
      </w:pPr>
      <w:r w:rsidRPr="008E5418">
        <w:rPr>
          <w:sz w:val="24"/>
          <w:szCs w:val="24"/>
        </w:rPr>
        <w:t>Лице за контакт: ………………………………………….</w:t>
      </w:r>
    </w:p>
    <w:p w14:paraId="4760C9C5"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(3)</w:t>
      </w:r>
      <w:r w:rsidRPr="008E5418">
        <w:rPr>
          <w:sz w:val="24"/>
          <w:szCs w:val="24"/>
        </w:rPr>
        <w:t xml:space="preserve"> За дата на уведомлението се счита:</w:t>
      </w:r>
    </w:p>
    <w:p w14:paraId="67296334"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1.</w:t>
      </w:r>
      <w:r w:rsidRPr="008E5418">
        <w:rPr>
          <w:sz w:val="24"/>
          <w:szCs w:val="24"/>
        </w:rPr>
        <w:t xml:space="preserve"> датата на предаването – при лично предаване на уведомлението;</w:t>
      </w:r>
    </w:p>
    <w:p w14:paraId="39CFBD86"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датата на пощенското клеймо на обратната разписка – при изпращане по пощата;</w:t>
      </w:r>
    </w:p>
    <w:p w14:paraId="71A68C47"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3.</w:t>
      </w:r>
      <w:r w:rsidRPr="008E5418">
        <w:rPr>
          <w:sz w:val="24"/>
          <w:szCs w:val="24"/>
        </w:rPr>
        <w:t xml:space="preserve"> датата на доставка, отбелязана върху куриерската разписка – при изпращане по куриер;</w:t>
      </w:r>
    </w:p>
    <w:p w14:paraId="1D606E64"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4.</w:t>
      </w:r>
      <w:r w:rsidRPr="008E5418">
        <w:rPr>
          <w:sz w:val="24"/>
          <w:szCs w:val="24"/>
        </w:rPr>
        <w:t xml:space="preserve"> датата на приемането – при изпращане по факс;</w:t>
      </w:r>
    </w:p>
    <w:p w14:paraId="1777A9B4"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5.</w:t>
      </w:r>
      <w:r w:rsidRPr="008E5418">
        <w:rPr>
          <w:sz w:val="24"/>
          <w:szCs w:val="24"/>
        </w:rPr>
        <w:t xml:space="preserve"> датата на получаване – при изпращане по електронна поща. </w:t>
      </w:r>
    </w:p>
    <w:p w14:paraId="64B61AC8"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(4)</w:t>
      </w:r>
      <w:r w:rsidRPr="008E5418">
        <w:rPr>
          <w:sz w:val="24"/>
          <w:szCs w:val="24"/>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8E5418">
        <w:rPr>
          <w:i/>
          <w:iCs/>
          <w:sz w:val="24"/>
          <w:szCs w:val="24"/>
        </w:rPr>
        <w:t>три</w:t>
      </w:r>
      <w:r w:rsidRPr="008E5418">
        <w:rPr>
          <w:sz w:val="24"/>
          <w:szCs w:val="24"/>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92E53EE" w14:textId="19FF3BDF" w:rsidR="00A07FD8" w:rsidRPr="008E5418" w:rsidRDefault="00A07FD8" w:rsidP="00A07FD8">
      <w:pPr>
        <w:autoSpaceDE w:val="0"/>
        <w:autoSpaceDN w:val="0"/>
        <w:adjustRightInd w:val="0"/>
        <w:spacing w:before="60"/>
        <w:jc w:val="both"/>
        <w:rPr>
          <w:sz w:val="24"/>
          <w:szCs w:val="24"/>
        </w:rPr>
      </w:pPr>
      <w:r w:rsidRPr="008E5418">
        <w:rPr>
          <w:b/>
          <w:bCs/>
          <w:sz w:val="24"/>
          <w:szCs w:val="24"/>
        </w:rPr>
        <w:t>(5)</w:t>
      </w:r>
      <w:r w:rsidRPr="008E5418">
        <w:rPr>
          <w:sz w:val="24"/>
          <w:szCs w:val="24"/>
        </w:rPr>
        <w:t xml:space="preserve"> При преобразуване без прекратяване, промяна на наименованието, </w:t>
      </w:r>
      <w:r w:rsidR="008E5418" w:rsidRPr="008E5418">
        <w:rPr>
          <w:sz w:val="24"/>
          <w:szCs w:val="24"/>
        </w:rPr>
        <w:t>правно организационната</w:t>
      </w:r>
      <w:r w:rsidRPr="008E5418">
        <w:rPr>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w:t>
      </w:r>
      <w:r w:rsidRPr="008E5418">
        <w:rPr>
          <w:i/>
          <w:iCs/>
          <w:sz w:val="24"/>
          <w:szCs w:val="24"/>
        </w:rPr>
        <w:t>седем</w:t>
      </w:r>
      <w:r w:rsidRPr="008E5418">
        <w:rPr>
          <w:sz w:val="24"/>
          <w:szCs w:val="24"/>
        </w:rPr>
        <w:t>) дни от вписването ѝ в съответния регистър.</w:t>
      </w:r>
    </w:p>
    <w:p w14:paraId="4156B32B"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Език</w:t>
      </w:r>
    </w:p>
    <w:p w14:paraId="36244D11"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Чл. 52. (1)</w:t>
      </w:r>
      <w:r w:rsidRPr="008E5418">
        <w:rPr>
          <w:sz w:val="24"/>
          <w:szCs w:val="24"/>
        </w:rPr>
        <w:t xml:space="preserve"> Този Договор се сключва на български език. </w:t>
      </w:r>
    </w:p>
    <w:p w14:paraId="29AD53DA" w14:textId="77777777" w:rsidR="00A07FD8" w:rsidRPr="008E5418" w:rsidRDefault="00A07FD8" w:rsidP="00A07FD8">
      <w:pPr>
        <w:autoSpaceDE w:val="0"/>
        <w:autoSpaceDN w:val="0"/>
        <w:adjustRightInd w:val="0"/>
        <w:spacing w:before="60"/>
        <w:jc w:val="both"/>
        <w:rPr>
          <w:sz w:val="24"/>
          <w:szCs w:val="24"/>
        </w:rPr>
      </w:pPr>
      <w:r w:rsidRPr="008E5418">
        <w:rPr>
          <w:b/>
          <w:bCs/>
          <w:sz w:val="24"/>
          <w:szCs w:val="24"/>
        </w:rPr>
        <w:t>(2)</w:t>
      </w:r>
      <w:r w:rsidRPr="008E5418">
        <w:rPr>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7976A164"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Приложимо право</w:t>
      </w:r>
    </w:p>
    <w:p w14:paraId="571A794E"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lastRenderedPageBreak/>
        <w:t xml:space="preserve">Чл.53. </w:t>
      </w:r>
      <w:r w:rsidRPr="008E5418">
        <w:rPr>
          <w:sz w:val="24"/>
          <w:szCs w:val="24"/>
        </w:rPr>
        <w:t>За неуредените в този Договор въпроси се прилагат разпоредбите на действащото българско законодателство.</w:t>
      </w:r>
    </w:p>
    <w:p w14:paraId="2DAC8878"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Разрешаване на спорове</w:t>
      </w:r>
    </w:p>
    <w:p w14:paraId="4EFC22FC"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54. </w:t>
      </w:r>
      <w:r w:rsidRPr="008E5418">
        <w:rPr>
          <w:sz w:val="24"/>
          <w:szCs w:val="24"/>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14:paraId="39D6EAA6" w14:textId="77777777" w:rsidR="00A07FD8" w:rsidRPr="008E5418" w:rsidRDefault="00A07FD8" w:rsidP="00A07FD8">
      <w:pPr>
        <w:suppressAutoHyphens/>
        <w:autoSpaceDE w:val="0"/>
        <w:autoSpaceDN w:val="0"/>
        <w:adjustRightInd w:val="0"/>
        <w:spacing w:before="120"/>
        <w:jc w:val="both"/>
        <w:rPr>
          <w:sz w:val="24"/>
          <w:szCs w:val="24"/>
          <w:u w:val="single"/>
        </w:rPr>
      </w:pPr>
      <w:r w:rsidRPr="008E5418">
        <w:rPr>
          <w:sz w:val="24"/>
          <w:szCs w:val="24"/>
          <w:u w:val="single"/>
        </w:rPr>
        <w:t>Екземпляри</w:t>
      </w:r>
    </w:p>
    <w:p w14:paraId="04F4B8A0" w14:textId="77777777" w:rsidR="00A07FD8" w:rsidRPr="008E5418" w:rsidRDefault="00A07FD8" w:rsidP="00A07FD8">
      <w:pPr>
        <w:autoSpaceDE w:val="0"/>
        <w:autoSpaceDN w:val="0"/>
        <w:adjustRightInd w:val="0"/>
        <w:spacing w:before="120"/>
        <w:jc w:val="both"/>
        <w:rPr>
          <w:sz w:val="24"/>
          <w:szCs w:val="24"/>
        </w:rPr>
      </w:pPr>
      <w:r w:rsidRPr="008E5418">
        <w:rPr>
          <w:b/>
          <w:bCs/>
          <w:sz w:val="24"/>
          <w:szCs w:val="24"/>
        </w:rPr>
        <w:t xml:space="preserve">Чл. 55. </w:t>
      </w:r>
      <w:r w:rsidRPr="008E5418">
        <w:rPr>
          <w:sz w:val="24"/>
          <w:szCs w:val="24"/>
        </w:rPr>
        <w:t>Този Договор се състои от [… (…)] страници и е изготвен и подписан в 3 еднообразни екземпляра –  един за ИЗПЪЛНИТЕЛЯ и два за ВЪЗЛОЖИТЕЛЯ</w:t>
      </w:r>
    </w:p>
    <w:p w14:paraId="3B5B8F31" w14:textId="77777777" w:rsidR="00A07FD8" w:rsidRPr="008E5418" w:rsidRDefault="00A07FD8" w:rsidP="00A07FD8">
      <w:pPr>
        <w:autoSpaceDE w:val="0"/>
        <w:autoSpaceDN w:val="0"/>
        <w:adjustRightInd w:val="0"/>
        <w:spacing w:before="120"/>
        <w:jc w:val="both"/>
        <w:rPr>
          <w:sz w:val="24"/>
          <w:szCs w:val="24"/>
        </w:rPr>
      </w:pPr>
      <w:r w:rsidRPr="008E5418">
        <w:rPr>
          <w:sz w:val="24"/>
          <w:szCs w:val="24"/>
          <w:u w:val="single"/>
        </w:rPr>
        <w:t>Приложения</w:t>
      </w:r>
      <w:r w:rsidRPr="008E5418">
        <w:rPr>
          <w:sz w:val="24"/>
          <w:szCs w:val="24"/>
        </w:rPr>
        <w:t>:</w:t>
      </w:r>
    </w:p>
    <w:p w14:paraId="42912610" w14:textId="77777777" w:rsidR="00A07FD8" w:rsidRPr="008E5418" w:rsidRDefault="00A07FD8" w:rsidP="00A07FD8">
      <w:pPr>
        <w:autoSpaceDE w:val="0"/>
        <w:autoSpaceDN w:val="0"/>
        <w:adjustRightInd w:val="0"/>
        <w:spacing w:before="120"/>
        <w:jc w:val="both"/>
        <w:rPr>
          <w:b/>
          <w:bCs/>
          <w:sz w:val="24"/>
          <w:szCs w:val="24"/>
        </w:rPr>
      </w:pPr>
      <w:r w:rsidRPr="008E5418">
        <w:rPr>
          <w:b/>
          <w:bCs/>
          <w:sz w:val="24"/>
          <w:szCs w:val="24"/>
        </w:rPr>
        <w:t xml:space="preserve">Чл. 56. </w:t>
      </w:r>
      <w:r w:rsidRPr="008E5418">
        <w:rPr>
          <w:sz w:val="24"/>
          <w:szCs w:val="24"/>
        </w:rPr>
        <w:t>Към този Договор се прилагат и са неразделна част от него следните приложения:</w:t>
      </w:r>
    </w:p>
    <w:p w14:paraId="556E16CB" w14:textId="77777777" w:rsidR="00A07FD8" w:rsidRPr="008E5418" w:rsidRDefault="00A07FD8" w:rsidP="00A07FD8">
      <w:pPr>
        <w:autoSpaceDE w:val="0"/>
        <w:autoSpaceDN w:val="0"/>
        <w:adjustRightInd w:val="0"/>
        <w:spacing w:before="60"/>
        <w:jc w:val="both"/>
        <w:rPr>
          <w:sz w:val="24"/>
          <w:szCs w:val="24"/>
        </w:rPr>
      </w:pPr>
      <w:r w:rsidRPr="008E5418">
        <w:rPr>
          <w:sz w:val="24"/>
          <w:szCs w:val="24"/>
        </w:rPr>
        <w:t>Приложение № 1 – Техническа спецификация;</w:t>
      </w:r>
    </w:p>
    <w:p w14:paraId="7B6D418F" w14:textId="77777777" w:rsidR="00A07FD8" w:rsidRPr="008E5418" w:rsidRDefault="00A07FD8" w:rsidP="00A07FD8">
      <w:pPr>
        <w:autoSpaceDE w:val="0"/>
        <w:autoSpaceDN w:val="0"/>
        <w:adjustRightInd w:val="0"/>
        <w:spacing w:before="60"/>
        <w:jc w:val="both"/>
        <w:rPr>
          <w:sz w:val="24"/>
          <w:szCs w:val="24"/>
        </w:rPr>
      </w:pPr>
      <w:r w:rsidRPr="008E5418">
        <w:rPr>
          <w:sz w:val="24"/>
          <w:szCs w:val="24"/>
        </w:rPr>
        <w:t>Приложение № 2 – Техническо предложение на ИЗПЪЛНИТЕЛЯ;</w:t>
      </w:r>
    </w:p>
    <w:p w14:paraId="297906A8" w14:textId="77777777" w:rsidR="00A07FD8" w:rsidRPr="008E5418" w:rsidRDefault="00A07FD8" w:rsidP="00A07FD8">
      <w:pPr>
        <w:autoSpaceDE w:val="0"/>
        <w:autoSpaceDN w:val="0"/>
        <w:adjustRightInd w:val="0"/>
        <w:spacing w:before="60"/>
        <w:jc w:val="both"/>
        <w:rPr>
          <w:sz w:val="24"/>
          <w:szCs w:val="24"/>
        </w:rPr>
      </w:pPr>
      <w:r w:rsidRPr="008E5418">
        <w:rPr>
          <w:sz w:val="24"/>
          <w:szCs w:val="24"/>
        </w:rPr>
        <w:t>Приложение № 3 – Ценово предложение на ИЗПЪЛНИТЕЛЯ;</w:t>
      </w:r>
    </w:p>
    <w:p w14:paraId="230130AD" w14:textId="77777777" w:rsidR="00A07FD8" w:rsidRPr="008E5418" w:rsidRDefault="00A07FD8" w:rsidP="00A07FD8">
      <w:pPr>
        <w:autoSpaceDE w:val="0"/>
        <w:autoSpaceDN w:val="0"/>
        <w:adjustRightInd w:val="0"/>
        <w:spacing w:before="60"/>
        <w:jc w:val="both"/>
        <w:rPr>
          <w:sz w:val="24"/>
          <w:szCs w:val="24"/>
        </w:rPr>
      </w:pPr>
      <w:r w:rsidRPr="008E5418">
        <w:rPr>
          <w:sz w:val="24"/>
          <w:szCs w:val="24"/>
        </w:rPr>
        <w:t xml:space="preserve">Приложение № 4 – Списък на персонала, който ще изпълнява поръчката </w:t>
      </w:r>
    </w:p>
    <w:p w14:paraId="63C98916" w14:textId="77777777" w:rsidR="00A07FD8" w:rsidRPr="008E5418" w:rsidRDefault="00A07FD8" w:rsidP="00A07FD8">
      <w:pPr>
        <w:tabs>
          <w:tab w:val="left" w:pos="5400"/>
        </w:tabs>
        <w:autoSpaceDE w:val="0"/>
        <w:autoSpaceDN w:val="0"/>
        <w:adjustRightInd w:val="0"/>
        <w:spacing w:before="480"/>
        <w:jc w:val="both"/>
        <w:rPr>
          <w:b/>
          <w:bCs/>
          <w:sz w:val="24"/>
          <w:szCs w:val="24"/>
        </w:rPr>
      </w:pPr>
      <w:r w:rsidRPr="008E5418">
        <w:rPr>
          <w:b/>
          <w:bCs/>
          <w:sz w:val="24"/>
          <w:szCs w:val="24"/>
        </w:rPr>
        <w:t>ЗА ВЪЗЛОЖИТЕЛЯ:</w:t>
      </w:r>
      <w:r w:rsidRPr="008E5418">
        <w:rPr>
          <w:b/>
          <w:bCs/>
          <w:sz w:val="24"/>
          <w:szCs w:val="24"/>
        </w:rPr>
        <w:tab/>
        <w:t>ЗА ИЗПЪЛНИТЕЛЯ:</w:t>
      </w:r>
    </w:p>
    <w:p w14:paraId="459CF0AD" w14:textId="0DDE7B38" w:rsidR="00A07FD8" w:rsidRPr="008E5418" w:rsidRDefault="008E5418" w:rsidP="00A07FD8">
      <w:pPr>
        <w:tabs>
          <w:tab w:val="left" w:pos="5400"/>
        </w:tabs>
        <w:autoSpaceDE w:val="0"/>
        <w:autoSpaceDN w:val="0"/>
        <w:adjustRightInd w:val="0"/>
        <w:spacing w:before="360"/>
        <w:jc w:val="both"/>
        <w:rPr>
          <w:b/>
          <w:bCs/>
          <w:sz w:val="24"/>
          <w:szCs w:val="24"/>
        </w:rPr>
      </w:pPr>
      <w:r w:rsidRPr="008E5418">
        <w:rPr>
          <w:b/>
          <w:bCs/>
          <w:sz w:val="24"/>
          <w:szCs w:val="24"/>
        </w:rPr>
        <w:t>………………………………….</w:t>
      </w:r>
      <w:r w:rsidR="00A07FD8" w:rsidRPr="008E5418">
        <w:rPr>
          <w:b/>
          <w:bCs/>
          <w:sz w:val="24"/>
          <w:szCs w:val="24"/>
        </w:rPr>
        <w:tab/>
        <w:t>………………………………….</w:t>
      </w:r>
    </w:p>
    <w:p w14:paraId="7F1A2CFE" w14:textId="008B388A" w:rsidR="00F60CDC" w:rsidRPr="008E5418" w:rsidRDefault="00A07FD8" w:rsidP="008E5418">
      <w:pPr>
        <w:tabs>
          <w:tab w:val="left" w:pos="5400"/>
        </w:tabs>
        <w:autoSpaceDE w:val="0"/>
        <w:autoSpaceDN w:val="0"/>
        <w:adjustRightInd w:val="0"/>
        <w:jc w:val="both"/>
        <w:rPr>
          <w:b/>
          <w:bCs/>
          <w:sz w:val="24"/>
          <w:szCs w:val="24"/>
        </w:rPr>
      </w:pPr>
      <w:r w:rsidRPr="008E5418">
        <w:rPr>
          <w:i/>
          <w:iCs/>
          <w:sz w:val="24"/>
          <w:szCs w:val="24"/>
        </w:rPr>
        <w:t xml:space="preserve">Кмет на Община </w:t>
      </w:r>
      <w:r w:rsidR="008E5418" w:rsidRPr="008E5418">
        <w:rPr>
          <w:i/>
          <w:iCs/>
          <w:sz w:val="24"/>
          <w:szCs w:val="24"/>
        </w:rPr>
        <w:t>Елин Пелин</w:t>
      </w:r>
      <w:r w:rsidRPr="008E5418">
        <w:rPr>
          <w:i/>
          <w:iCs/>
          <w:sz w:val="24"/>
          <w:szCs w:val="24"/>
        </w:rPr>
        <w:tab/>
        <w:t>/…………………………………………/</w:t>
      </w:r>
    </w:p>
    <w:sectPr w:rsidR="00F60CDC" w:rsidRPr="008E5418">
      <w:headerReference w:type="default" r:id="rId11"/>
      <w:footerReference w:type="even" r:id="rId12"/>
      <w:footerReference w:type="default" r:id="rId13"/>
      <w:pgSz w:w="11906" w:h="16838"/>
      <w:pgMar w:top="993" w:right="1134" w:bottom="567" w:left="1080" w:header="450"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B1A20" w14:textId="77777777" w:rsidR="003300F5" w:rsidRDefault="003300F5">
      <w:r>
        <w:separator/>
      </w:r>
    </w:p>
  </w:endnote>
  <w:endnote w:type="continuationSeparator" w:id="0">
    <w:p w14:paraId="48F7B211" w14:textId="77777777" w:rsidR="003300F5" w:rsidRDefault="0033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ff0">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xcelciorCyr">
    <w:altName w:val="Times New Roman"/>
    <w:charset w:val="00"/>
    <w:family w:val="roman"/>
    <w:pitch w:val="variable"/>
    <w:sig w:usb0="00000285" w:usb1="00000000" w:usb2="00000000" w:usb3="00000000" w:csb0="0000001E"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7D58" w14:textId="77777777" w:rsidR="007D6DAB" w:rsidRDefault="007D6DA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2D37401" w14:textId="77777777" w:rsidR="007D6DAB" w:rsidRDefault="007D6DAB">
    <w:pPr>
      <w:pBdr>
        <w:top w:val="nil"/>
        <w:left w:val="nil"/>
        <w:bottom w:val="nil"/>
        <w:right w:val="nil"/>
        <w:between w:val="nil"/>
      </w:pBdr>
      <w:tabs>
        <w:tab w:val="center" w:pos="4536"/>
        <w:tab w:val="right" w:pos="9072"/>
      </w:tabs>
      <w:ind w:right="360"/>
      <w:rPr>
        <w:color w:val="000000"/>
      </w:rPr>
    </w:pPr>
  </w:p>
  <w:p w14:paraId="35163ECE" w14:textId="77777777" w:rsidR="007D6DAB" w:rsidRDefault="007D6D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2602"/>
      <w:docPartObj>
        <w:docPartGallery w:val="Page Numbers (Bottom of Page)"/>
        <w:docPartUnique/>
      </w:docPartObj>
    </w:sdtPr>
    <w:sdtContent>
      <w:p w14:paraId="4F67F4A1" w14:textId="734DC1E3" w:rsidR="007D6DAB" w:rsidRDefault="007D6DAB">
        <w:pPr>
          <w:pStyle w:val="a9"/>
          <w:jc w:val="right"/>
        </w:pPr>
        <w:r>
          <w:fldChar w:fldCharType="begin"/>
        </w:r>
        <w:r>
          <w:instrText>PAGE   \* MERGEFORMAT</w:instrText>
        </w:r>
        <w:r>
          <w:fldChar w:fldCharType="separate"/>
        </w:r>
        <w:r w:rsidR="0057198A">
          <w:rPr>
            <w:noProof/>
          </w:rPr>
          <w:t>45</w:t>
        </w:r>
        <w:r>
          <w:fldChar w:fldCharType="end"/>
        </w:r>
      </w:p>
    </w:sdtContent>
  </w:sdt>
  <w:p w14:paraId="62209C61" w14:textId="77777777" w:rsidR="007D6DAB" w:rsidRDefault="007D6DAB" w:rsidP="008A0EAE">
    <w:pPr>
      <w:pBdr>
        <w:top w:val="nil"/>
        <w:left w:val="nil"/>
        <w:bottom w:val="nil"/>
        <w:right w:val="nil"/>
        <w:between w:val="nil"/>
      </w:pBdr>
      <w:tabs>
        <w:tab w:val="center" w:pos="4536"/>
        <w:tab w:val="right" w:pos="9072"/>
      </w:tabs>
      <w:ind w:hanging="2"/>
      <w:jc w:val="right"/>
      <w:rPr>
        <w:color w:val="000000"/>
      </w:rPr>
    </w:pPr>
  </w:p>
  <w:p w14:paraId="181C118D" w14:textId="77777777" w:rsidR="007D6DAB" w:rsidRDefault="007D6DAB" w:rsidP="008A0EAE">
    <w:pPr>
      <w:pBdr>
        <w:top w:val="nil"/>
        <w:left w:val="nil"/>
        <w:bottom w:val="nil"/>
        <w:right w:val="nil"/>
        <w:between w:val="nil"/>
      </w:pBdr>
      <w:tabs>
        <w:tab w:val="left" w:pos="5910"/>
      </w:tabs>
      <w:ind w:right="360" w:hanging="2"/>
      <w:rPr>
        <w:color w:val="000000"/>
        <w:sz w:val="18"/>
        <w:szCs w:val="18"/>
      </w:rPr>
    </w:pPr>
    <w:r>
      <w:rPr>
        <w:color w:val="000000"/>
        <w:sz w:val="18"/>
        <w:szCs w:val="18"/>
      </w:rPr>
      <w:t>гр. Елин Пелин 2100, пл. „Независимост“ № 1,</w:t>
    </w:r>
    <w:r>
      <w:rPr>
        <w:color w:val="000000"/>
        <w:sz w:val="18"/>
        <w:szCs w:val="18"/>
      </w:rPr>
      <w:tab/>
    </w:r>
    <w:r>
      <w:rPr>
        <w:noProof/>
      </w:rPr>
      <w:drawing>
        <wp:anchor distT="0" distB="0" distL="0" distR="0" simplePos="0" relativeHeight="251662336" behindDoc="0" locked="0" layoutInCell="1" hidden="0" allowOverlap="1" wp14:anchorId="125C7F26" wp14:editId="0186A0C9">
          <wp:simplePos x="0" y="0"/>
          <wp:positionH relativeFrom="column">
            <wp:posOffset>4666615</wp:posOffset>
          </wp:positionH>
          <wp:positionV relativeFrom="paragraph">
            <wp:posOffset>10795</wp:posOffset>
          </wp:positionV>
          <wp:extent cx="952500" cy="771525"/>
          <wp:effectExtent l="0" t="0" r="0" b="0"/>
          <wp:wrapSquare wrapText="bothSides" distT="0" distB="0" distL="0" distR="0"/>
          <wp:docPr id="5" name="image1.jpg" descr="123"/>
          <wp:cNvGraphicFramePr/>
          <a:graphic xmlns:a="http://schemas.openxmlformats.org/drawingml/2006/main">
            <a:graphicData uri="http://schemas.openxmlformats.org/drawingml/2006/picture">
              <pic:pic xmlns:pic="http://schemas.openxmlformats.org/drawingml/2006/picture">
                <pic:nvPicPr>
                  <pic:cNvPr id="0" name="image1.jpg" descr="123"/>
                  <pic:cNvPicPr preferRelativeResize="0"/>
                </pic:nvPicPr>
                <pic:blipFill>
                  <a:blip r:embed="rId1"/>
                  <a:srcRect/>
                  <a:stretch>
                    <a:fillRect/>
                  </a:stretch>
                </pic:blipFill>
                <pic:spPr>
                  <a:xfrm>
                    <a:off x="0" y="0"/>
                    <a:ext cx="952500" cy="771525"/>
                  </a:xfrm>
                  <a:prstGeom prst="rect">
                    <a:avLst/>
                  </a:prstGeom>
                  <a:ln/>
                </pic:spPr>
              </pic:pic>
            </a:graphicData>
          </a:graphic>
        </wp:anchor>
      </w:drawing>
    </w:r>
  </w:p>
  <w:p w14:paraId="07DA1FAC" w14:textId="77777777" w:rsidR="007D6DAB" w:rsidRDefault="007D6DAB" w:rsidP="008A0EAE">
    <w:pPr>
      <w:pBdr>
        <w:top w:val="nil"/>
        <w:left w:val="nil"/>
        <w:bottom w:val="nil"/>
        <w:right w:val="nil"/>
        <w:between w:val="nil"/>
      </w:pBdr>
      <w:tabs>
        <w:tab w:val="center" w:pos="4536"/>
        <w:tab w:val="right" w:pos="9072"/>
      </w:tabs>
      <w:ind w:hanging="2"/>
      <w:rPr>
        <w:color w:val="000000"/>
        <w:sz w:val="18"/>
        <w:szCs w:val="18"/>
      </w:rPr>
    </w:pPr>
    <w:r>
      <w:rPr>
        <w:color w:val="000000"/>
        <w:sz w:val="18"/>
        <w:szCs w:val="18"/>
      </w:rPr>
      <w:t>тел: 0725/68620, факс: 0725/60200,</w:t>
    </w:r>
  </w:p>
  <w:p w14:paraId="55FDCDF8" w14:textId="77777777" w:rsidR="007D6DAB" w:rsidRDefault="007D6DAB" w:rsidP="008A0EAE">
    <w:pPr>
      <w:pBdr>
        <w:top w:val="nil"/>
        <w:left w:val="nil"/>
        <w:bottom w:val="nil"/>
        <w:right w:val="nil"/>
        <w:between w:val="nil"/>
      </w:pBdr>
      <w:tabs>
        <w:tab w:val="center" w:pos="4536"/>
        <w:tab w:val="right" w:pos="9072"/>
      </w:tabs>
      <w:ind w:hanging="2"/>
      <w:rPr>
        <w:color w:val="000000"/>
        <w:sz w:val="18"/>
        <w:szCs w:val="18"/>
      </w:rPr>
    </w:pPr>
    <w:hyperlink r:id="rId2">
      <w:r>
        <w:rPr>
          <w:color w:val="0000FF"/>
          <w:sz w:val="18"/>
          <w:szCs w:val="18"/>
          <w:u w:val="single"/>
        </w:rPr>
        <w:t>obshtina@elinpelin.org</w:t>
      </w:r>
    </w:hyperlink>
  </w:p>
  <w:p w14:paraId="04D37DB0" w14:textId="77777777" w:rsidR="007D6DAB" w:rsidRDefault="007D6DAB" w:rsidP="008A0EAE">
    <w:pPr>
      <w:pBdr>
        <w:top w:val="nil"/>
        <w:left w:val="nil"/>
        <w:bottom w:val="nil"/>
        <w:right w:val="nil"/>
        <w:between w:val="nil"/>
      </w:pBdr>
      <w:tabs>
        <w:tab w:val="center" w:pos="4536"/>
        <w:tab w:val="right" w:pos="9072"/>
      </w:tabs>
      <w:ind w:hanging="2"/>
      <w:rPr>
        <w:color w:val="0000FF"/>
        <w:sz w:val="18"/>
        <w:szCs w:val="18"/>
        <w:u w:val="single"/>
      </w:rPr>
    </w:pPr>
    <w:hyperlink r:id="rId3">
      <w:r>
        <w:rPr>
          <w:color w:val="0000FF"/>
          <w:sz w:val="18"/>
          <w:szCs w:val="18"/>
          <w:u w:val="single"/>
        </w:rPr>
        <w:t>www.elinpelin.org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ED18C" w14:textId="77777777" w:rsidR="003300F5" w:rsidRDefault="003300F5">
      <w:r>
        <w:separator/>
      </w:r>
    </w:p>
  </w:footnote>
  <w:footnote w:type="continuationSeparator" w:id="0">
    <w:p w14:paraId="319A571B" w14:textId="77777777" w:rsidR="003300F5" w:rsidRDefault="0033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02B1" w14:textId="77777777" w:rsidR="007D6DAB" w:rsidRDefault="007D6DAB" w:rsidP="00AD5F1F">
    <w:pPr>
      <w:pBdr>
        <w:top w:val="nil"/>
        <w:left w:val="nil"/>
        <w:bottom w:val="nil"/>
        <w:right w:val="nil"/>
        <w:between w:val="nil"/>
      </w:pBdr>
      <w:tabs>
        <w:tab w:val="center" w:pos="4536"/>
        <w:tab w:val="right" w:pos="9072"/>
      </w:tabs>
      <w:spacing w:after="60"/>
      <w:ind w:hanging="2"/>
      <w:rPr>
        <w:color w:val="000000"/>
      </w:rPr>
    </w:pPr>
    <w:r>
      <w:rPr>
        <w:noProof/>
      </w:rPr>
      <w:drawing>
        <wp:anchor distT="0" distB="0" distL="114300" distR="114300" simplePos="0" relativeHeight="251660288" behindDoc="0" locked="0" layoutInCell="1" hidden="0" allowOverlap="1" wp14:anchorId="75E1864B" wp14:editId="67E9E0A8">
          <wp:simplePos x="0" y="0"/>
          <wp:positionH relativeFrom="column">
            <wp:posOffset>2647315</wp:posOffset>
          </wp:positionH>
          <wp:positionV relativeFrom="paragraph">
            <wp:posOffset>-36195</wp:posOffset>
          </wp:positionV>
          <wp:extent cx="819150" cy="920750"/>
          <wp:effectExtent l="0" t="0" r="0" b="0"/>
          <wp:wrapSquare wrapText="bothSides" distT="0" distB="0" distL="114300" distR="114300"/>
          <wp:docPr id="6" name="image2.jpg" descr="Лого в контур"/>
          <wp:cNvGraphicFramePr/>
          <a:graphic xmlns:a="http://schemas.openxmlformats.org/drawingml/2006/main">
            <a:graphicData uri="http://schemas.openxmlformats.org/drawingml/2006/picture">
              <pic:pic xmlns:pic="http://schemas.openxmlformats.org/drawingml/2006/picture">
                <pic:nvPicPr>
                  <pic:cNvPr id="0" name="image2.jpg" descr="Лого в контур"/>
                  <pic:cNvPicPr preferRelativeResize="0"/>
                </pic:nvPicPr>
                <pic:blipFill>
                  <a:blip r:embed="rId1"/>
                  <a:srcRect/>
                  <a:stretch>
                    <a:fillRect/>
                  </a:stretch>
                </pic:blipFill>
                <pic:spPr>
                  <a:xfrm>
                    <a:off x="0" y="0"/>
                    <a:ext cx="819150" cy="920750"/>
                  </a:xfrm>
                  <a:prstGeom prst="rect">
                    <a:avLst/>
                  </a:prstGeom>
                  <a:ln/>
                </pic:spPr>
              </pic:pic>
            </a:graphicData>
          </a:graphic>
        </wp:anchor>
      </w:drawing>
    </w:r>
    <w:r>
      <w:rPr>
        <w:color w:val="000000"/>
      </w:rPr>
      <w:t xml:space="preserve">                                                                                  </w:t>
    </w:r>
  </w:p>
  <w:p w14:paraId="63C1EFF4" w14:textId="77777777" w:rsidR="007D6DAB" w:rsidRDefault="007D6DAB" w:rsidP="00AD5F1F">
    <w:pPr>
      <w:pBdr>
        <w:top w:val="nil"/>
        <w:left w:val="nil"/>
        <w:bottom w:val="nil"/>
        <w:right w:val="nil"/>
        <w:between w:val="nil"/>
      </w:pBdr>
      <w:tabs>
        <w:tab w:val="center" w:pos="4536"/>
        <w:tab w:val="right" w:pos="9072"/>
      </w:tabs>
      <w:spacing w:before="240"/>
      <w:ind w:hanging="2"/>
      <w:rPr>
        <w:b/>
        <w:color w:val="000000"/>
      </w:rPr>
    </w:pPr>
  </w:p>
  <w:p w14:paraId="221F5190" w14:textId="77777777" w:rsidR="007D6DAB" w:rsidRDefault="007D6DAB" w:rsidP="00E62BF3">
    <w:pPr>
      <w:pBdr>
        <w:top w:val="nil"/>
        <w:left w:val="nil"/>
        <w:bottom w:val="nil"/>
        <w:right w:val="nil"/>
        <w:between w:val="nil"/>
      </w:pBdr>
      <w:tabs>
        <w:tab w:val="center" w:pos="4536"/>
        <w:tab w:val="right" w:pos="9072"/>
      </w:tabs>
      <w:spacing w:before="240"/>
      <w:rPr>
        <w:b/>
        <w:color w:val="000000"/>
      </w:rPr>
    </w:pPr>
    <w:r>
      <w:rPr>
        <w:b/>
        <w:color w:val="000000"/>
      </w:rPr>
      <w:tab/>
    </w:r>
    <w:r>
      <w:rPr>
        <w:b/>
        <w:color w:val="000000"/>
      </w:rPr>
      <w:tab/>
    </w:r>
    <w:r>
      <w:rPr>
        <w:b/>
        <w:color w:val="000000"/>
      </w:rPr>
      <w:tab/>
    </w:r>
    <w:r>
      <w:rPr>
        <w:b/>
        <w:color w:val="000000"/>
      </w:rPr>
      <w:tab/>
    </w:r>
    <w:r>
      <w:rPr>
        <w:b/>
        <w:color w:val="000000"/>
      </w:rPr>
      <w:tab/>
      <w:t xml:space="preserve">             </w:t>
    </w:r>
  </w:p>
  <w:p w14:paraId="2688C6B3" w14:textId="77777777" w:rsidR="007D6DAB" w:rsidRDefault="007D6DAB" w:rsidP="00744EB3">
    <w:pPr>
      <w:pBdr>
        <w:top w:val="nil"/>
        <w:left w:val="nil"/>
        <w:bottom w:val="nil"/>
        <w:right w:val="nil"/>
        <w:between w:val="nil"/>
      </w:pBdr>
      <w:tabs>
        <w:tab w:val="center" w:pos="4536"/>
        <w:tab w:val="right" w:pos="9072"/>
      </w:tabs>
      <w:spacing w:before="240"/>
      <w:jc w:val="center"/>
      <w:rPr>
        <w:b/>
        <w:color w:val="000000"/>
      </w:rPr>
    </w:pPr>
    <w:r>
      <w:rPr>
        <w:b/>
        <w:color w:val="000000"/>
      </w:rPr>
      <w:t>ОБЩИНА ЕЛИН ПЕЛИН</w:t>
    </w:r>
  </w:p>
  <w:p w14:paraId="536C0035" w14:textId="77777777" w:rsidR="007D6DAB" w:rsidRDefault="007D6DAB" w:rsidP="00744EB3">
    <w:pPr>
      <w:pBdr>
        <w:top w:val="nil"/>
        <w:left w:val="nil"/>
        <w:bottom w:val="nil"/>
        <w:right w:val="nil"/>
        <w:between w:val="nil"/>
      </w:pBdr>
      <w:tabs>
        <w:tab w:val="center" w:pos="4536"/>
        <w:tab w:val="right" w:pos="9072"/>
      </w:tabs>
      <w:spacing w:before="240"/>
      <w:jc w:val="center"/>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A243CC"/>
    <w:lvl w:ilvl="0">
      <w:start w:val="1"/>
      <w:numFmt w:val="bullet"/>
      <w:pStyle w:val="a"/>
      <w:lvlText w:val=""/>
      <w:lvlJc w:val="left"/>
      <w:pPr>
        <w:tabs>
          <w:tab w:val="num" w:pos="926"/>
        </w:tabs>
        <w:ind w:left="926" w:hanging="360"/>
      </w:pPr>
      <w:rPr>
        <w:rFonts w:ascii="Symbol" w:hAnsi="Symbol" w:hint="default"/>
      </w:rPr>
    </w:lvl>
  </w:abstractNum>
  <w:abstractNum w:abstractNumId="1">
    <w:nsid w:val="FFFFFFFE"/>
    <w:multiLevelType w:val="singleLevel"/>
    <w:tmpl w:val="52200F5A"/>
    <w:lvl w:ilvl="0">
      <w:numFmt w:val="bullet"/>
      <w:lvlText w:val="*"/>
      <w:lvlJc w:val="left"/>
    </w:lvl>
  </w:abstractNum>
  <w:abstractNum w:abstractNumId="2">
    <w:nsid w:val="00000002"/>
    <w:multiLevelType w:val="singleLevel"/>
    <w:tmpl w:val="77B4D1E4"/>
    <w:name w:val="WW8Num1"/>
    <w:lvl w:ilvl="0">
      <w:numFmt w:val="none"/>
      <w:lvlText w:val=""/>
      <w:lvlJc w:val="left"/>
      <w:pPr>
        <w:tabs>
          <w:tab w:val="num" w:pos="360"/>
        </w:tabs>
      </w:p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720"/>
        </w:tabs>
        <w:ind w:left="720" w:hanging="360"/>
      </w:pPr>
      <w:rPr>
        <w:rFonts w:ascii="Symbol" w:hAnsi="Symbol"/>
        <w:b w:val="0"/>
        <w:i w:val="0"/>
        <w:sz w:val="28"/>
        <w:u w:val="none"/>
      </w:rPr>
    </w:lvl>
  </w:abstractNum>
  <w:abstractNum w:abstractNumId="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7">
    <w:nsid w:val="084F00A9"/>
    <w:multiLevelType w:val="hybridMultilevel"/>
    <w:tmpl w:val="F54E4B1C"/>
    <w:lvl w:ilvl="0" w:tplc="A404CF00">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10A54D5D"/>
    <w:multiLevelType w:val="multilevel"/>
    <w:tmpl w:val="509E0D4C"/>
    <w:lvl w:ilvl="0">
      <w:start w:val="1"/>
      <w:numFmt w:val="decimal"/>
      <w:lvlText w:val="%1."/>
      <w:lvlJc w:val="left"/>
      <w:pPr>
        <w:ind w:left="360" w:hanging="360"/>
      </w:pPr>
      <w:rPr>
        <w:rFonts w:hint="default"/>
      </w:rPr>
    </w:lvl>
    <w:lvl w:ilvl="1">
      <w:start w:val="6"/>
      <w:numFmt w:val="decimal"/>
      <w:isLgl/>
      <w:lvlText w:val="%1.%2."/>
      <w:lvlJc w:val="left"/>
      <w:pPr>
        <w:ind w:left="867" w:hanging="690"/>
      </w:pPr>
      <w:rPr>
        <w:rFonts w:hint="default"/>
      </w:rPr>
    </w:lvl>
    <w:lvl w:ilvl="2">
      <w:start w:val="3"/>
      <w:numFmt w:val="decimal"/>
      <w:isLgl/>
      <w:lvlText w:val="%1.%2.%3."/>
      <w:lvlJc w:val="left"/>
      <w:pPr>
        <w:ind w:left="107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502" w:hanging="1440"/>
      </w:pPr>
      <w:rPr>
        <w:rFonts w:hint="default"/>
      </w:rPr>
    </w:lvl>
    <w:lvl w:ilvl="7">
      <w:start w:val="1"/>
      <w:numFmt w:val="decimal"/>
      <w:isLgl/>
      <w:lvlText w:val="%1.%2.%3.%4.%5.%6.%7.%8."/>
      <w:lvlJc w:val="left"/>
      <w:pPr>
        <w:ind w:left="2679" w:hanging="1440"/>
      </w:pPr>
      <w:rPr>
        <w:rFonts w:hint="default"/>
      </w:rPr>
    </w:lvl>
    <w:lvl w:ilvl="8">
      <w:start w:val="1"/>
      <w:numFmt w:val="decimal"/>
      <w:isLgl/>
      <w:lvlText w:val="%1.%2.%3.%4.%5.%6.%7.%8.%9."/>
      <w:lvlJc w:val="left"/>
      <w:pPr>
        <w:ind w:left="3216" w:hanging="1800"/>
      </w:pPr>
      <w:rPr>
        <w:rFonts w:hint="default"/>
      </w:rPr>
    </w:lvl>
  </w:abstractNum>
  <w:abstractNum w:abstractNumId="9">
    <w:nsid w:val="113555CF"/>
    <w:multiLevelType w:val="hybridMultilevel"/>
    <w:tmpl w:val="55DA0756"/>
    <w:lvl w:ilvl="0" w:tplc="4B64C29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B2803AE"/>
    <w:multiLevelType w:val="hybridMultilevel"/>
    <w:tmpl w:val="26A02534"/>
    <w:lvl w:ilvl="0" w:tplc="C0D2B636">
      <w:start w:val="1"/>
      <w:numFmt w:val="decimal"/>
      <w:lvlText w:val="2.%1."/>
      <w:lvlJc w:val="left"/>
      <w:pPr>
        <w:ind w:left="720" w:hanging="360"/>
      </w:pPr>
      <w:rPr>
        <w:rFonts w:cs="Times New Roman" w:hint="default"/>
      </w:rPr>
    </w:lvl>
    <w:lvl w:ilvl="1" w:tplc="BAD2B238">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010BEA"/>
    <w:multiLevelType w:val="hybridMultilevel"/>
    <w:tmpl w:val="8D1AB808"/>
    <w:lvl w:ilvl="0" w:tplc="A404CF00">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25795601"/>
    <w:multiLevelType w:val="hybridMultilevel"/>
    <w:tmpl w:val="D36C7E2A"/>
    <w:lvl w:ilvl="0" w:tplc="0402000F">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358F6F66"/>
    <w:multiLevelType w:val="hybridMultilevel"/>
    <w:tmpl w:val="C5B690CE"/>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8FF4414"/>
    <w:multiLevelType w:val="hybridMultilevel"/>
    <w:tmpl w:val="D152E7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0B34534"/>
    <w:multiLevelType w:val="hybridMultilevel"/>
    <w:tmpl w:val="564AEAA2"/>
    <w:lvl w:ilvl="0" w:tplc="A404CF00">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5563BD0"/>
    <w:multiLevelType w:val="hybridMultilevel"/>
    <w:tmpl w:val="C55628BC"/>
    <w:lvl w:ilvl="0" w:tplc="96A822BA">
      <w:start w:val="1"/>
      <w:numFmt w:val="decimal"/>
      <w:lvlText w:val="4.1.%1."/>
      <w:lvlJc w:val="left"/>
      <w:pPr>
        <w:ind w:left="1440" w:hanging="360"/>
      </w:pPr>
      <w:rPr>
        <w:rFonts w:cs="Times New Roman" w:hint="default"/>
      </w:rPr>
    </w:lvl>
    <w:lvl w:ilvl="1" w:tplc="F9C0CEAA">
      <w:start w:val="1"/>
      <w:numFmt w:val="decimal"/>
      <w:lvlText w:val="1.%2."/>
      <w:lvlJc w:val="left"/>
      <w:pPr>
        <w:ind w:left="1440" w:hanging="360"/>
      </w:pPr>
      <w:rPr>
        <w:rFonts w:cs="Times New Roman" w:hint="default"/>
      </w:rPr>
    </w:lvl>
    <w:lvl w:ilvl="2" w:tplc="A404CF00">
      <w:numFmt w:val="bullet"/>
      <w:lvlText w:val="-"/>
      <w:lvlJc w:val="left"/>
      <w:pPr>
        <w:ind w:left="2340" w:hanging="360"/>
      </w:pPr>
      <w:rPr>
        <w:rFonts w:ascii="Times New Roman" w:eastAsia="Times New Roman" w:hAnsi="Times New Roman" w:hint="default"/>
      </w:rPr>
    </w:lvl>
    <w:lvl w:ilvl="3" w:tplc="372E447C">
      <w:start w:val="1"/>
      <w:numFmt w:val="decimal"/>
      <w:lvlText w:val="%4."/>
      <w:lvlJc w:val="left"/>
      <w:pPr>
        <w:ind w:left="2880" w:hanging="360"/>
      </w:pPr>
      <w:rPr>
        <w:rFonts w:cs="Times New Roman" w:hint="default"/>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4A85078A"/>
    <w:multiLevelType w:val="hybridMultilevel"/>
    <w:tmpl w:val="811CAE62"/>
    <w:lvl w:ilvl="0" w:tplc="0402000B">
      <w:start w:val="1"/>
      <w:numFmt w:val="bullet"/>
      <w:pStyle w:val="3"/>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BB35457"/>
    <w:multiLevelType w:val="hybridMultilevel"/>
    <w:tmpl w:val="A2B21356"/>
    <w:lvl w:ilvl="0" w:tplc="440C1356">
      <w:start w:val="1"/>
      <w:numFmt w:val="decimal"/>
      <w:lvlText w:val="3.%1."/>
      <w:lvlJc w:val="left"/>
      <w:pPr>
        <w:tabs>
          <w:tab w:val="num" w:pos="720"/>
        </w:tabs>
        <w:ind w:left="720" w:hanging="360"/>
      </w:pPr>
      <w:rPr>
        <w:rFonts w:cs="Times New Roman" w:hint="default"/>
        <w:b w:val="0"/>
        <w:bCs w:val="0"/>
        <w:i w:val="0"/>
        <w:iCs w:val="0"/>
        <w:sz w:val="24"/>
        <w:szCs w:val="24"/>
      </w:rPr>
    </w:lvl>
    <w:lvl w:ilvl="1" w:tplc="64EADEEE">
      <w:start w:val="1"/>
      <w:numFmt w:val="decimal"/>
      <w:lvlText w:val="3.%2."/>
      <w:lvlJc w:val="left"/>
      <w:pPr>
        <w:tabs>
          <w:tab w:val="num" w:pos="726"/>
        </w:tabs>
        <w:ind w:left="1440" w:hanging="1440"/>
      </w:pPr>
      <w:rPr>
        <w:rFonts w:cs="Times New Roman" w:hint="default"/>
        <w:b/>
        <w:bCs/>
      </w:rPr>
    </w:lvl>
    <w:lvl w:ilvl="2" w:tplc="E8745A82">
      <w:start w:val="1"/>
      <w:numFmt w:val="decimal"/>
      <w:lvlText w:val="3.1.%3."/>
      <w:lvlJc w:val="left"/>
      <w:pPr>
        <w:tabs>
          <w:tab w:val="num" w:pos="726"/>
        </w:tabs>
        <w:ind w:left="726" w:hanging="726"/>
      </w:pPr>
      <w:rPr>
        <w:rFonts w:cs="Times New Roman" w:hint="default"/>
        <w:b/>
        <w:bCs/>
      </w:rPr>
    </w:lvl>
    <w:lvl w:ilvl="3" w:tplc="505414A0">
      <w:start w:val="1"/>
      <w:numFmt w:val="decimal"/>
      <w:lvlText w:val="%4)."/>
      <w:lvlJc w:val="left"/>
      <w:pPr>
        <w:tabs>
          <w:tab w:val="num" w:pos="726"/>
        </w:tabs>
        <w:ind w:left="726" w:hanging="369"/>
      </w:pPr>
      <w:rPr>
        <w:rFonts w:cs="Times New Roman" w:hint="default"/>
        <w:b w:val="0"/>
        <w:bCs w:val="0"/>
      </w:rPr>
    </w:lvl>
    <w:lvl w:ilvl="4" w:tplc="248EA22C">
      <w:start w:val="1"/>
      <w:numFmt w:val="decimal"/>
      <w:lvlText w:val="3.2.%5."/>
      <w:lvlJc w:val="left"/>
      <w:pPr>
        <w:tabs>
          <w:tab w:val="num" w:pos="726"/>
        </w:tabs>
        <w:ind w:left="726" w:hanging="726"/>
      </w:pPr>
      <w:rPr>
        <w:rFonts w:cs="Times New Roman" w:hint="default"/>
        <w:b/>
        <w:bCs/>
      </w:rPr>
    </w:lvl>
    <w:lvl w:ilvl="5" w:tplc="7E3C5A8E">
      <w:start w:val="1"/>
      <w:numFmt w:val="decimal"/>
      <w:lvlText w:val="3.3.%6."/>
      <w:lvlJc w:val="left"/>
      <w:pPr>
        <w:tabs>
          <w:tab w:val="num" w:pos="726"/>
        </w:tabs>
        <w:ind w:left="726" w:hanging="726"/>
      </w:pPr>
      <w:rPr>
        <w:rFonts w:cs="Times New Roman" w:hint="default"/>
        <w:b/>
        <w:bCs/>
      </w:rPr>
    </w:lvl>
    <w:lvl w:ilvl="6" w:tplc="357894D8">
      <w:start w:val="1"/>
      <w:numFmt w:val="decimal"/>
      <w:lvlText w:val="3.4.%7."/>
      <w:lvlJc w:val="left"/>
      <w:pPr>
        <w:tabs>
          <w:tab w:val="num" w:pos="5040"/>
        </w:tabs>
        <w:ind w:left="5040" w:hanging="360"/>
      </w:pPr>
      <w:rPr>
        <w:rFonts w:cs="Times New Roman" w:hint="default"/>
        <w:b/>
        <w:bCs/>
      </w:rPr>
    </w:lvl>
    <w:lvl w:ilvl="7" w:tplc="79F4F22E">
      <w:start w:val="1"/>
      <w:numFmt w:val="decimal"/>
      <w:lvlText w:val="3.5.%8."/>
      <w:lvlJc w:val="left"/>
      <w:pPr>
        <w:tabs>
          <w:tab w:val="num" w:pos="726"/>
        </w:tabs>
        <w:ind w:left="726" w:hanging="726"/>
      </w:pPr>
      <w:rPr>
        <w:rFonts w:cs="Times New Roman" w:hint="default"/>
        <w:b/>
        <w:bCs/>
      </w:rPr>
    </w:lvl>
    <w:lvl w:ilvl="8" w:tplc="55063B34">
      <w:start w:val="1"/>
      <w:numFmt w:val="decimal"/>
      <w:lvlText w:val="3.6.%9."/>
      <w:lvlJc w:val="left"/>
      <w:pPr>
        <w:tabs>
          <w:tab w:val="num" w:pos="992"/>
        </w:tabs>
        <w:ind w:left="992" w:hanging="992"/>
      </w:pPr>
      <w:rPr>
        <w:rFonts w:cs="Times New Roman" w:hint="default"/>
        <w:b/>
        <w:bCs/>
      </w:rPr>
    </w:lvl>
  </w:abstractNum>
  <w:abstractNum w:abstractNumId="19">
    <w:nsid w:val="573B3C1A"/>
    <w:multiLevelType w:val="multilevel"/>
    <w:tmpl w:val="656C3B9C"/>
    <w:lvl w:ilvl="0">
      <w:start w:val="1"/>
      <w:numFmt w:val="bullet"/>
      <w:lvlText w:val=""/>
      <w:lvlJc w:val="left"/>
      <w:pPr>
        <w:tabs>
          <w:tab w:val="num" w:pos="750"/>
        </w:tabs>
        <w:ind w:left="750" w:hanging="375"/>
      </w:pPr>
      <w:rPr>
        <w:rFonts w:ascii="Symbol" w:hAnsi="Symbol" w:hint="default"/>
        <w:b/>
      </w:rPr>
    </w:lvl>
    <w:lvl w:ilvl="1">
      <w:start w:val="1"/>
      <w:numFmt w:val="decimal"/>
      <w:isLgl/>
      <w:lvlText w:val="%1.%2."/>
      <w:lvlJc w:val="left"/>
      <w:pPr>
        <w:tabs>
          <w:tab w:val="num" w:pos="1095"/>
        </w:tabs>
        <w:ind w:left="1095" w:hanging="720"/>
      </w:pPr>
      <w:rPr>
        <w:b/>
      </w:rPr>
    </w:lvl>
    <w:lvl w:ilvl="2">
      <w:start w:val="1"/>
      <w:numFmt w:val="decimal"/>
      <w:isLgl/>
      <w:lvlText w:val="%1.%2.%3."/>
      <w:lvlJc w:val="left"/>
      <w:pPr>
        <w:tabs>
          <w:tab w:val="num" w:pos="1095"/>
        </w:tabs>
        <w:ind w:left="1095" w:hanging="720"/>
      </w:pPr>
    </w:lvl>
    <w:lvl w:ilvl="3">
      <w:start w:val="1"/>
      <w:numFmt w:val="decimal"/>
      <w:isLgl/>
      <w:lvlText w:val="%1.%2.%3.%4."/>
      <w:lvlJc w:val="left"/>
      <w:pPr>
        <w:tabs>
          <w:tab w:val="num" w:pos="1455"/>
        </w:tabs>
        <w:ind w:left="1455" w:hanging="1080"/>
      </w:pPr>
    </w:lvl>
    <w:lvl w:ilvl="4">
      <w:start w:val="1"/>
      <w:numFmt w:val="decimal"/>
      <w:isLgl/>
      <w:lvlText w:val="%1.%2.%3.%4.%5."/>
      <w:lvlJc w:val="left"/>
      <w:pPr>
        <w:tabs>
          <w:tab w:val="num" w:pos="1455"/>
        </w:tabs>
        <w:ind w:left="1455" w:hanging="1080"/>
      </w:pPr>
    </w:lvl>
    <w:lvl w:ilvl="5">
      <w:start w:val="1"/>
      <w:numFmt w:val="decimal"/>
      <w:isLgl/>
      <w:lvlText w:val="%1.%2.%3.%4.%5.%6."/>
      <w:lvlJc w:val="left"/>
      <w:pPr>
        <w:tabs>
          <w:tab w:val="num" w:pos="1815"/>
        </w:tabs>
        <w:ind w:left="1815" w:hanging="1440"/>
      </w:pPr>
    </w:lvl>
    <w:lvl w:ilvl="6">
      <w:start w:val="1"/>
      <w:numFmt w:val="decimal"/>
      <w:isLgl/>
      <w:lvlText w:val="%1.%2.%3.%4.%5.%6.%7."/>
      <w:lvlJc w:val="left"/>
      <w:pPr>
        <w:tabs>
          <w:tab w:val="num" w:pos="1815"/>
        </w:tabs>
        <w:ind w:left="1815" w:hanging="1440"/>
      </w:pPr>
    </w:lvl>
    <w:lvl w:ilvl="7">
      <w:start w:val="1"/>
      <w:numFmt w:val="decimal"/>
      <w:isLgl/>
      <w:lvlText w:val="%1.%2.%3.%4.%5.%6.%7.%8."/>
      <w:lvlJc w:val="left"/>
      <w:pPr>
        <w:tabs>
          <w:tab w:val="num" w:pos="2175"/>
        </w:tabs>
        <w:ind w:left="2175" w:hanging="1800"/>
      </w:pPr>
    </w:lvl>
    <w:lvl w:ilvl="8">
      <w:start w:val="1"/>
      <w:numFmt w:val="decimal"/>
      <w:isLgl/>
      <w:lvlText w:val="%1.%2.%3.%4.%5.%6.%7.%8.%9."/>
      <w:lvlJc w:val="left"/>
      <w:pPr>
        <w:tabs>
          <w:tab w:val="num" w:pos="2535"/>
        </w:tabs>
        <w:ind w:left="2535" w:hanging="2160"/>
      </w:pPr>
    </w:lvl>
  </w:abstractNum>
  <w:abstractNum w:abstractNumId="20">
    <w:nsid w:val="5A4E2F89"/>
    <w:multiLevelType w:val="hybridMultilevel"/>
    <w:tmpl w:val="B898170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64D5427"/>
    <w:multiLevelType w:val="hybridMultilevel"/>
    <w:tmpl w:val="D3DAD2EC"/>
    <w:lvl w:ilvl="0" w:tplc="04020001">
      <w:start w:val="1"/>
      <w:numFmt w:val="bullet"/>
      <w:pStyle w:val="a0"/>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8986420"/>
    <w:multiLevelType w:val="hybridMultilevel"/>
    <w:tmpl w:val="DE1447F0"/>
    <w:lvl w:ilvl="0" w:tplc="E02EBF50">
      <w:start w:val="1"/>
      <w:numFmt w:val="decimal"/>
      <w:lvlText w:val="3.%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97155CB"/>
    <w:multiLevelType w:val="hybridMultilevel"/>
    <w:tmpl w:val="ACBC2EBC"/>
    <w:lvl w:ilvl="0" w:tplc="F0185CC0">
      <w:start w:val="1"/>
      <w:numFmt w:val="decimal"/>
      <w:lvlText w:val="4.%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6EE46A77"/>
    <w:multiLevelType w:val="hybridMultilevel"/>
    <w:tmpl w:val="6D801F3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01B0716"/>
    <w:multiLevelType w:val="hybridMultilevel"/>
    <w:tmpl w:val="D36C7E2A"/>
    <w:lvl w:ilvl="0" w:tplc="0402000F">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6">
    <w:nsid w:val="7204530C"/>
    <w:multiLevelType w:val="multilevel"/>
    <w:tmpl w:val="34BA4A9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C022FB"/>
    <w:multiLevelType w:val="hybridMultilevel"/>
    <w:tmpl w:val="AA4483D4"/>
    <w:lvl w:ilvl="0" w:tplc="A404CF0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81C2990"/>
    <w:multiLevelType w:val="hybridMultilevel"/>
    <w:tmpl w:val="F1E8169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BD269FF"/>
    <w:multiLevelType w:val="hybridMultilevel"/>
    <w:tmpl w:val="53C89E00"/>
    <w:lvl w:ilvl="0" w:tplc="0402434A">
      <w:start w:val="1"/>
      <w:numFmt w:val="decimal"/>
      <w:lvlText w:val="%1."/>
      <w:lvlJc w:val="left"/>
      <w:pPr>
        <w:ind w:left="927" w:hanging="360"/>
      </w:pPr>
      <w:rPr>
        <w:rFonts w:ascii="Times New Roman" w:hAnsi="Times New Roman" w:cs="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7EB4177A"/>
    <w:multiLevelType w:val="hybridMultilevel"/>
    <w:tmpl w:val="981E22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num>
  <w:num w:numId="4">
    <w:abstractNumId w:val="21"/>
  </w:num>
  <w:num w:numId="5">
    <w:abstractNumId w:val="26"/>
  </w:num>
  <w:num w:numId="6">
    <w:abstractNumId w:val="25"/>
  </w:num>
  <w:num w:numId="7">
    <w:abstractNumId w:val="14"/>
  </w:num>
  <w:num w:numId="8">
    <w:abstractNumId w:val="30"/>
  </w:num>
  <w:num w:numId="9">
    <w:abstractNumId w:val="16"/>
  </w:num>
  <w:num w:numId="10">
    <w:abstractNumId w:val="10"/>
  </w:num>
  <w:num w:numId="11">
    <w:abstractNumId w:val="18"/>
  </w:num>
  <w:num w:numId="12">
    <w:abstractNumId w:val="23"/>
  </w:num>
  <w:num w:numId="13">
    <w:abstractNumId w:val="29"/>
  </w:num>
  <w:num w:numId="14">
    <w:abstractNumId w:val="12"/>
  </w:num>
  <w:num w:numId="15">
    <w:abstractNumId w:val="28"/>
  </w:num>
  <w:num w:numId="16">
    <w:abstractNumId w:val="22"/>
  </w:num>
  <w:num w:numId="17">
    <w:abstractNumId w:val="1"/>
    <w:lvlOverride w:ilvl="0">
      <w:lvl w:ilvl="0">
        <w:numFmt w:val="bullet"/>
        <w:lvlText w:val=""/>
        <w:legacy w:legacy="1" w:legacySpace="0" w:legacyIndent="360"/>
        <w:lvlJc w:val="left"/>
        <w:rPr>
          <w:rFonts w:ascii="Symbol" w:hAnsi="Symbol" w:hint="default"/>
        </w:rPr>
      </w:lvl>
    </w:lvlOverride>
  </w:num>
  <w:num w:numId="18">
    <w:abstractNumId w:val="19"/>
  </w:num>
  <w:num w:numId="19">
    <w:abstractNumId w:val="24"/>
  </w:num>
  <w:num w:numId="20">
    <w:abstractNumId w:val="11"/>
  </w:num>
  <w:num w:numId="21">
    <w:abstractNumId w:val="7"/>
  </w:num>
  <w:num w:numId="22">
    <w:abstractNumId w:val="15"/>
  </w:num>
  <w:num w:numId="23">
    <w:abstractNumId w:val="27"/>
  </w:num>
  <w:num w:numId="24">
    <w:abstractNumId w:val="13"/>
  </w:num>
  <w:num w:numId="25">
    <w:abstractNumId w:val="9"/>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A"/>
    <w:rsid w:val="00001E70"/>
    <w:rsid w:val="000131A9"/>
    <w:rsid w:val="00031013"/>
    <w:rsid w:val="00031504"/>
    <w:rsid w:val="000317B8"/>
    <w:rsid w:val="00032751"/>
    <w:rsid w:val="0004363C"/>
    <w:rsid w:val="00046574"/>
    <w:rsid w:val="0006344F"/>
    <w:rsid w:val="00065D68"/>
    <w:rsid w:val="00084E56"/>
    <w:rsid w:val="00087F5F"/>
    <w:rsid w:val="0009417C"/>
    <w:rsid w:val="0009649F"/>
    <w:rsid w:val="000B0077"/>
    <w:rsid w:val="000B2794"/>
    <w:rsid w:val="000C7F9D"/>
    <w:rsid w:val="000D3788"/>
    <w:rsid w:val="000D6ADB"/>
    <w:rsid w:val="000F1E56"/>
    <w:rsid w:val="000F30F7"/>
    <w:rsid w:val="00105442"/>
    <w:rsid w:val="001119DC"/>
    <w:rsid w:val="00134CF5"/>
    <w:rsid w:val="00140517"/>
    <w:rsid w:val="001408BE"/>
    <w:rsid w:val="0014495F"/>
    <w:rsid w:val="00151DB1"/>
    <w:rsid w:val="00156EA7"/>
    <w:rsid w:val="0015774C"/>
    <w:rsid w:val="001656AE"/>
    <w:rsid w:val="0017240F"/>
    <w:rsid w:val="001A5DE3"/>
    <w:rsid w:val="001C1480"/>
    <w:rsid w:val="001C1C7B"/>
    <w:rsid w:val="001C314C"/>
    <w:rsid w:val="001D40E9"/>
    <w:rsid w:val="001D4122"/>
    <w:rsid w:val="001D6CA6"/>
    <w:rsid w:val="002062F9"/>
    <w:rsid w:val="0025603E"/>
    <w:rsid w:val="0025787D"/>
    <w:rsid w:val="00267E69"/>
    <w:rsid w:val="00277E00"/>
    <w:rsid w:val="0028250A"/>
    <w:rsid w:val="0029388F"/>
    <w:rsid w:val="00296EB8"/>
    <w:rsid w:val="002A5CDC"/>
    <w:rsid w:val="002B27F6"/>
    <w:rsid w:val="002C4731"/>
    <w:rsid w:val="002C6212"/>
    <w:rsid w:val="002D49BF"/>
    <w:rsid w:val="002D4D16"/>
    <w:rsid w:val="002E15FE"/>
    <w:rsid w:val="002F11B1"/>
    <w:rsid w:val="002F11D0"/>
    <w:rsid w:val="003036D0"/>
    <w:rsid w:val="003267AB"/>
    <w:rsid w:val="003300F5"/>
    <w:rsid w:val="00330CF7"/>
    <w:rsid w:val="0033120A"/>
    <w:rsid w:val="00340927"/>
    <w:rsid w:val="00342932"/>
    <w:rsid w:val="00343401"/>
    <w:rsid w:val="0035695B"/>
    <w:rsid w:val="00390EEA"/>
    <w:rsid w:val="003926CD"/>
    <w:rsid w:val="0039662A"/>
    <w:rsid w:val="003C12AB"/>
    <w:rsid w:val="003E2E6F"/>
    <w:rsid w:val="003F0EE9"/>
    <w:rsid w:val="003F4976"/>
    <w:rsid w:val="003F7163"/>
    <w:rsid w:val="0040361B"/>
    <w:rsid w:val="00404158"/>
    <w:rsid w:val="00444FC6"/>
    <w:rsid w:val="0045231C"/>
    <w:rsid w:val="004751A1"/>
    <w:rsid w:val="004816ED"/>
    <w:rsid w:val="004913DF"/>
    <w:rsid w:val="004B6369"/>
    <w:rsid w:val="004C029B"/>
    <w:rsid w:val="004C643C"/>
    <w:rsid w:val="004D2984"/>
    <w:rsid w:val="004F2E99"/>
    <w:rsid w:val="00503886"/>
    <w:rsid w:val="00513027"/>
    <w:rsid w:val="0053483C"/>
    <w:rsid w:val="00547CEC"/>
    <w:rsid w:val="00557723"/>
    <w:rsid w:val="0056686A"/>
    <w:rsid w:val="0057198A"/>
    <w:rsid w:val="00582F67"/>
    <w:rsid w:val="00587EDD"/>
    <w:rsid w:val="00587F7A"/>
    <w:rsid w:val="0059742C"/>
    <w:rsid w:val="005A5F93"/>
    <w:rsid w:val="005C0C5A"/>
    <w:rsid w:val="005C4437"/>
    <w:rsid w:val="005E48A7"/>
    <w:rsid w:val="00611B5A"/>
    <w:rsid w:val="006171DF"/>
    <w:rsid w:val="00621A90"/>
    <w:rsid w:val="00621EF4"/>
    <w:rsid w:val="00622DCA"/>
    <w:rsid w:val="00646D3B"/>
    <w:rsid w:val="006507B0"/>
    <w:rsid w:val="00695D9A"/>
    <w:rsid w:val="006C10A8"/>
    <w:rsid w:val="006C746C"/>
    <w:rsid w:val="006D313D"/>
    <w:rsid w:val="00744EB3"/>
    <w:rsid w:val="00781C67"/>
    <w:rsid w:val="00796C77"/>
    <w:rsid w:val="007A67CC"/>
    <w:rsid w:val="007B4714"/>
    <w:rsid w:val="007B5DE4"/>
    <w:rsid w:val="007D0E12"/>
    <w:rsid w:val="007D6DAB"/>
    <w:rsid w:val="007E3B36"/>
    <w:rsid w:val="007E6478"/>
    <w:rsid w:val="007F2211"/>
    <w:rsid w:val="00810BE9"/>
    <w:rsid w:val="008166D8"/>
    <w:rsid w:val="008541F4"/>
    <w:rsid w:val="00873A2B"/>
    <w:rsid w:val="008A0EAE"/>
    <w:rsid w:val="008A3413"/>
    <w:rsid w:val="008C0846"/>
    <w:rsid w:val="008D7ABE"/>
    <w:rsid w:val="008E5418"/>
    <w:rsid w:val="008F61B8"/>
    <w:rsid w:val="0090062B"/>
    <w:rsid w:val="00920340"/>
    <w:rsid w:val="00921813"/>
    <w:rsid w:val="0094020C"/>
    <w:rsid w:val="0094629E"/>
    <w:rsid w:val="00946A3D"/>
    <w:rsid w:val="00946BEB"/>
    <w:rsid w:val="00953E97"/>
    <w:rsid w:val="0096029A"/>
    <w:rsid w:val="00987CEE"/>
    <w:rsid w:val="009A47C7"/>
    <w:rsid w:val="009B0B24"/>
    <w:rsid w:val="009C19E5"/>
    <w:rsid w:val="009D7E2A"/>
    <w:rsid w:val="009E47D9"/>
    <w:rsid w:val="00A077EE"/>
    <w:rsid w:val="00A07FD8"/>
    <w:rsid w:val="00A13CEE"/>
    <w:rsid w:val="00A20253"/>
    <w:rsid w:val="00A23309"/>
    <w:rsid w:val="00A43EC4"/>
    <w:rsid w:val="00A707D2"/>
    <w:rsid w:val="00A70F81"/>
    <w:rsid w:val="00A862B8"/>
    <w:rsid w:val="00AB4355"/>
    <w:rsid w:val="00AB5FEF"/>
    <w:rsid w:val="00AC088C"/>
    <w:rsid w:val="00AD5F1F"/>
    <w:rsid w:val="00B44B05"/>
    <w:rsid w:val="00B526E0"/>
    <w:rsid w:val="00B655F4"/>
    <w:rsid w:val="00BA109B"/>
    <w:rsid w:val="00BA42BD"/>
    <w:rsid w:val="00BF456A"/>
    <w:rsid w:val="00BF57DA"/>
    <w:rsid w:val="00BF67C5"/>
    <w:rsid w:val="00C00F84"/>
    <w:rsid w:val="00C135C3"/>
    <w:rsid w:val="00C21E76"/>
    <w:rsid w:val="00C346C2"/>
    <w:rsid w:val="00C34813"/>
    <w:rsid w:val="00C666FA"/>
    <w:rsid w:val="00C771C8"/>
    <w:rsid w:val="00C80A22"/>
    <w:rsid w:val="00CA4C74"/>
    <w:rsid w:val="00CB3A84"/>
    <w:rsid w:val="00CB728A"/>
    <w:rsid w:val="00CC3CF0"/>
    <w:rsid w:val="00CC5ABA"/>
    <w:rsid w:val="00CD760A"/>
    <w:rsid w:val="00CE5676"/>
    <w:rsid w:val="00D1672D"/>
    <w:rsid w:val="00D21021"/>
    <w:rsid w:val="00D42497"/>
    <w:rsid w:val="00D46457"/>
    <w:rsid w:val="00D50D57"/>
    <w:rsid w:val="00D540A8"/>
    <w:rsid w:val="00D56EDC"/>
    <w:rsid w:val="00D619CE"/>
    <w:rsid w:val="00D61C6E"/>
    <w:rsid w:val="00D74E52"/>
    <w:rsid w:val="00D7748D"/>
    <w:rsid w:val="00DC26EE"/>
    <w:rsid w:val="00DC7B2A"/>
    <w:rsid w:val="00E10130"/>
    <w:rsid w:val="00E2593D"/>
    <w:rsid w:val="00E47677"/>
    <w:rsid w:val="00E50F3D"/>
    <w:rsid w:val="00E51C30"/>
    <w:rsid w:val="00E62BF3"/>
    <w:rsid w:val="00E803D5"/>
    <w:rsid w:val="00E81F9B"/>
    <w:rsid w:val="00EA2528"/>
    <w:rsid w:val="00EA25F5"/>
    <w:rsid w:val="00EA2B25"/>
    <w:rsid w:val="00EA4041"/>
    <w:rsid w:val="00EA705B"/>
    <w:rsid w:val="00EC7001"/>
    <w:rsid w:val="00F471FC"/>
    <w:rsid w:val="00F57793"/>
    <w:rsid w:val="00F60CDC"/>
    <w:rsid w:val="00F81BFD"/>
    <w:rsid w:val="00F941A2"/>
    <w:rsid w:val="00FA1D2A"/>
    <w:rsid w:val="00FB1B7D"/>
    <w:rsid w:val="00FB558A"/>
    <w:rsid w:val="00FC386B"/>
    <w:rsid w:val="00FD55D6"/>
    <w:rsid w:val="00FE3340"/>
    <w:rsid w:val="00FE5B72"/>
    <w:rsid w:val="00FF7E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456A"/>
  </w:style>
  <w:style w:type="paragraph" w:styleId="1">
    <w:name w:val="heading 1"/>
    <w:aliases w:val="Heading 1 Char Char,Heading 1 Char Char Char Char,Heading 1 Char Char Char Char Char Char Char,Heading 1 Char"/>
    <w:basedOn w:val="a1"/>
    <w:next w:val="a1"/>
    <w:link w:val="10"/>
    <w:qFormat/>
    <w:pPr>
      <w:keepNext/>
      <w:keepLines/>
      <w:spacing w:before="480" w:after="120"/>
      <w:outlineLvl w:val="0"/>
    </w:pPr>
    <w:rPr>
      <w:b/>
      <w:sz w:val="48"/>
      <w:szCs w:val="48"/>
    </w:rPr>
  </w:style>
  <w:style w:type="paragraph" w:styleId="2">
    <w:name w:val="heading 2"/>
    <w:basedOn w:val="a1"/>
    <w:next w:val="a1"/>
    <w:link w:val="20"/>
    <w:qFormat/>
    <w:pPr>
      <w:keepNext/>
      <w:keepLines/>
      <w:spacing w:before="360" w:after="80"/>
      <w:outlineLvl w:val="1"/>
    </w:pPr>
    <w:rPr>
      <w:b/>
      <w:sz w:val="36"/>
      <w:szCs w:val="36"/>
    </w:rPr>
  </w:style>
  <w:style w:type="paragraph" w:styleId="30">
    <w:name w:val="heading 3"/>
    <w:basedOn w:val="a1"/>
    <w:next w:val="a1"/>
    <w:link w:val="31"/>
    <w:qFormat/>
    <w:pPr>
      <w:keepNext/>
      <w:keepLines/>
      <w:spacing w:before="280" w:after="80"/>
      <w:outlineLvl w:val="2"/>
    </w:pPr>
    <w:rPr>
      <w:b/>
      <w:sz w:val="28"/>
      <w:szCs w:val="28"/>
    </w:rPr>
  </w:style>
  <w:style w:type="paragraph" w:styleId="4">
    <w:name w:val="heading 4"/>
    <w:basedOn w:val="a1"/>
    <w:next w:val="a1"/>
    <w:link w:val="40"/>
    <w:qFormat/>
    <w:pPr>
      <w:keepNext/>
      <w:keepLines/>
      <w:spacing w:before="240" w:after="40"/>
      <w:outlineLvl w:val="3"/>
    </w:pPr>
    <w:rPr>
      <w:b/>
      <w:sz w:val="24"/>
      <w:szCs w:val="24"/>
    </w:rPr>
  </w:style>
  <w:style w:type="paragraph" w:styleId="5">
    <w:name w:val="heading 5"/>
    <w:basedOn w:val="a1"/>
    <w:next w:val="a1"/>
    <w:link w:val="50"/>
    <w:qFormat/>
    <w:pPr>
      <w:keepNext/>
      <w:keepLines/>
      <w:spacing w:before="220" w:after="40"/>
      <w:outlineLvl w:val="4"/>
    </w:pPr>
    <w:rPr>
      <w:b/>
      <w:sz w:val="22"/>
      <w:szCs w:val="22"/>
    </w:rPr>
  </w:style>
  <w:style w:type="paragraph" w:styleId="6">
    <w:name w:val="heading 6"/>
    <w:basedOn w:val="a1"/>
    <w:next w:val="a1"/>
    <w:link w:val="60"/>
    <w:qFormat/>
    <w:pPr>
      <w:keepNext/>
      <w:keepLines/>
      <w:spacing w:before="200" w:after="40"/>
      <w:outlineLvl w:val="5"/>
    </w:pPr>
    <w:rPr>
      <w:b/>
    </w:rPr>
  </w:style>
  <w:style w:type="paragraph" w:styleId="7">
    <w:name w:val="heading 7"/>
    <w:basedOn w:val="a1"/>
    <w:next w:val="a1"/>
    <w:link w:val="70"/>
    <w:qFormat/>
    <w:rsid w:val="005E48A7"/>
    <w:pPr>
      <w:spacing w:before="240" w:after="60"/>
      <w:outlineLvl w:val="6"/>
    </w:pPr>
    <w:rPr>
      <w:sz w:val="24"/>
      <w:szCs w:val="24"/>
      <w:lang w:val="en-US" w:eastAsia="en-US"/>
    </w:rPr>
  </w:style>
  <w:style w:type="paragraph" w:styleId="8">
    <w:name w:val="heading 8"/>
    <w:basedOn w:val="a1"/>
    <w:next w:val="a1"/>
    <w:link w:val="80"/>
    <w:qFormat/>
    <w:rsid w:val="005E48A7"/>
    <w:pPr>
      <w:spacing w:before="240" w:after="60"/>
      <w:outlineLvl w:val="7"/>
    </w:pPr>
    <w:rPr>
      <w:i/>
      <w:i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Char Char,Body Text Indent 3 Char,Body Text Indent 3 Char Char"/>
    <w:basedOn w:val="a1"/>
    <w:next w:val="a1"/>
    <w:link w:val="a6"/>
    <w:qFormat/>
    <w:pPr>
      <w:keepNext/>
      <w:keepLines/>
      <w:spacing w:before="480" w:after="120"/>
    </w:pPr>
    <w:rPr>
      <w:b/>
      <w:sz w:val="72"/>
      <w:szCs w:val="72"/>
    </w:rPr>
  </w:style>
  <w:style w:type="paragraph" w:styleId="a7">
    <w:name w:val="header"/>
    <w:aliases w:val="Char1 Char Char,Char Char Char,Intestazione.int.intestazione,Intestazione.int,Header Char,Char1 Char"/>
    <w:basedOn w:val="a1"/>
    <w:link w:val="a8"/>
    <w:rsid w:val="00DE21A7"/>
    <w:pPr>
      <w:tabs>
        <w:tab w:val="center" w:pos="4536"/>
        <w:tab w:val="right" w:pos="9072"/>
      </w:tabs>
    </w:pPr>
  </w:style>
  <w:style w:type="paragraph" w:styleId="a9">
    <w:name w:val="footer"/>
    <w:basedOn w:val="a1"/>
    <w:link w:val="aa"/>
    <w:uiPriority w:val="99"/>
    <w:rsid w:val="00DE21A7"/>
    <w:pPr>
      <w:tabs>
        <w:tab w:val="center" w:pos="4536"/>
        <w:tab w:val="right" w:pos="9072"/>
      </w:tabs>
    </w:pPr>
  </w:style>
  <w:style w:type="character" w:styleId="ab">
    <w:name w:val="Hyperlink"/>
    <w:rsid w:val="00BB3452"/>
    <w:rPr>
      <w:color w:val="0000FF"/>
      <w:u w:val="single"/>
    </w:rPr>
  </w:style>
  <w:style w:type="paragraph" w:styleId="ac">
    <w:name w:val="Balloon Text"/>
    <w:basedOn w:val="a1"/>
    <w:link w:val="ad"/>
    <w:semiHidden/>
    <w:rsid w:val="00B75A7E"/>
    <w:rPr>
      <w:rFonts w:ascii="Tahoma" w:hAnsi="Tahoma" w:cs="Tahoma"/>
      <w:sz w:val="16"/>
      <w:szCs w:val="16"/>
    </w:rPr>
  </w:style>
  <w:style w:type="table" w:styleId="ae">
    <w:name w:val="Table Grid"/>
    <w:basedOn w:val="a3"/>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1"/>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1"/>
    <w:rsid w:val="00EF5324"/>
    <w:pPr>
      <w:tabs>
        <w:tab w:val="left" w:pos="709"/>
      </w:tabs>
    </w:pPr>
    <w:rPr>
      <w:rFonts w:ascii="Futura Bk" w:hAnsi="Futura Bk"/>
      <w:noProof/>
      <w:szCs w:val="24"/>
      <w:lang w:val="pl-PL" w:eastAsia="pl-PL"/>
    </w:rPr>
  </w:style>
  <w:style w:type="paragraph" w:styleId="32">
    <w:name w:val="Body Text Indent 3"/>
    <w:basedOn w:val="a1"/>
    <w:link w:val="33"/>
    <w:rsid w:val="006B2B5A"/>
    <w:pPr>
      <w:spacing w:after="120"/>
      <w:ind w:left="283"/>
    </w:pPr>
    <w:rPr>
      <w:sz w:val="16"/>
      <w:szCs w:val="16"/>
    </w:rPr>
  </w:style>
  <w:style w:type="character" w:styleId="af1">
    <w:name w:val="page number"/>
    <w:basedOn w:val="a2"/>
    <w:rsid w:val="006B2B5A"/>
  </w:style>
  <w:style w:type="paragraph" w:customStyle="1" w:styleId="CharCharCharChar">
    <w:name w:val="Char Char Char Char"/>
    <w:basedOn w:val="a1"/>
    <w:rsid w:val="00CA412C"/>
    <w:pPr>
      <w:tabs>
        <w:tab w:val="left" w:pos="709"/>
      </w:tabs>
    </w:pPr>
    <w:rPr>
      <w:rFonts w:ascii="Tahoma" w:hAnsi="Tahoma"/>
      <w:sz w:val="24"/>
      <w:szCs w:val="24"/>
      <w:lang w:val="pl-PL" w:eastAsia="pl-PL"/>
    </w:rPr>
  </w:style>
  <w:style w:type="character" w:customStyle="1" w:styleId="nw1">
    <w:name w:val="nw1"/>
    <w:basedOn w:val="a2"/>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2">
    <w:name w:val="List Paragraph"/>
    <w:basedOn w:val="a1"/>
    <w:link w:val="af3"/>
    <w:uiPriority w:val="99"/>
    <w:qFormat/>
    <w:rsid w:val="00D8522B"/>
    <w:pPr>
      <w:spacing w:after="200" w:line="276" w:lineRule="auto"/>
      <w:ind w:left="720"/>
      <w:contextualSpacing/>
    </w:pPr>
    <w:rPr>
      <w:rFonts w:ascii="Calibri" w:eastAsia="Calibri" w:hAnsi="Calibri"/>
      <w:sz w:val="22"/>
      <w:szCs w:val="22"/>
      <w:lang w:eastAsia="en-US"/>
    </w:rPr>
  </w:style>
  <w:style w:type="character" w:customStyle="1" w:styleId="51">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1"/>
    <w:link w:val="51"/>
    <w:rsid w:val="00F419DB"/>
    <w:pPr>
      <w:widowControl w:val="0"/>
      <w:shd w:val="clear" w:color="auto" w:fill="FFFFFF"/>
      <w:spacing w:before="1680" w:line="274" w:lineRule="exact"/>
    </w:pPr>
    <w:rPr>
      <w:b/>
      <w:bCs/>
    </w:rPr>
  </w:style>
  <w:style w:type="character" w:customStyle="1" w:styleId="81">
    <w:name w:val="Основен текст (8)_"/>
    <w:link w:val="82"/>
    <w:rsid w:val="00F419DB"/>
    <w:rPr>
      <w:b/>
      <w:bCs/>
      <w:sz w:val="28"/>
      <w:szCs w:val="28"/>
      <w:shd w:val="clear" w:color="auto" w:fill="FFFFFF"/>
    </w:rPr>
  </w:style>
  <w:style w:type="paragraph" w:customStyle="1" w:styleId="82">
    <w:name w:val="Основен текст (8)"/>
    <w:basedOn w:val="a1"/>
    <w:link w:val="81"/>
    <w:rsid w:val="00F419DB"/>
    <w:pPr>
      <w:widowControl w:val="0"/>
      <w:shd w:val="clear" w:color="auto" w:fill="FFFFFF"/>
      <w:spacing w:before="600" w:after="720" w:line="0" w:lineRule="atLeast"/>
      <w:ind w:firstLine="740"/>
      <w:jc w:val="both"/>
    </w:pPr>
    <w:rPr>
      <w:b/>
      <w:bCs/>
      <w:sz w:val="28"/>
      <w:szCs w:val="28"/>
    </w:rPr>
  </w:style>
  <w:style w:type="paragraph" w:styleId="af4">
    <w:name w:val="Subtitle"/>
    <w:basedOn w:val="a1"/>
    <w:next w:val="a1"/>
    <w:link w:val="af5"/>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a">
    <w:name w:val="Долен колонтитул Знак"/>
    <w:basedOn w:val="a2"/>
    <w:link w:val="a9"/>
    <w:uiPriority w:val="99"/>
    <w:rsid w:val="008A0EAE"/>
  </w:style>
  <w:style w:type="paragraph" w:styleId="23">
    <w:name w:val="Body Text Indent 2"/>
    <w:basedOn w:val="a1"/>
    <w:link w:val="24"/>
    <w:unhideWhenUsed/>
    <w:rsid w:val="009E47D9"/>
    <w:pPr>
      <w:spacing w:after="120" w:line="480" w:lineRule="auto"/>
      <w:ind w:left="283"/>
    </w:pPr>
  </w:style>
  <w:style w:type="character" w:customStyle="1" w:styleId="24">
    <w:name w:val="Основен текст с отстъп 2 Знак"/>
    <w:basedOn w:val="a2"/>
    <w:link w:val="23"/>
    <w:rsid w:val="009E47D9"/>
  </w:style>
  <w:style w:type="paragraph" w:customStyle="1" w:styleId="CharCharCharChar0">
    <w:name w:val="Char Char Char Char"/>
    <w:basedOn w:val="a1"/>
    <w:rsid w:val="009E47D9"/>
    <w:pPr>
      <w:tabs>
        <w:tab w:val="left" w:pos="709"/>
      </w:tabs>
    </w:pPr>
    <w:rPr>
      <w:rFonts w:ascii="Tahoma" w:hAnsi="Tahoma"/>
      <w:sz w:val="24"/>
      <w:szCs w:val="24"/>
      <w:lang w:val="pl-PL" w:eastAsia="pl-PL"/>
    </w:rPr>
  </w:style>
  <w:style w:type="character" w:customStyle="1" w:styleId="10">
    <w:name w:val="Заглавие 1 Знак"/>
    <w:aliases w:val="Heading 1 Char Char Знак,Heading 1 Char Char Char Char Знак,Heading 1 Char Char Char Char Char Char Char Знак,Heading 1 Char Знак"/>
    <w:link w:val="1"/>
    <w:rsid w:val="009E47D9"/>
    <w:rPr>
      <w:b/>
      <w:sz w:val="48"/>
      <w:szCs w:val="48"/>
    </w:rPr>
  </w:style>
  <w:style w:type="character" w:customStyle="1" w:styleId="20">
    <w:name w:val="Заглавие 2 Знак"/>
    <w:link w:val="2"/>
    <w:rsid w:val="009E47D9"/>
    <w:rPr>
      <w:b/>
      <w:sz w:val="36"/>
      <w:szCs w:val="36"/>
    </w:rPr>
  </w:style>
  <w:style w:type="character" w:customStyle="1" w:styleId="31">
    <w:name w:val="Заглавие 3 Знак"/>
    <w:link w:val="30"/>
    <w:rsid w:val="009E47D9"/>
    <w:rPr>
      <w:b/>
      <w:sz w:val="28"/>
      <w:szCs w:val="28"/>
    </w:rPr>
  </w:style>
  <w:style w:type="character" w:customStyle="1" w:styleId="ad">
    <w:name w:val="Изнесен текст Знак"/>
    <w:link w:val="ac"/>
    <w:semiHidden/>
    <w:rsid w:val="009E47D9"/>
    <w:rPr>
      <w:rFonts w:ascii="Tahoma" w:hAnsi="Tahoma" w:cs="Tahoma"/>
      <w:sz w:val="16"/>
      <w:szCs w:val="16"/>
    </w:rPr>
  </w:style>
  <w:style w:type="character" w:customStyle="1" w:styleId="34">
    <w:name w:val="Основен текст (3)_"/>
    <w:link w:val="310"/>
    <w:rsid w:val="009E47D9"/>
    <w:rPr>
      <w:sz w:val="26"/>
      <w:szCs w:val="26"/>
      <w:shd w:val="clear" w:color="auto" w:fill="FFFFFF"/>
    </w:rPr>
  </w:style>
  <w:style w:type="paragraph" w:customStyle="1" w:styleId="310">
    <w:name w:val="Основен текст (3)1"/>
    <w:basedOn w:val="a1"/>
    <w:link w:val="34"/>
    <w:rsid w:val="009E47D9"/>
    <w:pPr>
      <w:widowControl w:val="0"/>
      <w:shd w:val="clear" w:color="auto" w:fill="FFFFFF"/>
      <w:spacing w:before="720" w:line="317" w:lineRule="exact"/>
      <w:ind w:hanging="380"/>
    </w:pPr>
    <w:rPr>
      <w:sz w:val="26"/>
      <w:szCs w:val="26"/>
    </w:rPr>
  </w:style>
  <w:style w:type="character" w:customStyle="1" w:styleId="35">
    <w:name w:val="Основен текст (3)"/>
    <w:rsid w:val="009E47D9"/>
    <w:rPr>
      <w:rFonts w:ascii="Times New Roman" w:hAnsi="Times New Roman" w:cs="Times New Roman"/>
      <w:sz w:val="26"/>
      <w:szCs w:val="26"/>
      <w:u w:val="none"/>
      <w:shd w:val="clear" w:color="auto" w:fill="FFFFFF"/>
      <w:lang w:val="en-US" w:eastAsia="en-US"/>
    </w:rPr>
  </w:style>
  <w:style w:type="character" w:customStyle="1" w:styleId="41">
    <w:name w:val="Основен текст (4)_"/>
    <w:link w:val="410"/>
    <w:rsid w:val="009E47D9"/>
    <w:rPr>
      <w:b/>
      <w:bCs/>
      <w:spacing w:val="10"/>
      <w:sz w:val="21"/>
      <w:szCs w:val="21"/>
      <w:shd w:val="clear" w:color="auto" w:fill="FFFFFF"/>
    </w:rPr>
  </w:style>
  <w:style w:type="character" w:customStyle="1" w:styleId="42">
    <w:name w:val="Основен текст (4)"/>
    <w:uiPriority w:val="99"/>
    <w:rsid w:val="009E47D9"/>
    <w:rPr>
      <w:b/>
      <w:bCs/>
      <w:spacing w:val="10"/>
      <w:sz w:val="21"/>
      <w:szCs w:val="21"/>
      <w:u w:val="single"/>
      <w:shd w:val="clear" w:color="auto" w:fill="FFFFFF"/>
    </w:rPr>
  </w:style>
  <w:style w:type="character" w:customStyle="1" w:styleId="af6">
    <w:name w:val="Основен текст_"/>
    <w:link w:val="25"/>
    <w:rsid w:val="009E47D9"/>
    <w:rPr>
      <w:sz w:val="21"/>
      <w:szCs w:val="21"/>
      <w:shd w:val="clear" w:color="auto" w:fill="FFFFFF"/>
    </w:rPr>
  </w:style>
  <w:style w:type="character" w:customStyle="1" w:styleId="af7">
    <w:name w:val="Основен текст + Удебелен"/>
    <w:aliases w:val="Разредка 0 pt"/>
    <w:uiPriority w:val="99"/>
    <w:rsid w:val="009E47D9"/>
    <w:rPr>
      <w:b/>
      <w:bCs/>
      <w:spacing w:val="10"/>
      <w:sz w:val="21"/>
      <w:szCs w:val="21"/>
      <w:shd w:val="clear" w:color="auto" w:fill="FFFFFF"/>
    </w:rPr>
  </w:style>
  <w:style w:type="paragraph" w:customStyle="1" w:styleId="410">
    <w:name w:val="Основен текст (4)1"/>
    <w:basedOn w:val="a1"/>
    <w:link w:val="41"/>
    <w:rsid w:val="009E47D9"/>
    <w:pPr>
      <w:widowControl w:val="0"/>
      <w:shd w:val="clear" w:color="auto" w:fill="FFFFFF"/>
      <w:spacing w:after="600" w:line="240" w:lineRule="atLeast"/>
      <w:jc w:val="center"/>
    </w:pPr>
    <w:rPr>
      <w:b/>
      <w:bCs/>
      <w:spacing w:val="10"/>
      <w:sz w:val="21"/>
      <w:szCs w:val="21"/>
    </w:rPr>
  </w:style>
  <w:style w:type="paragraph" w:customStyle="1" w:styleId="25">
    <w:name w:val="Основен текст2"/>
    <w:basedOn w:val="a1"/>
    <w:link w:val="af6"/>
    <w:rsid w:val="009E47D9"/>
    <w:pPr>
      <w:widowControl w:val="0"/>
      <w:shd w:val="clear" w:color="auto" w:fill="FFFFFF"/>
      <w:spacing w:line="274" w:lineRule="exact"/>
      <w:ind w:hanging="340"/>
    </w:pPr>
    <w:rPr>
      <w:sz w:val="21"/>
      <w:szCs w:val="21"/>
    </w:rPr>
  </w:style>
  <w:style w:type="character" w:customStyle="1" w:styleId="af8">
    <w:name w:val="Горен или долен колонтитул"/>
    <w:uiPriority w:val="99"/>
    <w:rsid w:val="009E47D9"/>
    <w:rPr>
      <w:sz w:val="20"/>
      <w:szCs w:val="20"/>
      <w:u w:val="none"/>
    </w:rPr>
  </w:style>
  <w:style w:type="paragraph" w:styleId="26">
    <w:name w:val="Body Text 2"/>
    <w:basedOn w:val="a1"/>
    <w:link w:val="27"/>
    <w:rsid w:val="009E47D9"/>
    <w:pPr>
      <w:spacing w:after="120"/>
      <w:ind w:left="283"/>
    </w:pPr>
    <w:rPr>
      <w:rFonts w:ascii="Sylfaen" w:eastAsia="Calibri" w:hAnsi="Sylfaen"/>
      <w:sz w:val="24"/>
      <w:szCs w:val="24"/>
      <w:lang w:eastAsia="en-US"/>
    </w:rPr>
  </w:style>
  <w:style w:type="character" w:customStyle="1" w:styleId="27">
    <w:name w:val="Основен текст 2 Знак"/>
    <w:basedOn w:val="a2"/>
    <w:link w:val="26"/>
    <w:rsid w:val="009E47D9"/>
    <w:rPr>
      <w:rFonts w:ascii="Sylfaen" w:eastAsia="Calibri" w:hAnsi="Sylfaen"/>
      <w:sz w:val="24"/>
      <w:szCs w:val="24"/>
      <w:lang w:eastAsia="en-US"/>
    </w:rPr>
  </w:style>
  <w:style w:type="character" w:customStyle="1" w:styleId="BodyText2Char">
    <w:name w:val="Body Text 2 Char"/>
    <w:uiPriority w:val="99"/>
    <w:semiHidden/>
    <w:rsid w:val="009E47D9"/>
    <w:rPr>
      <w:rFonts w:ascii="Arial" w:eastAsia="Arial" w:hAnsi="Arial" w:cs="Mangal"/>
      <w:color w:val="000000"/>
      <w:sz w:val="22"/>
      <w:lang w:eastAsia="hi-IN" w:bidi="hi-IN"/>
    </w:rPr>
  </w:style>
  <w:style w:type="paragraph" w:customStyle="1" w:styleId="Style">
    <w:name w:val="Style"/>
    <w:rsid w:val="009E47D9"/>
    <w:pPr>
      <w:snapToGrid w:val="0"/>
      <w:ind w:left="140" w:right="140" w:firstLine="840"/>
      <w:jc w:val="both"/>
    </w:pPr>
    <w:rPr>
      <w:sz w:val="24"/>
      <w:szCs w:val="24"/>
      <w:lang w:val="en-AU" w:eastAsia="en-US"/>
    </w:rPr>
  </w:style>
  <w:style w:type="character" w:customStyle="1" w:styleId="33">
    <w:name w:val="Основен текст с отстъп 3 Знак"/>
    <w:link w:val="32"/>
    <w:rsid w:val="009E47D9"/>
    <w:rPr>
      <w:sz w:val="16"/>
      <w:szCs w:val="16"/>
    </w:rPr>
  </w:style>
  <w:style w:type="paragraph" w:styleId="af9">
    <w:name w:val="Plain Text"/>
    <w:aliases w:val=" Char Char Char Char Char Char Char Char Char Char Char Char Char Char Char Char Char Char, Char Char Char Char Char Char Char Char Char Char Char Char Char Char Char, Char Char Char Char Char Char1"/>
    <w:basedOn w:val="a1"/>
    <w:link w:val="afa"/>
    <w:rsid w:val="009E47D9"/>
    <w:rPr>
      <w:rFonts w:ascii="Courier New" w:hAnsi="Courier New" w:cs="Courier New"/>
    </w:rPr>
  </w:style>
  <w:style w:type="character" w:customStyle="1" w:styleId="afa">
    <w:name w:val="Обикновен текст Знак"/>
    <w:aliases w:val=" Char Char Char Char Char Char Char Char Char Char Char Char Char Char Char Char Char Char Знак, Char Char Char Char Char Char Char Char Char Char Char Char Char Char Char Знак, Char Char Char Char Char Char1 Знак"/>
    <w:basedOn w:val="a2"/>
    <w:link w:val="af9"/>
    <w:rsid w:val="009E47D9"/>
    <w:rPr>
      <w:rFonts w:ascii="Courier New" w:hAnsi="Courier New" w:cs="Courier New"/>
    </w:rPr>
  </w:style>
  <w:style w:type="character" w:customStyle="1" w:styleId="a8">
    <w:name w:val="Горен колонтитул Знак"/>
    <w:aliases w:val="Char1 Char Char Знак,Char Char Char Знак,Intestazione.int.intestazione Знак,Intestazione.int Знак,Header Char Знак,Char1 Char Знак"/>
    <w:link w:val="a7"/>
    <w:rsid w:val="009E47D9"/>
  </w:style>
  <w:style w:type="paragraph" w:customStyle="1" w:styleId="Style6">
    <w:name w:val="Style6"/>
    <w:basedOn w:val="a1"/>
    <w:uiPriority w:val="99"/>
    <w:rsid w:val="009E47D9"/>
    <w:pPr>
      <w:widowControl w:val="0"/>
      <w:autoSpaceDE w:val="0"/>
      <w:autoSpaceDN w:val="0"/>
      <w:adjustRightInd w:val="0"/>
      <w:spacing w:line="324" w:lineRule="exact"/>
      <w:ind w:firstLine="922"/>
      <w:jc w:val="both"/>
    </w:pPr>
    <w:rPr>
      <w:sz w:val="24"/>
      <w:szCs w:val="24"/>
    </w:rPr>
  </w:style>
  <w:style w:type="character" w:customStyle="1" w:styleId="FontStyle21">
    <w:name w:val="Font Style21"/>
    <w:rsid w:val="009E47D9"/>
    <w:rPr>
      <w:rFonts w:ascii="Times New Roman" w:hAnsi="Times New Roman" w:cs="Times New Roman"/>
      <w:i/>
      <w:iCs/>
      <w:sz w:val="26"/>
      <w:szCs w:val="26"/>
    </w:rPr>
  </w:style>
  <w:style w:type="character" w:customStyle="1" w:styleId="FontStyle22">
    <w:name w:val="Font Style22"/>
    <w:uiPriority w:val="99"/>
    <w:rsid w:val="009E47D9"/>
    <w:rPr>
      <w:rFonts w:ascii="Times New Roman" w:hAnsi="Times New Roman" w:cs="Times New Roman"/>
      <w:sz w:val="26"/>
      <w:szCs w:val="26"/>
    </w:rPr>
  </w:style>
  <w:style w:type="paragraph" w:customStyle="1" w:styleId="Style7">
    <w:name w:val="Style7"/>
    <w:basedOn w:val="a1"/>
    <w:uiPriority w:val="99"/>
    <w:rsid w:val="009E47D9"/>
    <w:pPr>
      <w:widowControl w:val="0"/>
      <w:autoSpaceDE w:val="0"/>
      <w:autoSpaceDN w:val="0"/>
      <w:adjustRightInd w:val="0"/>
      <w:spacing w:line="319" w:lineRule="exact"/>
      <w:ind w:firstLine="698"/>
      <w:jc w:val="both"/>
    </w:pPr>
    <w:rPr>
      <w:sz w:val="24"/>
      <w:szCs w:val="24"/>
    </w:rPr>
  </w:style>
  <w:style w:type="paragraph" w:customStyle="1" w:styleId="Style9">
    <w:name w:val="Style9"/>
    <w:basedOn w:val="a1"/>
    <w:uiPriority w:val="99"/>
    <w:rsid w:val="009E47D9"/>
    <w:pPr>
      <w:widowControl w:val="0"/>
      <w:autoSpaceDE w:val="0"/>
      <w:autoSpaceDN w:val="0"/>
      <w:adjustRightInd w:val="0"/>
      <w:spacing w:line="317" w:lineRule="exact"/>
      <w:ind w:firstLine="720"/>
      <w:jc w:val="both"/>
    </w:pPr>
    <w:rPr>
      <w:sz w:val="24"/>
      <w:szCs w:val="24"/>
    </w:rPr>
  </w:style>
  <w:style w:type="paragraph" w:customStyle="1" w:styleId="Style11">
    <w:name w:val="Style11"/>
    <w:basedOn w:val="a1"/>
    <w:uiPriority w:val="99"/>
    <w:rsid w:val="009E47D9"/>
    <w:pPr>
      <w:widowControl w:val="0"/>
      <w:autoSpaceDE w:val="0"/>
      <w:autoSpaceDN w:val="0"/>
      <w:adjustRightInd w:val="0"/>
      <w:spacing w:line="317" w:lineRule="exact"/>
      <w:ind w:firstLine="2107"/>
    </w:pPr>
    <w:rPr>
      <w:sz w:val="24"/>
      <w:szCs w:val="24"/>
    </w:rPr>
  </w:style>
  <w:style w:type="character" w:customStyle="1" w:styleId="af0">
    <w:name w:val="Основен текст Знак"/>
    <w:link w:val="af"/>
    <w:rsid w:val="009E47D9"/>
    <w:rPr>
      <w:sz w:val="24"/>
      <w:szCs w:val="24"/>
      <w:lang w:eastAsia="en-US"/>
    </w:rPr>
  </w:style>
  <w:style w:type="paragraph" w:customStyle="1" w:styleId="Default">
    <w:name w:val="Default"/>
    <w:rsid w:val="009E47D9"/>
    <w:pPr>
      <w:autoSpaceDE w:val="0"/>
      <w:autoSpaceDN w:val="0"/>
      <w:adjustRightInd w:val="0"/>
    </w:pPr>
    <w:rPr>
      <w:color w:val="000000"/>
      <w:sz w:val="24"/>
      <w:szCs w:val="24"/>
    </w:rPr>
  </w:style>
  <w:style w:type="paragraph" w:customStyle="1" w:styleId="Style12">
    <w:name w:val="Style12"/>
    <w:basedOn w:val="a1"/>
    <w:uiPriority w:val="99"/>
    <w:rsid w:val="009E47D9"/>
    <w:pPr>
      <w:widowControl w:val="0"/>
      <w:autoSpaceDE w:val="0"/>
      <w:autoSpaceDN w:val="0"/>
      <w:adjustRightInd w:val="0"/>
      <w:spacing w:line="317" w:lineRule="exact"/>
      <w:ind w:firstLine="739"/>
    </w:pPr>
    <w:rPr>
      <w:sz w:val="24"/>
      <w:szCs w:val="24"/>
    </w:rPr>
  </w:style>
  <w:style w:type="character" w:customStyle="1" w:styleId="61">
    <w:name w:val="Основен текст (6)_"/>
    <w:link w:val="62"/>
    <w:locked/>
    <w:rsid w:val="009E47D9"/>
    <w:rPr>
      <w:sz w:val="28"/>
      <w:szCs w:val="28"/>
      <w:shd w:val="clear" w:color="auto" w:fill="FFFFFF"/>
    </w:rPr>
  </w:style>
  <w:style w:type="paragraph" w:customStyle="1" w:styleId="62">
    <w:name w:val="Основен текст (6)"/>
    <w:basedOn w:val="a1"/>
    <w:link w:val="61"/>
    <w:rsid w:val="009E47D9"/>
    <w:pPr>
      <w:widowControl w:val="0"/>
      <w:shd w:val="clear" w:color="auto" w:fill="FFFFFF"/>
      <w:spacing w:line="320" w:lineRule="exact"/>
      <w:ind w:hanging="360"/>
    </w:pPr>
    <w:rPr>
      <w:sz w:val="28"/>
      <w:szCs w:val="28"/>
    </w:rPr>
  </w:style>
  <w:style w:type="character" w:customStyle="1" w:styleId="71">
    <w:name w:val="Основен текст (7)_"/>
    <w:link w:val="72"/>
    <w:uiPriority w:val="99"/>
    <w:rsid w:val="009E47D9"/>
    <w:rPr>
      <w:b/>
      <w:bCs/>
      <w:sz w:val="23"/>
      <w:szCs w:val="23"/>
      <w:shd w:val="clear" w:color="auto" w:fill="FFFFFF"/>
    </w:rPr>
  </w:style>
  <w:style w:type="paragraph" w:customStyle="1" w:styleId="72">
    <w:name w:val="Основен текст (7)"/>
    <w:basedOn w:val="a1"/>
    <w:link w:val="71"/>
    <w:uiPriority w:val="99"/>
    <w:rsid w:val="009E47D9"/>
    <w:pPr>
      <w:widowControl w:val="0"/>
      <w:shd w:val="clear" w:color="auto" w:fill="FFFFFF"/>
      <w:spacing w:after="240" w:line="274" w:lineRule="exact"/>
      <w:ind w:hanging="340"/>
    </w:pPr>
    <w:rPr>
      <w:b/>
      <w:bCs/>
      <w:sz w:val="23"/>
      <w:szCs w:val="23"/>
    </w:rPr>
  </w:style>
  <w:style w:type="character" w:customStyle="1" w:styleId="28">
    <w:name w:val="Заглавие на таблица (2)_"/>
    <w:link w:val="29"/>
    <w:uiPriority w:val="99"/>
    <w:rsid w:val="009E47D9"/>
    <w:rPr>
      <w:b/>
      <w:bCs/>
      <w:shd w:val="clear" w:color="auto" w:fill="FFFFFF"/>
    </w:rPr>
  </w:style>
  <w:style w:type="character" w:customStyle="1" w:styleId="TimesNewRoman">
    <w:name w:val="Основен текст + Times New Roman"/>
    <w:aliases w:val="Удебелен"/>
    <w:rsid w:val="009E47D9"/>
    <w:rPr>
      <w:rFonts w:ascii="Times New Roman" w:hAnsi="Times New Roman" w:cs="Times New Roman"/>
      <w:b/>
      <w:bCs/>
      <w:shd w:val="clear" w:color="auto" w:fill="FFFFFF"/>
    </w:rPr>
  </w:style>
  <w:style w:type="character" w:customStyle="1" w:styleId="TimesNewRoman2">
    <w:name w:val="Основен текст + Times New Roman2"/>
    <w:rsid w:val="009E47D9"/>
    <w:rPr>
      <w:rFonts w:ascii="Times New Roman" w:hAnsi="Times New Roman" w:cs="Times New Roman"/>
      <w:shd w:val="clear" w:color="auto" w:fill="FFFFFF"/>
    </w:rPr>
  </w:style>
  <w:style w:type="paragraph" w:customStyle="1" w:styleId="11">
    <w:name w:val="Основен текст1"/>
    <w:basedOn w:val="a1"/>
    <w:rsid w:val="009E47D9"/>
    <w:pPr>
      <w:widowControl w:val="0"/>
      <w:shd w:val="clear" w:color="auto" w:fill="FFFFFF"/>
      <w:spacing w:line="240" w:lineRule="atLeast"/>
      <w:jc w:val="both"/>
    </w:pPr>
    <w:rPr>
      <w:rFonts w:ascii="Arial" w:eastAsia="Calibri" w:hAnsi="Arial" w:cs="Arial"/>
      <w:sz w:val="22"/>
      <w:szCs w:val="22"/>
      <w:lang w:eastAsia="en-US"/>
    </w:rPr>
  </w:style>
  <w:style w:type="paragraph" w:customStyle="1" w:styleId="29">
    <w:name w:val="Заглавие на таблица (2)"/>
    <w:basedOn w:val="a1"/>
    <w:link w:val="28"/>
    <w:uiPriority w:val="99"/>
    <w:rsid w:val="009E47D9"/>
    <w:pPr>
      <w:widowControl w:val="0"/>
      <w:shd w:val="clear" w:color="auto" w:fill="FFFFFF"/>
      <w:spacing w:line="240" w:lineRule="atLeast"/>
    </w:pPr>
    <w:rPr>
      <w:b/>
      <w:bCs/>
    </w:rPr>
  </w:style>
  <w:style w:type="character" w:customStyle="1" w:styleId="afb">
    <w:name w:val="Заглавие на таблица_"/>
    <w:rsid w:val="009E47D9"/>
    <w:rPr>
      <w:rFonts w:ascii="Times New Roman" w:hAnsi="Times New Roman" w:cs="Times New Roman"/>
      <w:shd w:val="clear" w:color="auto" w:fill="FFFFFF"/>
    </w:rPr>
  </w:style>
  <w:style w:type="character" w:customStyle="1" w:styleId="110">
    <w:name w:val="Основен текст + 11"/>
    <w:rsid w:val="009E47D9"/>
    <w:rPr>
      <w:rFonts w:ascii="Arial" w:hAnsi="Arial" w:cs="Arial"/>
      <w:sz w:val="23"/>
      <w:szCs w:val="23"/>
      <w:u w:val="none"/>
      <w:shd w:val="clear" w:color="auto" w:fill="FFFFFF"/>
    </w:rPr>
  </w:style>
  <w:style w:type="character" w:customStyle="1" w:styleId="MSReferenceSansSerif2">
    <w:name w:val="Основен текст + MS Reference Sans Serif2"/>
    <w:rsid w:val="009E47D9"/>
    <w:rPr>
      <w:rFonts w:ascii="MS Reference Sans Serif" w:hAnsi="MS Reference Sans Serif" w:cs="MS Reference Sans Serif"/>
      <w:sz w:val="22"/>
      <w:szCs w:val="22"/>
      <w:u w:val="none"/>
      <w:shd w:val="clear" w:color="auto" w:fill="FFFFFF"/>
    </w:rPr>
  </w:style>
  <w:style w:type="paragraph" w:customStyle="1" w:styleId="afc">
    <w:name w:val="Заглавие на таблица"/>
    <w:basedOn w:val="a1"/>
    <w:rsid w:val="009E47D9"/>
    <w:pPr>
      <w:widowControl w:val="0"/>
      <w:shd w:val="clear" w:color="auto" w:fill="FFFFFF"/>
      <w:suppressAutoHyphens/>
      <w:autoSpaceDN w:val="0"/>
      <w:spacing w:line="240" w:lineRule="atLeast"/>
      <w:textAlignment w:val="baseline"/>
    </w:pPr>
    <w:rPr>
      <w:rFonts w:eastAsia="Calibri"/>
      <w:sz w:val="22"/>
      <w:szCs w:val="22"/>
      <w:lang w:eastAsia="en-US"/>
    </w:rPr>
  </w:style>
  <w:style w:type="character" w:customStyle="1" w:styleId="a6">
    <w:name w:val="Заглавие Знак"/>
    <w:aliases w:val="Char Char Знак,Body Text Indent 3 Char Знак,Body Text Indent 3 Char Char Знак"/>
    <w:link w:val="a5"/>
    <w:rsid w:val="009E47D9"/>
    <w:rPr>
      <w:b/>
      <w:sz w:val="72"/>
      <w:szCs w:val="72"/>
    </w:rPr>
  </w:style>
  <w:style w:type="paragraph" w:customStyle="1" w:styleId="311">
    <w:name w:val="3 1"/>
    <w:rsid w:val="009E47D9"/>
    <w:pPr>
      <w:tabs>
        <w:tab w:val="left" w:pos="-720"/>
        <w:tab w:val="left" w:pos="0"/>
        <w:tab w:val="decimal" w:pos="720"/>
      </w:tabs>
      <w:suppressAutoHyphens/>
      <w:ind w:firstLine="720"/>
    </w:pPr>
    <w:rPr>
      <w:rFonts w:ascii="Courier" w:hAnsi="Courier"/>
      <w:sz w:val="24"/>
      <w:lang w:val="en-US" w:eastAsia="en-US"/>
    </w:rPr>
  </w:style>
  <w:style w:type="character" w:customStyle="1" w:styleId="af5">
    <w:name w:val="Подзаглавие Знак"/>
    <w:link w:val="af4"/>
    <w:uiPriority w:val="99"/>
    <w:rsid w:val="009E47D9"/>
    <w:rPr>
      <w:rFonts w:ascii="Georgia" w:eastAsia="Georgia" w:hAnsi="Georgia" w:cs="Georgia"/>
      <w:i/>
      <w:color w:val="666666"/>
      <w:sz w:val="48"/>
      <w:szCs w:val="48"/>
    </w:rPr>
  </w:style>
  <w:style w:type="paragraph" w:customStyle="1" w:styleId="m">
    <w:name w:val="m"/>
    <w:basedOn w:val="a1"/>
    <w:rsid w:val="009E47D9"/>
    <w:pPr>
      <w:ind w:firstLine="990"/>
      <w:jc w:val="both"/>
    </w:pPr>
    <w:rPr>
      <w:color w:val="000000"/>
      <w:sz w:val="24"/>
      <w:szCs w:val="24"/>
    </w:rPr>
  </w:style>
  <w:style w:type="character" w:customStyle="1" w:styleId="0pt">
    <w:name w:val="Основен текст + Удебелен;Разредка 0 pt"/>
    <w:rsid w:val="009E47D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9E47D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9E47D9"/>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9E4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d">
    <w:name w:val="Strong"/>
    <w:qFormat/>
    <w:rsid w:val="009E47D9"/>
    <w:rPr>
      <w:b/>
      <w:bCs/>
    </w:rPr>
  </w:style>
  <w:style w:type="numbering" w:customStyle="1" w:styleId="NoList1">
    <w:name w:val="No List1"/>
    <w:next w:val="a4"/>
    <w:semiHidden/>
    <w:rsid w:val="009E47D9"/>
  </w:style>
  <w:style w:type="character" w:styleId="afe">
    <w:name w:val="FollowedHyperlink"/>
    <w:unhideWhenUsed/>
    <w:rsid w:val="009E47D9"/>
    <w:rPr>
      <w:color w:val="800080"/>
      <w:u w:val="single"/>
    </w:rPr>
  </w:style>
  <w:style w:type="paragraph" w:customStyle="1" w:styleId="font5">
    <w:name w:val="font5"/>
    <w:basedOn w:val="a1"/>
    <w:rsid w:val="009E47D9"/>
    <w:pPr>
      <w:spacing w:before="100" w:beforeAutospacing="1" w:after="100" w:afterAutospacing="1"/>
    </w:pPr>
    <w:rPr>
      <w:color w:val="000000"/>
      <w:sz w:val="24"/>
      <w:szCs w:val="24"/>
    </w:rPr>
  </w:style>
  <w:style w:type="paragraph" w:customStyle="1" w:styleId="font6">
    <w:name w:val="font6"/>
    <w:basedOn w:val="a1"/>
    <w:rsid w:val="009E47D9"/>
    <w:pPr>
      <w:spacing w:before="100" w:beforeAutospacing="1" w:after="100" w:afterAutospacing="1"/>
    </w:pPr>
    <w:rPr>
      <w:rFonts w:ascii="Arial" w:hAnsi="Arial" w:cs="Arial"/>
      <w:color w:val="000000"/>
    </w:rPr>
  </w:style>
  <w:style w:type="paragraph" w:customStyle="1" w:styleId="xl65">
    <w:name w:val="xl65"/>
    <w:basedOn w:val="a1"/>
    <w:rsid w:val="009E47D9"/>
    <w:pPr>
      <w:spacing w:before="100" w:beforeAutospacing="1" w:after="100" w:afterAutospacing="1"/>
    </w:pPr>
    <w:rPr>
      <w:sz w:val="24"/>
      <w:szCs w:val="24"/>
    </w:rPr>
  </w:style>
  <w:style w:type="paragraph" w:customStyle="1" w:styleId="xl66">
    <w:name w:val="xl66"/>
    <w:basedOn w:val="a1"/>
    <w:rsid w:val="009E47D9"/>
    <w:pPr>
      <w:spacing w:before="100" w:beforeAutospacing="1" w:after="100" w:afterAutospacing="1"/>
      <w:jc w:val="center"/>
    </w:pPr>
    <w:rPr>
      <w:sz w:val="24"/>
      <w:szCs w:val="24"/>
    </w:rPr>
  </w:style>
  <w:style w:type="paragraph" w:customStyle="1" w:styleId="xl67">
    <w:name w:val="xl67"/>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rsid w:val="009E47D9"/>
    <w:pPr>
      <w:pBdr>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69">
    <w:name w:val="xl69"/>
    <w:basedOn w:val="a1"/>
    <w:rsid w:val="009E47D9"/>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pPr>
    <w:rPr>
      <w:b/>
      <w:bCs/>
      <w:sz w:val="24"/>
      <w:szCs w:val="24"/>
    </w:rPr>
  </w:style>
  <w:style w:type="paragraph" w:customStyle="1" w:styleId="xl70">
    <w:name w:val="xl70"/>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1">
    <w:name w:val="xl71"/>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2">
    <w:name w:val="xl72"/>
    <w:basedOn w:val="a1"/>
    <w:rsid w:val="009E47D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a1"/>
    <w:rsid w:val="009E47D9"/>
    <w:pPr>
      <w:pBdr>
        <w:bottom w:val="single" w:sz="4" w:space="0" w:color="auto"/>
      </w:pBdr>
      <w:spacing w:before="100" w:beforeAutospacing="1" w:after="100" w:afterAutospacing="1"/>
    </w:pPr>
    <w:rPr>
      <w:sz w:val="24"/>
      <w:szCs w:val="24"/>
    </w:rPr>
  </w:style>
  <w:style w:type="paragraph" w:customStyle="1" w:styleId="xl74">
    <w:name w:val="xl74"/>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5">
    <w:name w:val="xl75"/>
    <w:basedOn w:val="a1"/>
    <w:rsid w:val="009E47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7">
    <w:name w:val="xl77"/>
    <w:basedOn w:val="a1"/>
    <w:rsid w:val="009E47D9"/>
    <w:pPr>
      <w:pBdr>
        <w:left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8">
    <w:name w:val="xl78"/>
    <w:basedOn w:val="a1"/>
    <w:rsid w:val="009E4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80">
    <w:name w:val="xl80"/>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1">
    <w:name w:val="xl81"/>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2">
    <w:name w:val="xl82"/>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5">
    <w:name w:val="xl85"/>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00"/>
      <w:sz w:val="24"/>
      <w:szCs w:val="24"/>
    </w:rPr>
  </w:style>
  <w:style w:type="paragraph" w:customStyle="1" w:styleId="xl86">
    <w:name w:val="xl86"/>
    <w:basedOn w:val="a1"/>
    <w:rsid w:val="009E47D9"/>
    <w:pPr>
      <w:spacing w:before="100" w:beforeAutospacing="1" w:after="100" w:afterAutospacing="1"/>
      <w:jc w:val="center"/>
    </w:pPr>
    <w:rPr>
      <w:b/>
      <w:bCs/>
      <w:sz w:val="24"/>
      <w:szCs w:val="24"/>
    </w:rPr>
  </w:style>
  <w:style w:type="paragraph" w:customStyle="1" w:styleId="xl87">
    <w:name w:val="xl87"/>
    <w:basedOn w:val="a1"/>
    <w:rsid w:val="009E47D9"/>
    <w:pPr>
      <w:pBdr>
        <w:left w:val="single" w:sz="4" w:space="0" w:color="000000"/>
      </w:pBdr>
      <w:shd w:val="clear" w:color="FFFFCC" w:fill="FFFFFF"/>
      <w:spacing w:before="100" w:beforeAutospacing="1" w:after="100" w:afterAutospacing="1"/>
      <w:jc w:val="center"/>
    </w:pPr>
    <w:rPr>
      <w:color w:val="000000"/>
      <w:sz w:val="24"/>
      <w:szCs w:val="24"/>
    </w:rPr>
  </w:style>
  <w:style w:type="paragraph" w:customStyle="1" w:styleId="xl88">
    <w:name w:val="xl88"/>
    <w:basedOn w:val="a1"/>
    <w:rsid w:val="009E47D9"/>
    <w:pPr>
      <w:shd w:val="clear" w:color="FFFFCC" w:fill="FFFFFF"/>
      <w:spacing w:before="100" w:beforeAutospacing="1" w:after="100" w:afterAutospacing="1"/>
      <w:jc w:val="center"/>
    </w:pPr>
    <w:rPr>
      <w:color w:val="000000"/>
      <w:sz w:val="24"/>
      <w:szCs w:val="24"/>
    </w:rPr>
  </w:style>
  <w:style w:type="paragraph" w:customStyle="1" w:styleId="xl89">
    <w:name w:val="xl89"/>
    <w:basedOn w:val="a1"/>
    <w:rsid w:val="009E47D9"/>
    <w:pPr>
      <w:pBdr>
        <w:left w:val="single" w:sz="4" w:space="0" w:color="auto"/>
      </w:pBdr>
      <w:shd w:val="clear" w:color="FFFFCC" w:fill="FFFFFF"/>
      <w:spacing w:before="100" w:beforeAutospacing="1" w:after="100" w:afterAutospacing="1"/>
      <w:jc w:val="center"/>
    </w:pPr>
    <w:rPr>
      <w:color w:val="000000"/>
      <w:sz w:val="24"/>
      <w:szCs w:val="24"/>
    </w:rPr>
  </w:style>
  <w:style w:type="paragraph" w:customStyle="1" w:styleId="xl90">
    <w:name w:val="xl90"/>
    <w:basedOn w:val="a1"/>
    <w:rsid w:val="009E47D9"/>
    <w:pPr>
      <w:pBdr>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91">
    <w:name w:val="xl91"/>
    <w:basedOn w:val="a1"/>
    <w:rsid w:val="009E47D9"/>
    <w:pPr>
      <w:pBdr>
        <w:left w:val="single" w:sz="4" w:space="0" w:color="000000"/>
      </w:pBdr>
      <w:spacing w:before="100" w:beforeAutospacing="1" w:after="100" w:afterAutospacing="1"/>
    </w:pPr>
    <w:rPr>
      <w:color w:val="000000"/>
      <w:sz w:val="24"/>
      <w:szCs w:val="24"/>
    </w:rPr>
  </w:style>
  <w:style w:type="paragraph" w:customStyle="1" w:styleId="xl92">
    <w:name w:val="xl92"/>
    <w:basedOn w:val="a1"/>
    <w:rsid w:val="009E47D9"/>
    <w:pPr>
      <w:spacing w:before="100" w:beforeAutospacing="1" w:after="100" w:afterAutospacing="1"/>
    </w:pPr>
    <w:rPr>
      <w:color w:val="000000"/>
      <w:sz w:val="24"/>
      <w:szCs w:val="24"/>
    </w:rPr>
  </w:style>
  <w:style w:type="paragraph" w:customStyle="1" w:styleId="font7">
    <w:name w:val="font7"/>
    <w:basedOn w:val="a1"/>
    <w:rsid w:val="009E47D9"/>
    <w:pPr>
      <w:spacing w:before="100" w:beforeAutospacing="1" w:after="100" w:afterAutospacing="1"/>
    </w:pPr>
    <w:rPr>
      <w:color w:val="000000"/>
      <w:sz w:val="24"/>
      <w:szCs w:val="24"/>
    </w:rPr>
  </w:style>
  <w:style w:type="paragraph" w:customStyle="1" w:styleId="xl93">
    <w:name w:val="xl93"/>
    <w:basedOn w:val="a1"/>
    <w:rsid w:val="009E47D9"/>
    <w:pPr>
      <w:pBdr>
        <w:top w:val="single" w:sz="4" w:space="0" w:color="auto"/>
        <w:left w:val="single" w:sz="4" w:space="0" w:color="auto"/>
      </w:pBdr>
      <w:shd w:val="clear" w:color="000000" w:fill="FFFFFF"/>
      <w:spacing w:before="100" w:beforeAutospacing="1" w:after="100" w:afterAutospacing="1"/>
      <w:jc w:val="center"/>
    </w:pPr>
    <w:rPr>
      <w:color w:val="000000"/>
      <w:sz w:val="24"/>
      <w:szCs w:val="24"/>
    </w:rPr>
  </w:style>
  <w:style w:type="paragraph" w:customStyle="1" w:styleId="xl94">
    <w:name w:val="xl94"/>
    <w:basedOn w:val="a1"/>
    <w:rsid w:val="009E47D9"/>
    <w:pPr>
      <w:pBdr>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5">
    <w:name w:val="xl95"/>
    <w:basedOn w:val="a1"/>
    <w:rsid w:val="009E47D9"/>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6">
    <w:name w:val="xl96"/>
    <w:basedOn w:val="a1"/>
    <w:rsid w:val="009E47D9"/>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1"/>
    <w:rsid w:val="009E47D9"/>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1"/>
    <w:rsid w:val="009E47D9"/>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99">
    <w:name w:val="xl99"/>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0">
    <w:name w:val="xl100"/>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1"/>
    <w:rsid w:val="009E47D9"/>
    <w:pPr>
      <w:pBdr>
        <w:left w:val="single" w:sz="4"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2">
    <w:name w:val="xl102"/>
    <w:basedOn w:val="a1"/>
    <w:rsid w:val="009E47D9"/>
    <w:pPr>
      <w:pBdr>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103">
    <w:name w:val="xl103"/>
    <w:basedOn w:val="a1"/>
    <w:rsid w:val="009E47D9"/>
    <w:pPr>
      <w:pBdr>
        <w:left w:val="single" w:sz="4" w:space="0" w:color="auto"/>
        <w:bottom w:val="single" w:sz="4" w:space="0" w:color="auto"/>
      </w:pBdr>
      <w:shd w:val="clear" w:color="FFFFCC" w:fill="FFFFFF"/>
      <w:spacing w:before="100" w:beforeAutospacing="1" w:after="100" w:afterAutospacing="1"/>
      <w:jc w:val="center"/>
    </w:pPr>
    <w:rPr>
      <w:b/>
      <w:bCs/>
      <w:sz w:val="24"/>
      <w:szCs w:val="24"/>
    </w:rPr>
  </w:style>
  <w:style w:type="paragraph" w:customStyle="1" w:styleId="xl104">
    <w:name w:val="xl104"/>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5">
    <w:name w:val="xl105"/>
    <w:basedOn w:val="a1"/>
    <w:rsid w:val="009E47D9"/>
    <w:pPr>
      <w:pBdr>
        <w:top w:val="single" w:sz="8" w:space="0" w:color="auto"/>
        <w:left w:val="single" w:sz="8" w:space="0" w:color="auto"/>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6">
    <w:name w:val="xl106"/>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7">
    <w:name w:val="xl107"/>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jc w:val="center"/>
    </w:pPr>
    <w:rPr>
      <w:b/>
      <w:bCs/>
      <w:color w:val="000000"/>
      <w:sz w:val="24"/>
      <w:szCs w:val="24"/>
    </w:rPr>
  </w:style>
  <w:style w:type="paragraph" w:customStyle="1" w:styleId="xl108">
    <w:name w:val="xl108"/>
    <w:basedOn w:val="a1"/>
    <w:rsid w:val="009E47D9"/>
    <w:pPr>
      <w:pBdr>
        <w:top w:val="single" w:sz="8" w:space="0" w:color="auto"/>
        <w:left w:val="single" w:sz="4" w:space="0" w:color="000000"/>
        <w:bottom w:val="single" w:sz="8" w:space="0" w:color="auto"/>
      </w:pBdr>
      <w:shd w:val="clear" w:color="FFFFCC" w:fill="FFFFFF"/>
      <w:spacing w:before="100" w:beforeAutospacing="1" w:after="100" w:afterAutospacing="1"/>
      <w:jc w:val="center"/>
    </w:pPr>
    <w:rPr>
      <w:b/>
      <w:bCs/>
      <w:color w:val="000000"/>
      <w:sz w:val="24"/>
      <w:szCs w:val="24"/>
    </w:rPr>
  </w:style>
  <w:style w:type="paragraph" w:customStyle="1" w:styleId="xl109">
    <w:name w:val="xl109"/>
    <w:basedOn w:val="a1"/>
    <w:rsid w:val="009E47D9"/>
    <w:pPr>
      <w:pBdr>
        <w:top w:val="single" w:sz="8" w:space="0" w:color="auto"/>
        <w:bottom w:val="single" w:sz="8" w:space="0" w:color="auto"/>
      </w:pBdr>
      <w:spacing w:before="100" w:beforeAutospacing="1" w:after="100" w:afterAutospacing="1"/>
    </w:pPr>
    <w:rPr>
      <w:color w:val="000000"/>
      <w:sz w:val="24"/>
      <w:szCs w:val="24"/>
    </w:rPr>
  </w:style>
  <w:style w:type="paragraph" w:customStyle="1" w:styleId="xl110">
    <w:name w:val="xl110"/>
    <w:basedOn w:val="a1"/>
    <w:rsid w:val="009E47D9"/>
    <w:pPr>
      <w:pBdr>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rPr>
  </w:style>
  <w:style w:type="paragraph" w:customStyle="1" w:styleId="xl111">
    <w:name w:val="xl111"/>
    <w:basedOn w:val="a1"/>
    <w:rsid w:val="009E47D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a1"/>
    <w:rsid w:val="009E47D9"/>
    <w:pPr>
      <w:spacing w:before="100" w:beforeAutospacing="1" w:after="100" w:afterAutospacing="1"/>
      <w:jc w:val="center"/>
      <w:textAlignment w:val="center"/>
    </w:pPr>
    <w:rPr>
      <w:b/>
      <w:bCs/>
      <w:color w:val="000000"/>
      <w:sz w:val="24"/>
      <w:szCs w:val="24"/>
    </w:rPr>
  </w:style>
  <w:style w:type="paragraph" w:customStyle="1" w:styleId="xl113">
    <w:name w:val="xl113"/>
    <w:basedOn w:val="a1"/>
    <w:rsid w:val="009E47D9"/>
    <w:pPr>
      <w:spacing w:before="100" w:beforeAutospacing="1" w:after="100" w:afterAutospacing="1"/>
      <w:jc w:val="center"/>
      <w:textAlignment w:val="center"/>
    </w:pPr>
    <w:rPr>
      <w:color w:val="000000"/>
      <w:sz w:val="24"/>
      <w:szCs w:val="24"/>
    </w:rPr>
  </w:style>
  <w:style w:type="character" w:customStyle="1" w:styleId="af3">
    <w:name w:val="Списък на абзаци Знак"/>
    <w:link w:val="af2"/>
    <w:uiPriority w:val="99"/>
    <w:locked/>
    <w:rsid w:val="009E47D9"/>
    <w:rPr>
      <w:rFonts w:ascii="Calibri" w:eastAsia="Calibri" w:hAnsi="Calibri"/>
      <w:sz w:val="22"/>
      <w:szCs w:val="22"/>
      <w:lang w:eastAsia="en-US"/>
    </w:rPr>
  </w:style>
  <w:style w:type="paragraph" w:styleId="aff">
    <w:name w:val="Normal (Web)"/>
    <w:aliases w:val=" Знак"/>
    <w:basedOn w:val="a1"/>
    <w:link w:val="aff0"/>
    <w:rsid w:val="009E47D9"/>
    <w:pPr>
      <w:spacing w:before="100" w:after="100"/>
    </w:pPr>
    <w:rPr>
      <w:sz w:val="24"/>
      <w:lang w:eastAsia="en-US"/>
    </w:rPr>
  </w:style>
  <w:style w:type="character" w:customStyle="1" w:styleId="aff0">
    <w:name w:val="Нормален (уеб) Знак"/>
    <w:aliases w:val=" Знак Знак"/>
    <w:link w:val="aff"/>
    <w:uiPriority w:val="99"/>
    <w:rsid w:val="009E47D9"/>
    <w:rPr>
      <w:sz w:val="24"/>
      <w:lang w:eastAsia="en-US"/>
    </w:rPr>
  </w:style>
  <w:style w:type="character" w:customStyle="1" w:styleId="70">
    <w:name w:val="Заглавие 7 Знак"/>
    <w:basedOn w:val="a2"/>
    <w:link w:val="7"/>
    <w:rsid w:val="005E48A7"/>
    <w:rPr>
      <w:sz w:val="24"/>
      <w:szCs w:val="24"/>
      <w:lang w:val="en-US" w:eastAsia="en-US"/>
    </w:rPr>
  </w:style>
  <w:style w:type="character" w:customStyle="1" w:styleId="80">
    <w:name w:val="Заглавие 8 Знак"/>
    <w:basedOn w:val="a2"/>
    <w:link w:val="8"/>
    <w:rsid w:val="005E48A7"/>
    <w:rPr>
      <w:i/>
      <w:iCs/>
      <w:sz w:val="24"/>
      <w:szCs w:val="24"/>
      <w:lang w:eastAsia="en-US"/>
    </w:rPr>
  </w:style>
  <w:style w:type="character" w:customStyle="1" w:styleId="40">
    <w:name w:val="Заглавие 4 Знак"/>
    <w:basedOn w:val="a2"/>
    <w:link w:val="4"/>
    <w:rsid w:val="005E48A7"/>
    <w:rPr>
      <w:b/>
      <w:sz w:val="24"/>
      <w:szCs w:val="24"/>
    </w:rPr>
  </w:style>
  <w:style w:type="character" w:customStyle="1" w:styleId="50">
    <w:name w:val="Заглавие 5 Знак"/>
    <w:basedOn w:val="a2"/>
    <w:link w:val="5"/>
    <w:rsid w:val="005E48A7"/>
    <w:rPr>
      <w:b/>
      <w:sz w:val="22"/>
      <w:szCs w:val="22"/>
    </w:rPr>
  </w:style>
  <w:style w:type="character" w:customStyle="1" w:styleId="60">
    <w:name w:val="Заглавие 6 Знак"/>
    <w:basedOn w:val="a2"/>
    <w:link w:val="6"/>
    <w:rsid w:val="005E48A7"/>
    <w:rPr>
      <w:b/>
    </w:rPr>
  </w:style>
  <w:style w:type="paragraph" w:customStyle="1" w:styleId="CharCharCharChar1">
    <w:name w:val="Char Char Char Char"/>
    <w:basedOn w:val="a1"/>
    <w:rsid w:val="005E48A7"/>
    <w:pPr>
      <w:tabs>
        <w:tab w:val="left" w:pos="709"/>
      </w:tabs>
    </w:pPr>
    <w:rPr>
      <w:rFonts w:ascii="Tahoma" w:hAnsi="Tahoma"/>
      <w:sz w:val="24"/>
      <w:szCs w:val="24"/>
      <w:lang w:val="pl-PL" w:eastAsia="pl-PL"/>
    </w:rPr>
  </w:style>
  <w:style w:type="numbering" w:customStyle="1" w:styleId="12">
    <w:name w:val="Без списък1"/>
    <w:next w:val="a4"/>
    <w:semiHidden/>
    <w:rsid w:val="005E48A7"/>
  </w:style>
  <w:style w:type="paragraph" w:customStyle="1" w:styleId="CharCharChar1CharCharCharCharCharChar1CharCharCharCharCharCharCharCharCharCharCharChar">
    <w:name w:val="Char Char Char1 Char Char Char Char Char Char1 Char Char Char Char Char Char Char Char Char Char Char Char"/>
    <w:basedOn w:val="a1"/>
    <w:rsid w:val="005E48A7"/>
    <w:pPr>
      <w:tabs>
        <w:tab w:val="left" w:pos="709"/>
      </w:tabs>
    </w:pPr>
    <w:rPr>
      <w:rFonts w:ascii="Tahoma" w:hAnsi="Tahoma"/>
      <w:sz w:val="24"/>
      <w:szCs w:val="24"/>
      <w:lang w:val="pl-PL" w:eastAsia="pl-PL"/>
    </w:rPr>
  </w:style>
  <w:style w:type="paragraph" w:styleId="aff1">
    <w:name w:val="annotation text"/>
    <w:basedOn w:val="a1"/>
    <w:link w:val="aff2"/>
    <w:rsid w:val="005E48A7"/>
    <w:rPr>
      <w:lang w:eastAsia="en-US"/>
    </w:rPr>
  </w:style>
  <w:style w:type="character" w:customStyle="1" w:styleId="aff2">
    <w:name w:val="Текст на коментар Знак"/>
    <w:basedOn w:val="a2"/>
    <w:link w:val="aff1"/>
    <w:rsid w:val="005E48A7"/>
    <w:rPr>
      <w:lang w:eastAsia="en-US"/>
    </w:rPr>
  </w:style>
  <w:style w:type="paragraph" w:styleId="aff3">
    <w:name w:val="List"/>
    <w:basedOn w:val="a1"/>
    <w:rsid w:val="005E48A7"/>
    <w:pPr>
      <w:ind w:left="283" w:hanging="283"/>
    </w:pPr>
    <w:rPr>
      <w:sz w:val="24"/>
      <w:szCs w:val="24"/>
      <w:lang w:eastAsia="en-US"/>
    </w:rPr>
  </w:style>
  <w:style w:type="paragraph" w:styleId="2a">
    <w:name w:val="List 2"/>
    <w:basedOn w:val="a1"/>
    <w:rsid w:val="005E48A7"/>
    <w:pPr>
      <w:widowControl w:val="0"/>
      <w:autoSpaceDE w:val="0"/>
      <w:autoSpaceDN w:val="0"/>
      <w:adjustRightInd w:val="0"/>
      <w:ind w:left="566" w:hanging="283"/>
    </w:pPr>
  </w:style>
  <w:style w:type="paragraph" w:styleId="3">
    <w:name w:val="List Bullet 3"/>
    <w:basedOn w:val="a1"/>
    <w:rsid w:val="005E48A7"/>
    <w:pPr>
      <w:widowControl w:val="0"/>
      <w:numPr>
        <w:numId w:val="1"/>
      </w:numPr>
      <w:autoSpaceDE w:val="0"/>
      <w:autoSpaceDN w:val="0"/>
      <w:adjustRightInd w:val="0"/>
    </w:pPr>
  </w:style>
  <w:style w:type="character" w:customStyle="1" w:styleId="13">
    <w:name w:val="Заглавие Знак1"/>
    <w:basedOn w:val="a2"/>
    <w:rsid w:val="005E48A7"/>
    <w:rPr>
      <w:rFonts w:ascii="Cambria" w:eastAsia="Times New Roman" w:hAnsi="Cambria" w:cs="Times New Roman"/>
      <w:color w:val="17365D"/>
      <w:spacing w:val="5"/>
      <w:kern w:val="28"/>
      <w:sz w:val="52"/>
      <w:szCs w:val="52"/>
      <w:lang w:val="en-US"/>
    </w:rPr>
  </w:style>
  <w:style w:type="paragraph" w:styleId="a">
    <w:name w:val="Body Text Indent"/>
    <w:basedOn w:val="a1"/>
    <w:link w:val="aff4"/>
    <w:rsid w:val="005E48A7"/>
    <w:pPr>
      <w:numPr>
        <w:numId w:val="3"/>
      </w:numPr>
      <w:tabs>
        <w:tab w:val="clear" w:pos="926"/>
      </w:tabs>
      <w:ind w:left="0" w:firstLine="720"/>
      <w:jc w:val="both"/>
    </w:pPr>
    <w:rPr>
      <w:sz w:val="28"/>
      <w:szCs w:val="24"/>
      <w:lang w:eastAsia="en-US"/>
    </w:rPr>
  </w:style>
  <w:style w:type="character" w:customStyle="1" w:styleId="aff4">
    <w:name w:val="Основен текст с отстъп Знак"/>
    <w:basedOn w:val="a2"/>
    <w:link w:val="a"/>
    <w:rsid w:val="005E48A7"/>
    <w:rPr>
      <w:sz w:val="28"/>
      <w:szCs w:val="24"/>
      <w:lang w:eastAsia="en-US"/>
    </w:rPr>
  </w:style>
  <w:style w:type="paragraph" w:styleId="2b">
    <w:name w:val="List Continue 2"/>
    <w:basedOn w:val="a1"/>
    <w:rsid w:val="005E48A7"/>
    <w:pPr>
      <w:widowControl w:val="0"/>
      <w:autoSpaceDE w:val="0"/>
      <w:autoSpaceDN w:val="0"/>
      <w:adjustRightInd w:val="0"/>
      <w:spacing w:after="120"/>
      <w:ind w:left="566"/>
    </w:pPr>
  </w:style>
  <w:style w:type="paragraph" w:styleId="aff5">
    <w:name w:val="Body Text First Indent"/>
    <w:basedOn w:val="af"/>
    <w:link w:val="aff6"/>
    <w:rsid w:val="005E48A7"/>
    <w:pPr>
      <w:spacing w:after="120"/>
      <w:ind w:firstLine="210"/>
      <w:jc w:val="left"/>
    </w:pPr>
  </w:style>
  <w:style w:type="character" w:customStyle="1" w:styleId="aff6">
    <w:name w:val="Основен текст отстъп първи ред Знак"/>
    <w:basedOn w:val="af0"/>
    <w:link w:val="aff5"/>
    <w:rsid w:val="005E48A7"/>
    <w:rPr>
      <w:sz w:val="24"/>
      <w:szCs w:val="24"/>
      <w:lang w:eastAsia="en-US"/>
    </w:rPr>
  </w:style>
  <w:style w:type="paragraph" w:styleId="2c">
    <w:name w:val="Body Text First Indent 2"/>
    <w:basedOn w:val="a"/>
    <w:link w:val="2d"/>
    <w:rsid w:val="005E48A7"/>
    <w:pPr>
      <w:widowControl w:val="0"/>
      <w:autoSpaceDE w:val="0"/>
      <w:autoSpaceDN w:val="0"/>
      <w:adjustRightInd w:val="0"/>
      <w:spacing w:after="120"/>
      <w:ind w:left="283" w:firstLine="210"/>
      <w:jc w:val="left"/>
    </w:pPr>
    <w:rPr>
      <w:sz w:val="20"/>
      <w:szCs w:val="20"/>
      <w:lang w:eastAsia="bg-BG"/>
    </w:rPr>
  </w:style>
  <w:style w:type="character" w:customStyle="1" w:styleId="2d">
    <w:name w:val="Основен текст отстъп първи ред 2 Знак"/>
    <w:basedOn w:val="aff4"/>
    <w:link w:val="2c"/>
    <w:rsid w:val="005E48A7"/>
    <w:rPr>
      <w:sz w:val="28"/>
      <w:szCs w:val="24"/>
      <w:lang w:eastAsia="en-US"/>
    </w:rPr>
  </w:style>
  <w:style w:type="paragraph" w:styleId="36">
    <w:name w:val="Body Text 3"/>
    <w:basedOn w:val="a1"/>
    <w:link w:val="37"/>
    <w:rsid w:val="005E48A7"/>
    <w:pPr>
      <w:spacing w:after="120"/>
    </w:pPr>
    <w:rPr>
      <w:sz w:val="16"/>
      <w:szCs w:val="16"/>
      <w:lang w:val="en-US" w:eastAsia="en-US"/>
    </w:rPr>
  </w:style>
  <w:style w:type="character" w:customStyle="1" w:styleId="37">
    <w:name w:val="Основен текст 3 Знак"/>
    <w:basedOn w:val="a2"/>
    <w:link w:val="36"/>
    <w:rsid w:val="005E48A7"/>
    <w:rPr>
      <w:sz w:val="16"/>
      <w:szCs w:val="16"/>
      <w:lang w:val="en-US" w:eastAsia="en-US"/>
    </w:rPr>
  </w:style>
  <w:style w:type="paragraph" w:styleId="aff7">
    <w:name w:val="Block Text"/>
    <w:basedOn w:val="a1"/>
    <w:rsid w:val="005E48A7"/>
    <w:pPr>
      <w:ind w:left="480" w:right="400"/>
      <w:jc w:val="center"/>
    </w:pPr>
    <w:rPr>
      <w:b/>
      <w:noProof/>
      <w:sz w:val="28"/>
      <w:lang w:val="en-US"/>
    </w:rPr>
  </w:style>
  <w:style w:type="paragraph" w:styleId="aff8">
    <w:name w:val="annotation subject"/>
    <w:basedOn w:val="aff1"/>
    <w:next w:val="aff1"/>
    <w:link w:val="aff9"/>
    <w:rsid w:val="005E48A7"/>
    <w:rPr>
      <w:b/>
      <w:bCs/>
    </w:rPr>
  </w:style>
  <w:style w:type="character" w:customStyle="1" w:styleId="aff9">
    <w:name w:val="Предмет на коментар Знак"/>
    <w:basedOn w:val="aff2"/>
    <w:link w:val="aff8"/>
    <w:rsid w:val="005E48A7"/>
    <w:rPr>
      <w:b/>
      <w:bCs/>
      <w:lang w:eastAsia="en-US"/>
    </w:rPr>
  </w:style>
  <w:style w:type="paragraph" w:customStyle="1" w:styleId="firstline">
    <w:name w:val="firstline"/>
    <w:basedOn w:val="a1"/>
    <w:rsid w:val="005E48A7"/>
    <w:pPr>
      <w:spacing w:line="240" w:lineRule="atLeast"/>
      <w:ind w:firstLine="640"/>
      <w:jc w:val="both"/>
    </w:pPr>
    <w:rPr>
      <w:color w:val="000000"/>
      <w:sz w:val="24"/>
      <w:szCs w:val="24"/>
    </w:rPr>
  </w:style>
  <w:style w:type="paragraph" w:customStyle="1" w:styleId="xl24">
    <w:name w:val="xl24"/>
    <w:basedOn w:val="a1"/>
    <w:rsid w:val="005E48A7"/>
    <w:pPr>
      <w:pBdr>
        <w:left w:val="single" w:sz="12"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FR1">
    <w:name w:val="FR1"/>
    <w:rsid w:val="005E48A7"/>
    <w:pPr>
      <w:widowControl w:val="0"/>
      <w:snapToGrid w:val="0"/>
      <w:spacing w:before="820"/>
      <w:ind w:left="2760"/>
    </w:pPr>
    <w:rPr>
      <w:rFonts w:ascii="Arial" w:hAnsi="Arial"/>
      <w:sz w:val="22"/>
      <w:lang w:val="en-GB" w:eastAsia="en-US"/>
    </w:rPr>
  </w:style>
  <w:style w:type="paragraph" w:customStyle="1" w:styleId="CharChar2CharCharCharChar">
    <w:name w:val="Char Char2 Char Char Char Char"/>
    <w:basedOn w:val="a1"/>
    <w:rsid w:val="005E48A7"/>
    <w:pPr>
      <w:tabs>
        <w:tab w:val="left" w:pos="709"/>
      </w:tabs>
    </w:pPr>
    <w:rPr>
      <w:rFonts w:ascii="Tahoma" w:hAnsi="Tahoma"/>
      <w:sz w:val="24"/>
      <w:szCs w:val="24"/>
      <w:lang w:val="pl-PL" w:eastAsia="pl-PL"/>
    </w:rPr>
  </w:style>
  <w:style w:type="paragraph" w:customStyle="1" w:styleId="text">
    <w:name w:val="text"/>
    <w:rsid w:val="005E48A7"/>
    <w:pPr>
      <w:widowControl w:val="0"/>
      <w:spacing w:before="240" w:line="240" w:lineRule="exact"/>
      <w:jc w:val="both"/>
    </w:pPr>
    <w:rPr>
      <w:rFonts w:ascii="Arial" w:hAnsi="Arial"/>
      <w:sz w:val="24"/>
      <w:lang w:val="cs-CZ" w:eastAsia="en-US"/>
    </w:rPr>
  </w:style>
  <w:style w:type="paragraph" w:customStyle="1" w:styleId="CharCharChar1CharCharCharChar">
    <w:name w:val="Char Char Char1 Char Char Char Char"/>
    <w:basedOn w:val="a1"/>
    <w:rsid w:val="005E48A7"/>
    <w:pPr>
      <w:tabs>
        <w:tab w:val="left" w:pos="709"/>
      </w:tabs>
    </w:pPr>
    <w:rPr>
      <w:rFonts w:ascii="Tahoma" w:hAnsi="Tahoma"/>
      <w:sz w:val="24"/>
      <w:szCs w:val="24"/>
      <w:lang w:val="pl-PL" w:eastAsia="pl-PL"/>
    </w:rPr>
  </w:style>
  <w:style w:type="paragraph" w:customStyle="1" w:styleId="Title-head-text">
    <w:name w:val="Title-head-text"/>
    <w:basedOn w:val="a1"/>
    <w:next w:val="a5"/>
    <w:rsid w:val="005E48A7"/>
    <w:pPr>
      <w:jc w:val="center"/>
    </w:pPr>
    <w:rPr>
      <w:rFonts w:ascii="Arial" w:hAnsi="Arial"/>
      <w:b/>
      <w:sz w:val="28"/>
      <w:szCs w:val="28"/>
      <w:lang w:val="ru-RU"/>
    </w:rPr>
  </w:style>
  <w:style w:type="paragraph" w:customStyle="1" w:styleId="CharCharChar3">
    <w:name w:val="Char Char Char3"/>
    <w:basedOn w:val="a1"/>
    <w:rsid w:val="005E48A7"/>
    <w:pPr>
      <w:tabs>
        <w:tab w:val="left" w:pos="709"/>
      </w:tabs>
    </w:pPr>
    <w:rPr>
      <w:rFonts w:ascii="Tahoma" w:hAnsi="Tahoma"/>
      <w:lang w:val="pl-PL" w:eastAsia="pl-PL"/>
    </w:rPr>
  </w:style>
  <w:style w:type="paragraph" w:customStyle="1" w:styleId="FR2">
    <w:name w:val="FR2"/>
    <w:rsid w:val="005E48A7"/>
    <w:pPr>
      <w:widowControl w:val="0"/>
      <w:snapToGrid w:val="0"/>
      <w:jc w:val="right"/>
    </w:pPr>
    <w:rPr>
      <w:rFonts w:ascii="Arial" w:hAnsi="Arial"/>
      <w:sz w:val="24"/>
      <w:lang w:eastAsia="en-US"/>
    </w:rPr>
  </w:style>
  <w:style w:type="paragraph" w:customStyle="1" w:styleId="CharCharCharCharCharCharChar">
    <w:name w:val="Char Char Char Char Char Char Char"/>
    <w:basedOn w:val="a1"/>
    <w:rsid w:val="005E48A7"/>
    <w:pPr>
      <w:tabs>
        <w:tab w:val="left" w:pos="709"/>
      </w:tabs>
    </w:pPr>
    <w:rPr>
      <w:rFonts w:ascii="Tahoma" w:hAnsi="Tahoma"/>
      <w:sz w:val="24"/>
      <w:szCs w:val="24"/>
      <w:lang w:val="pl-PL" w:eastAsia="pl-PL"/>
    </w:rPr>
  </w:style>
  <w:style w:type="paragraph" w:customStyle="1" w:styleId="CharCharChar1">
    <w:name w:val="Char Char Char1"/>
    <w:basedOn w:val="a1"/>
    <w:rsid w:val="005E48A7"/>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5">
    <w:name w:val="Char Char Char5"/>
    <w:basedOn w:val="a1"/>
    <w:rsid w:val="005E48A7"/>
    <w:pPr>
      <w:tabs>
        <w:tab w:val="left" w:pos="709"/>
      </w:tabs>
    </w:pPr>
    <w:rPr>
      <w:rFonts w:ascii="Tahoma" w:hAnsi="Tahoma"/>
      <w:lang w:val="pl-PL" w:eastAsia="pl-PL"/>
    </w:rPr>
  </w:style>
  <w:style w:type="paragraph" w:customStyle="1" w:styleId="CharCharChar2CharCharChar">
    <w:name w:val="Char Char Char2 Char Char Char"/>
    <w:aliases w:val="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
    <w:name w:val="Знак Знак Знак Char Char Char"/>
    <w:basedOn w:val="a1"/>
    <w:rsid w:val="005E48A7"/>
    <w:pPr>
      <w:tabs>
        <w:tab w:val="left" w:pos="709"/>
      </w:tabs>
    </w:pPr>
    <w:rPr>
      <w:rFonts w:ascii="Tahoma" w:hAnsi="Tahoma"/>
      <w:sz w:val="24"/>
      <w:szCs w:val="24"/>
      <w:lang w:val="pl-PL" w:eastAsia="pl-PL"/>
    </w:rPr>
  </w:style>
  <w:style w:type="paragraph" w:customStyle="1" w:styleId="xl33">
    <w:name w:val="xl33"/>
    <w:basedOn w:val="a1"/>
    <w:rsid w:val="005E48A7"/>
    <w:pPr>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Title1">
    <w:name w:val="Title1"/>
    <w:basedOn w:val="a1"/>
    <w:rsid w:val="005E48A7"/>
    <w:pPr>
      <w:spacing w:before="100" w:beforeAutospacing="1" w:after="100" w:afterAutospacing="1"/>
    </w:pPr>
    <w:rPr>
      <w:sz w:val="24"/>
      <w:szCs w:val="24"/>
      <w:lang w:val="en-US" w:eastAsia="en-US"/>
    </w:rPr>
  </w:style>
  <w:style w:type="paragraph" w:customStyle="1" w:styleId="CharCharChar2">
    <w:name w:val="Char Char Char2"/>
    <w:basedOn w:val="a1"/>
    <w:rsid w:val="005E48A7"/>
    <w:pPr>
      <w:tabs>
        <w:tab w:val="left" w:pos="709"/>
      </w:tabs>
    </w:pPr>
    <w:rPr>
      <w:rFonts w:ascii="Tahoma" w:hAnsi="Tahoma"/>
      <w:sz w:val="24"/>
      <w:szCs w:val="24"/>
      <w:lang w:val="pl-PL" w:eastAsia="pl-PL"/>
    </w:rPr>
  </w:style>
  <w:style w:type="paragraph" w:customStyle="1" w:styleId="CharCharCharCharCharChar">
    <w:name w:val="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
    <w:name w:val="Char Char Char1 Char Char Char"/>
    <w:basedOn w:val="a1"/>
    <w:rsid w:val="005E48A7"/>
    <w:pPr>
      <w:tabs>
        <w:tab w:val="left" w:pos="709"/>
      </w:tabs>
    </w:pPr>
    <w:rPr>
      <w:rFonts w:ascii="Tahoma" w:hAnsi="Tahoma"/>
      <w:sz w:val="24"/>
      <w:szCs w:val="24"/>
      <w:lang w:val="pl-PL" w:eastAsia="pl-PL"/>
    </w:rPr>
  </w:style>
  <w:style w:type="paragraph" w:customStyle="1" w:styleId="CharChar1">
    <w:name w:val="Char Char1"/>
    <w:basedOn w:val="a1"/>
    <w:rsid w:val="005E48A7"/>
    <w:pPr>
      <w:spacing w:after="160" w:line="240" w:lineRule="exact"/>
    </w:pPr>
    <w:rPr>
      <w:rFonts w:ascii="Tahoma" w:hAnsi="Tahoma" w:cs="Tahoma"/>
      <w:lang w:val="en-US" w:eastAsia="en-US"/>
    </w:rPr>
  </w:style>
  <w:style w:type="character" w:customStyle="1" w:styleId="CharCharChar4">
    <w:name w:val="Char Char Char4"/>
    <w:rsid w:val="005E48A7"/>
    <w:rPr>
      <w:sz w:val="16"/>
      <w:szCs w:val="16"/>
      <w:lang w:val="bg-BG" w:eastAsia="en-US" w:bidi="ar-SA"/>
    </w:rPr>
  </w:style>
  <w:style w:type="character" w:customStyle="1" w:styleId="CharChar3">
    <w:name w:val="Char Char3"/>
    <w:rsid w:val="005E48A7"/>
    <w:rPr>
      <w:sz w:val="16"/>
      <w:szCs w:val="16"/>
      <w:lang w:val="bg-BG" w:eastAsia="en-US" w:bidi="ar-SA"/>
    </w:rPr>
  </w:style>
  <w:style w:type="character" w:customStyle="1" w:styleId="samedocreference">
    <w:name w:val="samedocreference"/>
    <w:rsid w:val="005E48A7"/>
    <w:rPr>
      <w:rFonts w:ascii="Tahoma" w:hAnsi="Tahoma" w:cs="Tahoma" w:hint="default"/>
      <w:sz w:val="24"/>
      <w:szCs w:val="24"/>
      <w:lang w:val="pl-PL" w:eastAsia="pl-PL" w:bidi="ar-SA"/>
    </w:rPr>
  </w:style>
  <w:style w:type="character" w:customStyle="1" w:styleId="insertedtext1">
    <w:name w:val="insertedtext1"/>
    <w:rsid w:val="005E48A7"/>
    <w:rPr>
      <w:rFonts w:ascii="Tahoma" w:hAnsi="Tahoma" w:cs="Tahoma" w:hint="default"/>
      <w:b w:val="0"/>
      <w:bCs w:val="0"/>
      <w:color w:val="1057D8"/>
      <w:sz w:val="29"/>
      <w:szCs w:val="29"/>
      <w:shd w:val="clear" w:color="auto" w:fill="FCF9E8"/>
      <w:lang w:val="pl-PL" w:eastAsia="pl-PL" w:bidi="ar-SA"/>
    </w:rPr>
  </w:style>
  <w:style w:type="character" w:customStyle="1" w:styleId="newdocreference1">
    <w:name w:val="newdocreference1"/>
    <w:rsid w:val="005E48A7"/>
    <w:rPr>
      <w:rFonts w:ascii="Tahoma" w:hAnsi="Tahoma" w:cs="Tahoma" w:hint="default"/>
      <w:b w:val="0"/>
      <w:bCs w:val="0"/>
      <w:i w:val="0"/>
      <w:iCs w:val="0"/>
      <w:color w:val="0000FF"/>
      <w:sz w:val="29"/>
      <w:szCs w:val="29"/>
      <w:u w:val="single"/>
      <w:lang w:val="pl-PL" w:eastAsia="pl-PL" w:bidi="ar-SA"/>
    </w:rPr>
  </w:style>
  <w:style w:type="character" w:customStyle="1" w:styleId="newdocreference">
    <w:name w:val="newdocreference"/>
    <w:rsid w:val="005E48A7"/>
    <w:rPr>
      <w:rFonts w:ascii="Tahoma" w:hAnsi="Tahoma" w:cs="Tahoma" w:hint="default"/>
      <w:sz w:val="24"/>
      <w:szCs w:val="24"/>
      <w:lang w:val="pl-PL" w:eastAsia="pl-PL" w:bidi="ar-SA"/>
    </w:rPr>
  </w:style>
  <w:style w:type="character" w:customStyle="1" w:styleId="deletedtext1">
    <w:name w:val="deletedtext1"/>
    <w:rsid w:val="005E48A7"/>
    <w:rPr>
      <w:rFonts w:ascii="Tahoma" w:hAnsi="Tahoma" w:cs="Tahoma" w:hint="default"/>
      <w:b w:val="0"/>
      <w:bCs w:val="0"/>
      <w:strike/>
      <w:color w:val="FF0000"/>
      <w:sz w:val="29"/>
      <w:szCs w:val="29"/>
      <w:shd w:val="clear" w:color="auto" w:fill="FCF9E8"/>
      <w:lang w:val="pl-PL" w:eastAsia="pl-PL" w:bidi="ar-SA"/>
    </w:rPr>
  </w:style>
  <w:style w:type="character" w:customStyle="1" w:styleId="samedocreference1">
    <w:name w:val="samedocreference1"/>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15">
    <w:name w:val="samedocreference15"/>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3">
    <w:name w:val="samedocreference3"/>
    <w:rsid w:val="005E48A7"/>
    <w:rPr>
      <w:rFonts w:ascii="Tahoma" w:hAnsi="Tahoma" w:cs="Tahoma" w:hint="default"/>
      <w:b w:val="0"/>
      <w:bCs w:val="0"/>
      <w:i w:val="0"/>
      <w:iCs w:val="0"/>
      <w:color w:val="8B0000"/>
      <w:sz w:val="29"/>
      <w:szCs w:val="29"/>
      <w:u w:val="single"/>
      <w:lang w:val="pl-PL" w:eastAsia="pl-PL" w:bidi="ar-SA"/>
    </w:rPr>
  </w:style>
  <w:style w:type="paragraph" w:customStyle="1" w:styleId="CharCharChar2CharCharChar0">
    <w:name w:val="Char Char Char2 Char Char Char"/>
    <w:aliases w:val=" 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0">
    <w:name w:val="Char Char Char"/>
    <w:basedOn w:val="a1"/>
    <w:rsid w:val="005E48A7"/>
    <w:pPr>
      <w:spacing w:after="160" w:line="240" w:lineRule="exact"/>
    </w:pPr>
    <w:rPr>
      <w:rFonts w:ascii="Tahoma" w:hAnsi="Tahoma" w:cs="Tahoma"/>
      <w:lang w:val="en-US" w:eastAsia="en-US"/>
    </w:rPr>
  </w:style>
  <w:style w:type="character" w:customStyle="1" w:styleId="BodyTextIndent31">
    <w:name w:val="Body Text Indent 31"/>
    <w:aliases w:val=" Char Char Char Char Char Char Char Char Char, Char Char Char Char Char Char Char Char, Char Char Char Char Char Char Char"/>
    <w:rsid w:val="005E48A7"/>
    <w:rPr>
      <w:b/>
      <w:sz w:val="28"/>
      <w:szCs w:val="24"/>
      <w:lang w:val="bg-BG" w:eastAsia="en-US" w:bidi="ar-SA"/>
    </w:rPr>
  </w:style>
  <w:style w:type="paragraph" w:customStyle="1" w:styleId="CharCharCharCharCharChar0">
    <w:name w:val="Char Char Char Char Char Char"/>
    <w:basedOn w:val="a1"/>
    <w:rsid w:val="005E48A7"/>
    <w:pPr>
      <w:widowControl w:val="0"/>
      <w:tabs>
        <w:tab w:val="left" w:pos="709"/>
      </w:tabs>
      <w:autoSpaceDE w:val="0"/>
      <w:autoSpaceDN w:val="0"/>
      <w:adjustRightInd w:val="0"/>
    </w:pPr>
    <w:rPr>
      <w:rFonts w:ascii="Tahoma" w:hAnsi="Tahoma"/>
      <w:lang w:val="pl-PL" w:eastAsia="pl-PL"/>
    </w:rPr>
  </w:style>
  <w:style w:type="paragraph" w:customStyle="1" w:styleId="CharCharChar2CharCharCharChar">
    <w:name w:val="Char Char Char2 Char Char Char Char"/>
    <w:aliases w:val=" Char Char Char2 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1CharCharCharCharCharCharCharCharCharChar">
    <w:name w:val="Знак Знак1 Char Char Знак Знак Char Char Знак Знак Char Char Знак Знак Char Char Знак Знак Char Char Знак Знак"/>
    <w:basedOn w:val="a1"/>
    <w:rsid w:val="005E48A7"/>
    <w:pPr>
      <w:widowControl w:val="0"/>
      <w:tabs>
        <w:tab w:val="left" w:pos="709"/>
      </w:tabs>
      <w:autoSpaceDE w:val="0"/>
      <w:autoSpaceDN w:val="0"/>
      <w:adjustRightInd w:val="0"/>
    </w:pPr>
    <w:rPr>
      <w:rFonts w:ascii="Tahoma" w:hAnsi="Tahoma"/>
      <w:sz w:val="24"/>
      <w:szCs w:val="24"/>
      <w:lang w:val="pl-PL" w:eastAsia="pl-PL"/>
    </w:rPr>
  </w:style>
  <w:style w:type="paragraph" w:customStyle="1" w:styleId="14">
    <w:name w:val="Знак Знак1"/>
    <w:basedOn w:val="a1"/>
    <w:semiHidden/>
    <w:rsid w:val="005E48A7"/>
    <w:pPr>
      <w:tabs>
        <w:tab w:val="left" w:pos="709"/>
      </w:tabs>
    </w:pPr>
    <w:rPr>
      <w:rFonts w:ascii="Futura Bk" w:hAnsi="Futura Bk"/>
      <w:sz w:val="24"/>
      <w:szCs w:val="24"/>
      <w:lang w:val="pl-PL" w:eastAsia="pl-PL"/>
    </w:rPr>
  </w:style>
  <w:style w:type="character" w:styleId="affa">
    <w:name w:val="footnote reference"/>
    <w:aliases w:val="Footnote symbol"/>
    <w:rsid w:val="005E48A7"/>
    <w:rPr>
      <w:vertAlign w:val="superscript"/>
    </w:rPr>
  </w:style>
  <w:style w:type="paragraph" w:customStyle="1" w:styleId="a00">
    <w:name w:val="a0"/>
    <w:basedOn w:val="a1"/>
    <w:rsid w:val="005E48A7"/>
    <w:pPr>
      <w:spacing w:before="100" w:beforeAutospacing="1" w:after="100" w:afterAutospacing="1"/>
    </w:pPr>
    <w:rPr>
      <w:sz w:val="24"/>
      <w:szCs w:val="24"/>
    </w:rPr>
  </w:style>
  <w:style w:type="paragraph" w:customStyle="1" w:styleId="CharCharChar1CharChar">
    <w:name w:val="Char Char Char1 Char Char"/>
    <w:basedOn w:val="a1"/>
    <w:rsid w:val="005E48A7"/>
    <w:pPr>
      <w:tabs>
        <w:tab w:val="left" w:pos="709"/>
      </w:tabs>
    </w:pPr>
    <w:rPr>
      <w:rFonts w:ascii="Tahoma" w:hAnsi="Tahoma"/>
      <w:sz w:val="24"/>
      <w:szCs w:val="24"/>
      <w:lang w:val="pl-PL" w:eastAsia="pl-PL"/>
    </w:rPr>
  </w:style>
  <w:style w:type="paragraph" w:customStyle="1" w:styleId="CharCharChar1CharCharCharCharCharChar">
    <w:name w:val="Char Char Char1 Char Char Char Char Char Char"/>
    <w:basedOn w:val="a1"/>
    <w:rsid w:val="005E48A7"/>
    <w:pPr>
      <w:tabs>
        <w:tab w:val="left" w:pos="709"/>
      </w:tabs>
    </w:pPr>
    <w:rPr>
      <w:rFonts w:ascii="Tahoma" w:hAnsi="Tahoma"/>
      <w:sz w:val="24"/>
      <w:szCs w:val="24"/>
      <w:lang w:val="pl-PL" w:eastAsia="pl-PL"/>
    </w:rPr>
  </w:style>
  <w:style w:type="paragraph" w:customStyle="1" w:styleId="Char0">
    <w:name w:val="Char"/>
    <w:basedOn w:val="a1"/>
    <w:rsid w:val="005E48A7"/>
    <w:pPr>
      <w:tabs>
        <w:tab w:val="left" w:pos="709"/>
      </w:tabs>
    </w:pPr>
    <w:rPr>
      <w:rFonts w:ascii="Tahoma" w:hAnsi="Tahoma"/>
      <w:sz w:val="24"/>
      <w:szCs w:val="24"/>
      <w:lang w:val="pl-PL" w:eastAsia="pl-PL"/>
    </w:rPr>
  </w:style>
  <w:style w:type="paragraph" w:customStyle="1" w:styleId="CharCharChar10">
    <w:name w:val="Char Char Char1"/>
    <w:aliases w:val=" Char Char Char2 Char Char Char Char Char Char Char Char1 Char Char Char"/>
    <w:basedOn w:val="a1"/>
    <w:rsid w:val="005E48A7"/>
    <w:pPr>
      <w:tabs>
        <w:tab w:val="left" w:pos="709"/>
      </w:tabs>
    </w:pPr>
    <w:rPr>
      <w:rFonts w:ascii="Tahoma" w:hAnsi="Tahoma"/>
      <w:sz w:val="24"/>
      <w:szCs w:val="24"/>
      <w:lang w:val="pl-PL" w:eastAsia="pl-PL"/>
    </w:rPr>
  </w:style>
  <w:style w:type="paragraph" w:customStyle="1" w:styleId="CharCharChar3CharCharCharCharChar">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3Char">
    <w:name w:val="Char Char Char3 Char"/>
    <w:basedOn w:val="a1"/>
    <w:rsid w:val="005E48A7"/>
    <w:pPr>
      <w:tabs>
        <w:tab w:val="left" w:pos="709"/>
      </w:tabs>
    </w:pPr>
    <w:rPr>
      <w:rFonts w:ascii="Tahoma" w:hAnsi="Tahoma"/>
      <w:lang w:val="pl-PL" w:eastAsia="pl-PL"/>
    </w:rPr>
  </w:style>
  <w:style w:type="character" w:customStyle="1" w:styleId="alt">
    <w:name w:val="al_t"/>
    <w:rsid w:val="005E48A7"/>
  </w:style>
  <w:style w:type="paragraph" w:styleId="HTML">
    <w:name w:val="HTML Preformatted"/>
    <w:basedOn w:val="a1"/>
    <w:link w:val="HTML0"/>
    <w:rsid w:val="005E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basedOn w:val="a2"/>
    <w:link w:val="HTML"/>
    <w:rsid w:val="005E48A7"/>
    <w:rPr>
      <w:rFonts w:ascii="Courier New" w:hAnsi="Courier New" w:cs="Courier New"/>
    </w:rPr>
  </w:style>
  <w:style w:type="paragraph" w:customStyle="1" w:styleId="CharCharCharCharCharCharCharCharCharChar">
    <w:name w:val="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20">
    <w:name w:val="Char Char Char2"/>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CharChar">
    <w:name w:val="Char Char Char1 Char Char Char Char Char Char1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
    <w:name w:val="Char Char Char1 Char Char Char Char Char Char1 Char Char Char Char Char Char"/>
    <w:basedOn w:val="a1"/>
    <w:rsid w:val="005E48A7"/>
    <w:pPr>
      <w:tabs>
        <w:tab w:val="left" w:pos="709"/>
      </w:tabs>
    </w:pPr>
    <w:rPr>
      <w:rFonts w:ascii="Tahoma" w:hAnsi="Tahoma"/>
      <w:sz w:val="24"/>
      <w:szCs w:val="24"/>
      <w:lang w:val="pl-PL" w:eastAsia="pl-PL"/>
    </w:rPr>
  </w:style>
  <w:style w:type="character" w:customStyle="1" w:styleId="alcapt2">
    <w:name w:val="al_capt2"/>
    <w:rsid w:val="005E48A7"/>
    <w:rPr>
      <w:rFonts w:cs="Times New Roman"/>
      <w:i/>
      <w:iCs/>
    </w:rPr>
  </w:style>
  <w:style w:type="paragraph" w:styleId="affb">
    <w:name w:val="endnote text"/>
    <w:basedOn w:val="a1"/>
    <w:link w:val="affc"/>
    <w:rsid w:val="005E48A7"/>
    <w:pPr>
      <w:spacing w:after="200" w:line="276" w:lineRule="auto"/>
    </w:pPr>
    <w:rPr>
      <w:rFonts w:ascii="Calibri" w:eastAsia="Arial Unicode MS" w:hAnsi="Calibri" w:cs="Calibri"/>
      <w:sz w:val="24"/>
      <w:u w:color="000000"/>
      <w:lang w:eastAsia="en-US"/>
    </w:rPr>
  </w:style>
  <w:style w:type="character" w:customStyle="1" w:styleId="affc">
    <w:name w:val="Текст на бележка в края Знак"/>
    <w:basedOn w:val="a2"/>
    <w:link w:val="affb"/>
    <w:rsid w:val="005E48A7"/>
    <w:rPr>
      <w:rFonts w:ascii="Calibri" w:eastAsia="Arial Unicode MS" w:hAnsi="Calibri" w:cs="Calibri"/>
      <w:sz w:val="24"/>
      <w:u w:color="000000"/>
      <w:lang w:eastAsia="en-US"/>
    </w:rPr>
  </w:style>
  <w:style w:type="paragraph" w:customStyle="1" w:styleId="CharCharChar3CharCharCharCharChar0">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1Char">
    <w:name w:val="Char Char Char Char Char Char Char Char1 Char"/>
    <w:basedOn w:val="a1"/>
    <w:rsid w:val="005E48A7"/>
    <w:pPr>
      <w:tabs>
        <w:tab w:val="left" w:pos="709"/>
      </w:tabs>
    </w:pPr>
    <w:rPr>
      <w:rFonts w:ascii="Tahoma" w:hAnsi="Tahoma"/>
      <w:sz w:val="24"/>
      <w:szCs w:val="24"/>
      <w:lang w:val="pl-PL" w:eastAsia="pl-PL"/>
    </w:rPr>
  </w:style>
  <w:style w:type="character" w:customStyle="1" w:styleId="FontStyle32">
    <w:name w:val="Font Style32"/>
    <w:rsid w:val="005E48A7"/>
    <w:rPr>
      <w:rFonts w:ascii="Times New Roman" w:hAnsi="Times New Roman" w:cs="Times New Roman" w:hint="default"/>
      <w:sz w:val="20"/>
      <w:szCs w:val="20"/>
    </w:rPr>
  </w:style>
  <w:style w:type="character" w:customStyle="1" w:styleId="FontStyle16">
    <w:name w:val="Font Style16"/>
    <w:rsid w:val="005E48A7"/>
    <w:rPr>
      <w:rFonts w:ascii="Times New Roman" w:hAnsi="Times New Roman" w:cs="Times New Roman"/>
      <w:b/>
      <w:bCs/>
      <w:spacing w:val="10"/>
      <w:sz w:val="24"/>
      <w:szCs w:val="24"/>
    </w:rPr>
  </w:style>
  <w:style w:type="paragraph" w:customStyle="1" w:styleId="Style15">
    <w:name w:val="Style15"/>
    <w:basedOn w:val="a1"/>
    <w:rsid w:val="005E48A7"/>
    <w:pPr>
      <w:widowControl w:val="0"/>
      <w:autoSpaceDE w:val="0"/>
      <w:autoSpaceDN w:val="0"/>
      <w:adjustRightInd w:val="0"/>
    </w:pPr>
    <w:rPr>
      <w:rFonts w:ascii="Microsoft Sans Serif" w:eastAsia="MS Mincho" w:hAnsi="Microsoft Sans Serif"/>
      <w:sz w:val="24"/>
      <w:szCs w:val="24"/>
      <w:lang w:eastAsia="ja-JP"/>
    </w:rPr>
  </w:style>
  <w:style w:type="paragraph" w:customStyle="1" w:styleId="a0">
    <w:name w:val="Подчлен"/>
    <w:basedOn w:val="a1"/>
    <w:rsid w:val="005E48A7"/>
    <w:pPr>
      <w:numPr>
        <w:numId w:val="4"/>
      </w:numPr>
      <w:tabs>
        <w:tab w:val="right" w:leader="dot" w:pos="-1985"/>
      </w:tabs>
      <w:spacing w:before="120"/>
      <w:jc w:val="both"/>
    </w:pPr>
    <w:rPr>
      <w:rFonts w:ascii="ExcelciorCyr" w:hAnsi="ExcelciorCyr"/>
      <w:sz w:val="24"/>
      <w:lang w:eastAsia="en-US"/>
    </w:rPr>
  </w:style>
  <w:style w:type="character" w:styleId="affd">
    <w:name w:val="annotation reference"/>
    <w:uiPriority w:val="99"/>
    <w:unhideWhenUsed/>
    <w:rsid w:val="005E48A7"/>
    <w:rPr>
      <w:sz w:val="16"/>
      <w:szCs w:val="16"/>
    </w:rPr>
  </w:style>
  <w:style w:type="character" w:customStyle="1" w:styleId="Tablecaption">
    <w:name w:val="Table caption_"/>
    <w:basedOn w:val="a2"/>
    <w:link w:val="Tablecaption0"/>
    <w:rsid w:val="00046574"/>
    <w:rPr>
      <w:b/>
      <w:bCs/>
      <w:i/>
      <w:iCs/>
      <w:shd w:val="clear" w:color="auto" w:fill="FFFFFF"/>
    </w:rPr>
  </w:style>
  <w:style w:type="paragraph" w:customStyle="1" w:styleId="Tablecaption0">
    <w:name w:val="Table caption"/>
    <w:basedOn w:val="a1"/>
    <w:link w:val="Tablecaption"/>
    <w:rsid w:val="00046574"/>
    <w:pPr>
      <w:widowControl w:val="0"/>
      <w:shd w:val="clear" w:color="auto" w:fill="FFFFFF"/>
      <w:spacing w:line="266" w:lineRule="exact"/>
    </w:pPr>
    <w:rPr>
      <w:b/>
      <w:bCs/>
      <w:i/>
      <w:iCs/>
    </w:rPr>
  </w:style>
  <w:style w:type="character" w:customStyle="1" w:styleId="BodytextBold">
    <w:name w:val="Body text + Bold"/>
    <w:aliases w:val="Spacing 0 pt"/>
    <w:rsid w:val="00CB728A"/>
    <w:rPr>
      <w:rFonts w:ascii="Times New Roman" w:hAnsi="Times New Roman"/>
      <w:b/>
      <w:sz w:val="21"/>
      <w:shd w:val="clear" w:color="auto" w:fill="FFFFFF"/>
    </w:rPr>
  </w:style>
  <w:style w:type="character" w:customStyle="1" w:styleId="2e">
    <w:name w:val="Основен текст (2) + Курсив"/>
    <w:rsid w:val="0096029A"/>
    <w:rPr>
      <w:rFonts w:ascii="Times New Roman" w:eastAsia="Times New Roman" w:hAnsi="Times New Roman" w:cs="Times New Roman"/>
      <w:i/>
      <w:iCs/>
      <w:color w:val="000000"/>
      <w:spacing w:val="0"/>
      <w:w w:val="100"/>
      <w:position w:val="0"/>
      <w:shd w:val="clear" w:color="auto" w:fill="FFFFFF"/>
      <w:lang w:val="bg-BG" w:eastAsia="bg-BG" w:bidi="bg-BG"/>
    </w:rPr>
  </w:style>
  <w:style w:type="character" w:customStyle="1" w:styleId="212pt">
    <w:name w:val="Основен текст (2) + 12 pt"/>
    <w:rsid w:val="0096029A"/>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paragraph" w:styleId="affe">
    <w:name w:val="No Spacing"/>
    <w:uiPriority w:val="1"/>
    <w:qFormat/>
    <w:rsid w:val="0096029A"/>
    <w:pPr>
      <w:jc w:val="both"/>
    </w:pPr>
    <w:rPr>
      <w:sz w:val="24"/>
      <w:szCs w:val="24"/>
      <w:lang w:eastAsia="en-US"/>
    </w:rPr>
  </w:style>
  <w:style w:type="character" w:customStyle="1" w:styleId="Bodytext">
    <w:name w:val="Body text_"/>
    <w:basedOn w:val="a2"/>
    <w:link w:val="Bodytext1"/>
    <w:rsid w:val="00A07FD8"/>
    <w:rPr>
      <w:sz w:val="22"/>
      <w:szCs w:val="22"/>
      <w:shd w:val="clear" w:color="auto" w:fill="FFFFFF"/>
    </w:rPr>
  </w:style>
  <w:style w:type="paragraph" w:customStyle="1" w:styleId="Bodytext1">
    <w:name w:val="Body text1"/>
    <w:basedOn w:val="a1"/>
    <w:link w:val="Bodytext"/>
    <w:rsid w:val="00A07FD8"/>
    <w:pPr>
      <w:widowControl w:val="0"/>
      <w:shd w:val="clear" w:color="auto" w:fill="FFFFFF"/>
      <w:spacing w:after="240" w:line="240" w:lineRule="atLeast"/>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456A"/>
  </w:style>
  <w:style w:type="paragraph" w:styleId="1">
    <w:name w:val="heading 1"/>
    <w:aliases w:val="Heading 1 Char Char,Heading 1 Char Char Char Char,Heading 1 Char Char Char Char Char Char Char,Heading 1 Char"/>
    <w:basedOn w:val="a1"/>
    <w:next w:val="a1"/>
    <w:link w:val="10"/>
    <w:qFormat/>
    <w:pPr>
      <w:keepNext/>
      <w:keepLines/>
      <w:spacing w:before="480" w:after="120"/>
      <w:outlineLvl w:val="0"/>
    </w:pPr>
    <w:rPr>
      <w:b/>
      <w:sz w:val="48"/>
      <w:szCs w:val="48"/>
    </w:rPr>
  </w:style>
  <w:style w:type="paragraph" w:styleId="2">
    <w:name w:val="heading 2"/>
    <w:basedOn w:val="a1"/>
    <w:next w:val="a1"/>
    <w:link w:val="20"/>
    <w:qFormat/>
    <w:pPr>
      <w:keepNext/>
      <w:keepLines/>
      <w:spacing w:before="360" w:after="80"/>
      <w:outlineLvl w:val="1"/>
    </w:pPr>
    <w:rPr>
      <w:b/>
      <w:sz w:val="36"/>
      <w:szCs w:val="36"/>
    </w:rPr>
  </w:style>
  <w:style w:type="paragraph" w:styleId="30">
    <w:name w:val="heading 3"/>
    <w:basedOn w:val="a1"/>
    <w:next w:val="a1"/>
    <w:link w:val="31"/>
    <w:qFormat/>
    <w:pPr>
      <w:keepNext/>
      <w:keepLines/>
      <w:spacing w:before="280" w:after="80"/>
      <w:outlineLvl w:val="2"/>
    </w:pPr>
    <w:rPr>
      <w:b/>
      <w:sz w:val="28"/>
      <w:szCs w:val="28"/>
    </w:rPr>
  </w:style>
  <w:style w:type="paragraph" w:styleId="4">
    <w:name w:val="heading 4"/>
    <w:basedOn w:val="a1"/>
    <w:next w:val="a1"/>
    <w:link w:val="40"/>
    <w:qFormat/>
    <w:pPr>
      <w:keepNext/>
      <w:keepLines/>
      <w:spacing w:before="240" w:after="40"/>
      <w:outlineLvl w:val="3"/>
    </w:pPr>
    <w:rPr>
      <w:b/>
      <w:sz w:val="24"/>
      <w:szCs w:val="24"/>
    </w:rPr>
  </w:style>
  <w:style w:type="paragraph" w:styleId="5">
    <w:name w:val="heading 5"/>
    <w:basedOn w:val="a1"/>
    <w:next w:val="a1"/>
    <w:link w:val="50"/>
    <w:qFormat/>
    <w:pPr>
      <w:keepNext/>
      <w:keepLines/>
      <w:spacing w:before="220" w:after="40"/>
      <w:outlineLvl w:val="4"/>
    </w:pPr>
    <w:rPr>
      <w:b/>
      <w:sz w:val="22"/>
      <w:szCs w:val="22"/>
    </w:rPr>
  </w:style>
  <w:style w:type="paragraph" w:styleId="6">
    <w:name w:val="heading 6"/>
    <w:basedOn w:val="a1"/>
    <w:next w:val="a1"/>
    <w:link w:val="60"/>
    <w:qFormat/>
    <w:pPr>
      <w:keepNext/>
      <w:keepLines/>
      <w:spacing w:before="200" w:after="40"/>
      <w:outlineLvl w:val="5"/>
    </w:pPr>
    <w:rPr>
      <w:b/>
    </w:rPr>
  </w:style>
  <w:style w:type="paragraph" w:styleId="7">
    <w:name w:val="heading 7"/>
    <w:basedOn w:val="a1"/>
    <w:next w:val="a1"/>
    <w:link w:val="70"/>
    <w:qFormat/>
    <w:rsid w:val="005E48A7"/>
    <w:pPr>
      <w:spacing w:before="240" w:after="60"/>
      <w:outlineLvl w:val="6"/>
    </w:pPr>
    <w:rPr>
      <w:sz w:val="24"/>
      <w:szCs w:val="24"/>
      <w:lang w:val="en-US" w:eastAsia="en-US"/>
    </w:rPr>
  </w:style>
  <w:style w:type="paragraph" w:styleId="8">
    <w:name w:val="heading 8"/>
    <w:basedOn w:val="a1"/>
    <w:next w:val="a1"/>
    <w:link w:val="80"/>
    <w:qFormat/>
    <w:rsid w:val="005E48A7"/>
    <w:pPr>
      <w:spacing w:before="240" w:after="60"/>
      <w:outlineLvl w:val="7"/>
    </w:pPr>
    <w:rPr>
      <w:i/>
      <w:i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Char Char,Body Text Indent 3 Char,Body Text Indent 3 Char Char"/>
    <w:basedOn w:val="a1"/>
    <w:next w:val="a1"/>
    <w:link w:val="a6"/>
    <w:qFormat/>
    <w:pPr>
      <w:keepNext/>
      <w:keepLines/>
      <w:spacing w:before="480" w:after="120"/>
    </w:pPr>
    <w:rPr>
      <w:b/>
      <w:sz w:val="72"/>
      <w:szCs w:val="72"/>
    </w:rPr>
  </w:style>
  <w:style w:type="paragraph" w:styleId="a7">
    <w:name w:val="header"/>
    <w:aliases w:val="Char1 Char Char,Char Char Char,Intestazione.int.intestazione,Intestazione.int,Header Char,Char1 Char"/>
    <w:basedOn w:val="a1"/>
    <w:link w:val="a8"/>
    <w:rsid w:val="00DE21A7"/>
    <w:pPr>
      <w:tabs>
        <w:tab w:val="center" w:pos="4536"/>
        <w:tab w:val="right" w:pos="9072"/>
      </w:tabs>
    </w:pPr>
  </w:style>
  <w:style w:type="paragraph" w:styleId="a9">
    <w:name w:val="footer"/>
    <w:basedOn w:val="a1"/>
    <w:link w:val="aa"/>
    <w:uiPriority w:val="99"/>
    <w:rsid w:val="00DE21A7"/>
    <w:pPr>
      <w:tabs>
        <w:tab w:val="center" w:pos="4536"/>
        <w:tab w:val="right" w:pos="9072"/>
      </w:tabs>
    </w:pPr>
  </w:style>
  <w:style w:type="character" w:styleId="ab">
    <w:name w:val="Hyperlink"/>
    <w:rsid w:val="00BB3452"/>
    <w:rPr>
      <w:color w:val="0000FF"/>
      <w:u w:val="single"/>
    </w:rPr>
  </w:style>
  <w:style w:type="paragraph" w:styleId="ac">
    <w:name w:val="Balloon Text"/>
    <w:basedOn w:val="a1"/>
    <w:link w:val="ad"/>
    <w:semiHidden/>
    <w:rsid w:val="00B75A7E"/>
    <w:rPr>
      <w:rFonts w:ascii="Tahoma" w:hAnsi="Tahoma" w:cs="Tahoma"/>
      <w:sz w:val="16"/>
      <w:szCs w:val="16"/>
    </w:rPr>
  </w:style>
  <w:style w:type="table" w:styleId="ae">
    <w:name w:val="Table Grid"/>
    <w:basedOn w:val="a3"/>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1"/>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1"/>
    <w:rsid w:val="00EF5324"/>
    <w:pPr>
      <w:tabs>
        <w:tab w:val="left" w:pos="709"/>
      </w:tabs>
    </w:pPr>
    <w:rPr>
      <w:rFonts w:ascii="Futura Bk" w:hAnsi="Futura Bk"/>
      <w:noProof/>
      <w:szCs w:val="24"/>
      <w:lang w:val="pl-PL" w:eastAsia="pl-PL"/>
    </w:rPr>
  </w:style>
  <w:style w:type="paragraph" w:styleId="32">
    <w:name w:val="Body Text Indent 3"/>
    <w:basedOn w:val="a1"/>
    <w:link w:val="33"/>
    <w:rsid w:val="006B2B5A"/>
    <w:pPr>
      <w:spacing w:after="120"/>
      <w:ind w:left="283"/>
    </w:pPr>
    <w:rPr>
      <w:sz w:val="16"/>
      <w:szCs w:val="16"/>
    </w:rPr>
  </w:style>
  <w:style w:type="character" w:styleId="af1">
    <w:name w:val="page number"/>
    <w:basedOn w:val="a2"/>
    <w:rsid w:val="006B2B5A"/>
  </w:style>
  <w:style w:type="paragraph" w:customStyle="1" w:styleId="CharCharCharChar">
    <w:name w:val="Char Char Char Char"/>
    <w:basedOn w:val="a1"/>
    <w:rsid w:val="00CA412C"/>
    <w:pPr>
      <w:tabs>
        <w:tab w:val="left" w:pos="709"/>
      </w:tabs>
    </w:pPr>
    <w:rPr>
      <w:rFonts w:ascii="Tahoma" w:hAnsi="Tahoma"/>
      <w:sz w:val="24"/>
      <w:szCs w:val="24"/>
      <w:lang w:val="pl-PL" w:eastAsia="pl-PL"/>
    </w:rPr>
  </w:style>
  <w:style w:type="character" w:customStyle="1" w:styleId="nw1">
    <w:name w:val="nw1"/>
    <w:basedOn w:val="a2"/>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2">
    <w:name w:val="List Paragraph"/>
    <w:basedOn w:val="a1"/>
    <w:link w:val="af3"/>
    <w:uiPriority w:val="99"/>
    <w:qFormat/>
    <w:rsid w:val="00D8522B"/>
    <w:pPr>
      <w:spacing w:after="200" w:line="276" w:lineRule="auto"/>
      <w:ind w:left="720"/>
      <w:contextualSpacing/>
    </w:pPr>
    <w:rPr>
      <w:rFonts w:ascii="Calibri" w:eastAsia="Calibri" w:hAnsi="Calibri"/>
      <w:sz w:val="22"/>
      <w:szCs w:val="22"/>
      <w:lang w:eastAsia="en-US"/>
    </w:rPr>
  </w:style>
  <w:style w:type="character" w:customStyle="1" w:styleId="51">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1"/>
    <w:link w:val="51"/>
    <w:rsid w:val="00F419DB"/>
    <w:pPr>
      <w:widowControl w:val="0"/>
      <w:shd w:val="clear" w:color="auto" w:fill="FFFFFF"/>
      <w:spacing w:before="1680" w:line="274" w:lineRule="exact"/>
    </w:pPr>
    <w:rPr>
      <w:b/>
      <w:bCs/>
    </w:rPr>
  </w:style>
  <w:style w:type="character" w:customStyle="1" w:styleId="81">
    <w:name w:val="Основен текст (8)_"/>
    <w:link w:val="82"/>
    <w:rsid w:val="00F419DB"/>
    <w:rPr>
      <w:b/>
      <w:bCs/>
      <w:sz w:val="28"/>
      <w:szCs w:val="28"/>
      <w:shd w:val="clear" w:color="auto" w:fill="FFFFFF"/>
    </w:rPr>
  </w:style>
  <w:style w:type="paragraph" w:customStyle="1" w:styleId="82">
    <w:name w:val="Основен текст (8)"/>
    <w:basedOn w:val="a1"/>
    <w:link w:val="81"/>
    <w:rsid w:val="00F419DB"/>
    <w:pPr>
      <w:widowControl w:val="0"/>
      <w:shd w:val="clear" w:color="auto" w:fill="FFFFFF"/>
      <w:spacing w:before="600" w:after="720" w:line="0" w:lineRule="atLeast"/>
      <w:ind w:firstLine="740"/>
      <w:jc w:val="both"/>
    </w:pPr>
    <w:rPr>
      <w:b/>
      <w:bCs/>
      <w:sz w:val="28"/>
      <w:szCs w:val="28"/>
    </w:rPr>
  </w:style>
  <w:style w:type="paragraph" w:styleId="af4">
    <w:name w:val="Subtitle"/>
    <w:basedOn w:val="a1"/>
    <w:next w:val="a1"/>
    <w:link w:val="af5"/>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a">
    <w:name w:val="Долен колонтитул Знак"/>
    <w:basedOn w:val="a2"/>
    <w:link w:val="a9"/>
    <w:uiPriority w:val="99"/>
    <w:rsid w:val="008A0EAE"/>
  </w:style>
  <w:style w:type="paragraph" w:styleId="23">
    <w:name w:val="Body Text Indent 2"/>
    <w:basedOn w:val="a1"/>
    <w:link w:val="24"/>
    <w:unhideWhenUsed/>
    <w:rsid w:val="009E47D9"/>
    <w:pPr>
      <w:spacing w:after="120" w:line="480" w:lineRule="auto"/>
      <w:ind w:left="283"/>
    </w:pPr>
  </w:style>
  <w:style w:type="character" w:customStyle="1" w:styleId="24">
    <w:name w:val="Основен текст с отстъп 2 Знак"/>
    <w:basedOn w:val="a2"/>
    <w:link w:val="23"/>
    <w:rsid w:val="009E47D9"/>
  </w:style>
  <w:style w:type="paragraph" w:customStyle="1" w:styleId="CharCharCharChar0">
    <w:name w:val="Char Char Char Char"/>
    <w:basedOn w:val="a1"/>
    <w:rsid w:val="009E47D9"/>
    <w:pPr>
      <w:tabs>
        <w:tab w:val="left" w:pos="709"/>
      </w:tabs>
    </w:pPr>
    <w:rPr>
      <w:rFonts w:ascii="Tahoma" w:hAnsi="Tahoma"/>
      <w:sz w:val="24"/>
      <w:szCs w:val="24"/>
      <w:lang w:val="pl-PL" w:eastAsia="pl-PL"/>
    </w:rPr>
  </w:style>
  <w:style w:type="character" w:customStyle="1" w:styleId="10">
    <w:name w:val="Заглавие 1 Знак"/>
    <w:aliases w:val="Heading 1 Char Char Знак,Heading 1 Char Char Char Char Знак,Heading 1 Char Char Char Char Char Char Char Знак,Heading 1 Char Знак"/>
    <w:link w:val="1"/>
    <w:rsid w:val="009E47D9"/>
    <w:rPr>
      <w:b/>
      <w:sz w:val="48"/>
      <w:szCs w:val="48"/>
    </w:rPr>
  </w:style>
  <w:style w:type="character" w:customStyle="1" w:styleId="20">
    <w:name w:val="Заглавие 2 Знак"/>
    <w:link w:val="2"/>
    <w:rsid w:val="009E47D9"/>
    <w:rPr>
      <w:b/>
      <w:sz w:val="36"/>
      <w:szCs w:val="36"/>
    </w:rPr>
  </w:style>
  <w:style w:type="character" w:customStyle="1" w:styleId="31">
    <w:name w:val="Заглавие 3 Знак"/>
    <w:link w:val="30"/>
    <w:rsid w:val="009E47D9"/>
    <w:rPr>
      <w:b/>
      <w:sz w:val="28"/>
      <w:szCs w:val="28"/>
    </w:rPr>
  </w:style>
  <w:style w:type="character" w:customStyle="1" w:styleId="ad">
    <w:name w:val="Изнесен текст Знак"/>
    <w:link w:val="ac"/>
    <w:semiHidden/>
    <w:rsid w:val="009E47D9"/>
    <w:rPr>
      <w:rFonts w:ascii="Tahoma" w:hAnsi="Tahoma" w:cs="Tahoma"/>
      <w:sz w:val="16"/>
      <w:szCs w:val="16"/>
    </w:rPr>
  </w:style>
  <w:style w:type="character" w:customStyle="1" w:styleId="34">
    <w:name w:val="Основен текст (3)_"/>
    <w:link w:val="310"/>
    <w:rsid w:val="009E47D9"/>
    <w:rPr>
      <w:sz w:val="26"/>
      <w:szCs w:val="26"/>
      <w:shd w:val="clear" w:color="auto" w:fill="FFFFFF"/>
    </w:rPr>
  </w:style>
  <w:style w:type="paragraph" w:customStyle="1" w:styleId="310">
    <w:name w:val="Основен текст (3)1"/>
    <w:basedOn w:val="a1"/>
    <w:link w:val="34"/>
    <w:rsid w:val="009E47D9"/>
    <w:pPr>
      <w:widowControl w:val="0"/>
      <w:shd w:val="clear" w:color="auto" w:fill="FFFFFF"/>
      <w:spacing w:before="720" w:line="317" w:lineRule="exact"/>
      <w:ind w:hanging="380"/>
    </w:pPr>
    <w:rPr>
      <w:sz w:val="26"/>
      <w:szCs w:val="26"/>
    </w:rPr>
  </w:style>
  <w:style w:type="character" w:customStyle="1" w:styleId="35">
    <w:name w:val="Основен текст (3)"/>
    <w:rsid w:val="009E47D9"/>
    <w:rPr>
      <w:rFonts w:ascii="Times New Roman" w:hAnsi="Times New Roman" w:cs="Times New Roman"/>
      <w:sz w:val="26"/>
      <w:szCs w:val="26"/>
      <w:u w:val="none"/>
      <w:shd w:val="clear" w:color="auto" w:fill="FFFFFF"/>
      <w:lang w:val="en-US" w:eastAsia="en-US"/>
    </w:rPr>
  </w:style>
  <w:style w:type="character" w:customStyle="1" w:styleId="41">
    <w:name w:val="Основен текст (4)_"/>
    <w:link w:val="410"/>
    <w:rsid w:val="009E47D9"/>
    <w:rPr>
      <w:b/>
      <w:bCs/>
      <w:spacing w:val="10"/>
      <w:sz w:val="21"/>
      <w:szCs w:val="21"/>
      <w:shd w:val="clear" w:color="auto" w:fill="FFFFFF"/>
    </w:rPr>
  </w:style>
  <w:style w:type="character" w:customStyle="1" w:styleId="42">
    <w:name w:val="Основен текст (4)"/>
    <w:uiPriority w:val="99"/>
    <w:rsid w:val="009E47D9"/>
    <w:rPr>
      <w:b/>
      <w:bCs/>
      <w:spacing w:val="10"/>
      <w:sz w:val="21"/>
      <w:szCs w:val="21"/>
      <w:u w:val="single"/>
      <w:shd w:val="clear" w:color="auto" w:fill="FFFFFF"/>
    </w:rPr>
  </w:style>
  <w:style w:type="character" w:customStyle="1" w:styleId="af6">
    <w:name w:val="Основен текст_"/>
    <w:link w:val="25"/>
    <w:rsid w:val="009E47D9"/>
    <w:rPr>
      <w:sz w:val="21"/>
      <w:szCs w:val="21"/>
      <w:shd w:val="clear" w:color="auto" w:fill="FFFFFF"/>
    </w:rPr>
  </w:style>
  <w:style w:type="character" w:customStyle="1" w:styleId="af7">
    <w:name w:val="Основен текст + Удебелен"/>
    <w:aliases w:val="Разредка 0 pt"/>
    <w:uiPriority w:val="99"/>
    <w:rsid w:val="009E47D9"/>
    <w:rPr>
      <w:b/>
      <w:bCs/>
      <w:spacing w:val="10"/>
      <w:sz w:val="21"/>
      <w:szCs w:val="21"/>
      <w:shd w:val="clear" w:color="auto" w:fill="FFFFFF"/>
    </w:rPr>
  </w:style>
  <w:style w:type="paragraph" w:customStyle="1" w:styleId="410">
    <w:name w:val="Основен текст (4)1"/>
    <w:basedOn w:val="a1"/>
    <w:link w:val="41"/>
    <w:rsid w:val="009E47D9"/>
    <w:pPr>
      <w:widowControl w:val="0"/>
      <w:shd w:val="clear" w:color="auto" w:fill="FFFFFF"/>
      <w:spacing w:after="600" w:line="240" w:lineRule="atLeast"/>
      <w:jc w:val="center"/>
    </w:pPr>
    <w:rPr>
      <w:b/>
      <w:bCs/>
      <w:spacing w:val="10"/>
      <w:sz w:val="21"/>
      <w:szCs w:val="21"/>
    </w:rPr>
  </w:style>
  <w:style w:type="paragraph" w:customStyle="1" w:styleId="25">
    <w:name w:val="Основен текст2"/>
    <w:basedOn w:val="a1"/>
    <w:link w:val="af6"/>
    <w:rsid w:val="009E47D9"/>
    <w:pPr>
      <w:widowControl w:val="0"/>
      <w:shd w:val="clear" w:color="auto" w:fill="FFFFFF"/>
      <w:spacing w:line="274" w:lineRule="exact"/>
      <w:ind w:hanging="340"/>
    </w:pPr>
    <w:rPr>
      <w:sz w:val="21"/>
      <w:szCs w:val="21"/>
    </w:rPr>
  </w:style>
  <w:style w:type="character" w:customStyle="1" w:styleId="af8">
    <w:name w:val="Горен или долен колонтитул"/>
    <w:uiPriority w:val="99"/>
    <w:rsid w:val="009E47D9"/>
    <w:rPr>
      <w:sz w:val="20"/>
      <w:szCs w:val="20"/>
      <w:u w:val="none"/>
    </w:rPr>
  </w:style>
  <w:style w:type="paragraph" w:styleId="26">
    <w:name w:val="Body Text 2"/>
    <w:basedOn w:val="a1"/>
    <w:link w:val="27"/>
    <w:rsid w:val="009E47D9"/>
    <w:pPr>
      <w:spacing w:after="120"/>
      <w:ind w:left="283"/>
    </w:pPr>
    <w:rPr>
      <w:rFonts w:ascii="Sylfaen" w:eastAsia="Calibri" w:hAnsi="Sylfaen"/>
      <w:sz w:val="24"/>
      <w:szCs w:val="24"/>
      <w:lang w:eastAsia="en-US"/>
    </w:rPr>
  </w:style>
  <w:style w:type="character" w:customStyle="1" w:styleId="27">
    <w:name w:val="Основен текст 2 Знак"/>
    <w:basedOn w:val="a2"/>
    <w:link w:val="26"/>
    <w:rsid w:val="009E47D9"/>
    <w:rPr>
      <w:rFonts w:ascii="Sylfaen" w:eastAsia="Calibri" w:hAnsi="Sylfaen"/>
      <w:sz w:val="24"/>
      <w:szCs w:val="24"/>
      <w:lang w:eastAsia="en-US"/>
    </w:rPr>
  </w:style>
  <w:style w:type="character" w:customStyle="1" w:styleId="BodyText2Char">
    <w:name w:val="Body Text 2 Char"/>
    <w:uiPriority w:val="99"/>
    <w:semiHidden/>
    <w:rsid w:val="009E47D9"/>
    <w:rPr>
      <w:rFonts w:ascii="Arial" w:eastAsia="Arial" w:hAnsi="Arial" w:cs="Mangal"/>
      <w:color w:val="000000"/>
      <w:sz w:val="22"/>
      <w:lang w:eastAsia="hi-IN" w:bidi="hi-IN"/>
    </w:rPr>
  </w:style>
  <w:style w:type="paragraph" w:customStyle="1" w:styleId="Style">
    <w:name w:val="Style"/>
    <w:rsid w:val="009E47D9"/>
    <w:pPr>
      <w:snapToGrid w:val="0"/>
      <w:ind w:left="140" w:right="140" w:firstLine="840"/>
      <w:jc w:val="both"/>
    </w:pPr>
    <w:rPr>
      <w:sz w:val="24"/>
      <w:szCs w:val="24"/>
      <w:lang w:val="en-AU" w:eastAsia="en-US"/>
    </w:rPr>
  </w:style>
  <w:style w:type="character" w:customStyle="1" w:styleId="33">
    <w:name w:val="Основен текст с отстъп 3 Знак"/>
    <w:link w:val="32"/>
    <w:rsid w:val="009E47D9"/>
    <w:rPr>
      <w:sz w:val="16"/>
      <w:szCs w:val="16"/>
    </w:rPr>
  </w:style>
  <w:style w:type="paragraph" w:styleId="af9">
    <w:name w:val="Plain Text"/>
    <w:aliases w:val=" Char Char Char Char Char Char Char Char Char Char Char Char Char Char Char Char Char Char, Char Char Char Char Char Char Char Char Char Char Char Char Char Char Char, Char Char Char Char Char Char1"/>
    <w:basedOn w:val="a1"/>
    <w:link w:val="afa"/>
    <w:rsid w:val="009E47D9"/>
    <w:rPr>
      <w:rFonts w:ascii="Courier New" w:hAnsi="Courier New" w:cs="Courier New"/>
    </w:rPr>
  </w:style>
  <w:style w:type="character" w:customStyle="1" w:styleId="afa">
    <w:name w:val="Обикновен текст Знак"/>
    <w:aliases w:val=" Char Char Char Char Char Char Char Char Char Char Char Char Char Char Char Char Char Char Знак, Char Char Char Char Char Char Char Char Char Char Char Char Char Char Char Знак, Char Char Char Char Char Char1 Знак"/>
    <w:basedOn w:val="a2"/>
    <w:link w:val="af9"/>
    <w:rsid w:val="009E47D9"/>
    <w:rPr>
      <w:rFonts w:ascii="Courier New" w:hAnsi="Courier New" w:cs="Courier New"/>
    </w:rPr>
  </w:style>
  <w:style w:type="character" w:customStyle="1" w:styleId="a8">
    <w:name w:val="Горен колонтитул Знак"/>
    <w:aliases w:val="Char1 Char Char Знак,Char Char Char Знак,Intestazione.int.intestazione Знак,Intestazione.int Знак,Header Char Знак,Char1 Char Знак"/>
    <w:link w:val="a7"/>
    <w:rsid w:val="009E47D9"/>
  </w:style>
  <w:style w:type="paragraph" w:customStyle="1" w:styleId="Style6">
    <w:name w:val="Style6"/>
    <w:basedOn w:val="a1"/>
    <w:uiPriority w:val="99"/>
    <w:rsid w:val="009E47D9"/>
    <w:pPr>
      <w:widowControl w:val="0"/>
      <w:autoSpaceDE w:val="0"/>
      <w:autoSpaceDN w:val="0"/>
      <w:adjustRightInd w:val="0"/>
      <w:spacing w:line="324" w:lineRule="exact"/>
      <w:ind w:firstLine="922"/>
      <w:jc w:val="both"/>
    </w:pPr>
    <w:rPr>
      <w:sz w:val="24"/>
      <w:szCs w:val="24"/>
    </w:rPr>
  </w:style>
  <w:style w:type="character" w:customStyle="1" w:styleId="FontStyle21">
    <w:name w:val="Font Style21"/>
    <w:rsid w:val="009E47D9"/>
    <w:rPr>
      <w:rFonts w:ascii="Times New Roman" w:hAnsi="Times New Roman" w:cs="Times New Roman"/>
      <w:i/>
      <w:iCs/>
      <w:sz w:val="26"/>
      <w:szCs w:val="26"/>
    </w:rPr>
  </w:style>
  <w:style w:type="character" w:customStyle="1" w:styleId="FontStyle22">
    <w:name w:val="Font Style22"/>
    <w:uiPriority w:val="99"/>
    <w:rsid w:val="009E47D9"/>
    <w:rPr>
      <w:rFonts w:ascii="Times New Roman" w:hAnsi="Times New Roman" w:cs="Times New Roman"/>
      <w:sz w:val="26"/>
      <w:szCs w:val="26"/>
    </w:rPr>
  </w:style>
  <w:style w:type="paragraph" w:customStyle="1" w:styleId="Style7">
    <w:name w:val="Style7"/>
    <w:basedOn w:val="a1"/>
    <w:uiPriority w:val="99"/>
    <w:rsid w:val="009E47D9"/>
    <w:pPr>
      <w:widowControl w:val="0"/>
      <w:autoSpaceDE w:val="0"/>
      <w:autoSpaceDN w:val="0"/>
      <w:adjustRightInd w:val="0"/>
      <w:spacing w:line="319" w:lineRule="exact"/>
      <w:ind w:firstLine="698"/>
      <w:jc w:val="both"/>
    </w:pPr>
    <w:rPr>
      <w:sz w:val="24"/>
      <w:szCs w:val="24"/>
    </w:rPr>
  </w:style>
  <w:style w:type="paragraph" w:customStyle="1" w:styleId="Style9">
    <w:name w:val="Style9"/>
    <w:basedOn w:val="a1"/>
    <w:uiPriority w:val="99"/>
    <w:rsid w:val="009E47D9"/>
    <w:pPr>
      <w:widowControl w:val="0"/>
      <w:autoSpaceDE w:val="0"/>
      <w:autoSpaceDN w:val="0"/>
      <w:adjustRightInd w:val="0"/>
      <w:spacing w:line="317" w:lineRule="exact"/>
      <w:ind w:firstLine="720"/>
      <w:jc w:val="both"/>
    </w:pPr>
    <w:rPr>
      <w:sz w:val="24"/>
      <w:szCs w:val="24"/>
    </w:rPr>
  </w:style>
  <w:style w:type="paragraph" w:customStyle="1" w:styleId="Style11">
    <w:name w:val="Style11"/>
    <w:basedOn w:val="a1"/>
    <w:uiPriority w:val="99"/>
    <w:rsid w:val="009E47D9"/>
    <w:pPr>
      <w:widowControl w:val="0"/>
      <w:autoSpaceDE w:val="0"/>
      <w:autoSpaceDN w:val="0"/>
      <w:adjustRightInd w:val="0"/>
      <w:spacing w:line="317" w:lineRule="exact"/>
      <w:ind w:firstLine="2107"/>
    </w:pPr>
    <w:rPr>
      <w:sz w:val="24"/>
      <w:szCs w:val="24"/>
    </w:rPr>
  </w:style>
  <w:style w:type="character" w:customStyle="1" w:styleId="af0">
    <w:name w:val="Основен текст Знак"/>
    <w:link w:val="af"/>
    <w:rsid w:val="009E47D9"/>
    <w:rPr>
      <w:sz w:val="24"/>
      <w:szCs w:val="24"/>
      <w:lang w:eastAsia="en-US"/>
    </w:rPr>
  </w:style>
  <w:style w:type="paragraph" w:customStyle="1" w:styleId="Default">
    <w:name w:val="Default"/>
    <w:rsid w:val="009E47D9"/>
    <w:pPr>
      <w:autoSpaceDE w:val="0"/>
      <w:autoSpaceDN w:val="0"/>
      <w:adjustRightInd w:val="0"/>
    </w:pPr>
    <w:rPr>
      <w:color w:val="000000"/>
      <w:sz w:val="24"/>
      <w:szCs w:val="24"/>
    </w:rPr>
  </w:style>
  <w:style w:type="paragraph" w:customStyle="1" w:styleId="Style12">
    <w:name w:val="Style12"/>
    <w:basedOn w:val="a1"/>
    <w:uiPriority w:val="99"/>
    <w:rsid w:val="009E47D9"/>
    <w:pPr>
      <w:widowControl w:val="0"/>
      <w:autoSpaceDE w:val="0"/>
      <w:autoSpaceDN w:val="0"/>
      <w:adjustRightInd w:val="0"/>
      <w:spacing w:line="317" w:lineRule="exact"/>
      <w:ind w:firstLine="739"/>
    </w:pPr>
    <w:rPr>
      <w:sz w:val="24"/>
      <w:szCs w:val="24"/>
    </w:rPr>
  </w:style>
  <w:style w:type="character" w:customStyle="1" w:styleId="61">
    <w:name w:val="Основен текст (6)_"/>
    <w:link w:val="62"/>
    <w:locked/>
    <w:rsid w:val="009E47D9"/>
    <w:rPr>
      <w:sz w:val="28"/>
      <w:szCs w:val="28"/>
      <w:shd w:val="clear" w:color="auto" w:fill="FFFFFF"/>
    </w:rPr>
  </w:style>
  <w:style w:type="paragraph" w:customStyle="1" w:styleId="62">
    <w:name w:val="Основен текст (6)"/>
    <w:basedOn w:val="a1"/>
    <w:link w:val="61"/>
    <w:rsid w:val="009E47D9"/>
    <w:pPr>
      <w:widowControl w:val="0"/>
      <w:shd w:val="clear" w:color="auto" w:fill="FFFFFF"/>
      <w:spacing w:line="320" w:lineRule="exact"/>
      <w:ind w:hanging="360"/>
    </w:pPr>
    <w:rPr>
      <w:sz w:val="28"/>
      <w:szCs w:val="28"/>
    </w:rPr>
  </w:style>
  <w:style w:type="character" w:customStyle="1" w:styleId="71">
    <w:name w:val="Основен текст (7)_"/>
    <w:link w:val="72"/>
    <w:uiPriority w:val="99"/>
    <w:rsid w:val="009E47D9"/>
    <w:rPr>
      <w:b/>
      <w:bCs/>
      <w:sz w:val="23"/>
      <w:szCs w:val="23"/>
      <w:shd w:val="clear" w:color="auto" w:fill="FFFFFF"/>
    </w:rPr>
  </w:style>
  <w:style w:type="paragraph" w:customStyle="1" w:styleId="72">
    <w:name w:val="Основен текст (7)"/>
    <w:basedOn w:val="a1"/>
    <w:link w:val="71"/>
    <w:uiPriority w:val="99"/>
    <w:rsid w:val="009E47D9"/>
    <w:pPr>
      <w:widowControl w:val="0"/>
      <w:shd w:val="clear" w:color="auto" w:fill="FFFFFF"/>
      <w:spacing w:after="240" w:line="274" w:lineRule="exact"/>
      <w:ind w:hanging="340"/>
    </w:pPr>
    <w:rPr>
      <w:b/>
      <w:bCs/>
      <w:sz w:val="23"/>
      <w:szCs w:val="23"/>
    </w:rPr>
  </w:style>
  <w:style w:type="character" w:customStyle="1" w:styleId="28">
    <w:name w:val="Заглавие на таблица (2)_"/>
    <w:link w:val="29"/>
    <w:uiPriority w:val="99"/>
    <w:rsid w:val="009E47D9"/>
    <w:rPr>
      <w:b/>
      <w:bCs/>
      <w:shd w:val="clear" w:color="auto" w:fill="FFFFFF"/>
    </w:rPr>
  </w:style>
  <w:style w:type="character" w:customStyle="1" w:styleId="TimesNewRoman">
    <w:name w:val="Основен текст + Times New Roman"/>
    <w:aliases w:val="Удебелен"/>
    <w:rsid w:val="009E47D9"/>
    <w:rPr>
      <w:rFonts w:ascii="Times New Roman" w:hAnsi="Times New Roman" w:cs="Times New Roman"/>
      <w:b/>
      <w:bCs/>
      <w:shd w:val="clear" w:color="auto" w:fill="FFFFFF"/>
    </w:rPr>
  </w:style>
  <w:style w:type="character" w:customStyle="1" w:styleId="TimesNewRoman2">
    <w:name w:val="Основен текст + Times New Roman2"/>
    <w:rsid w:val="009E47D9"/>
    <w:rPr>
      <w:rFonts w:ascii="Times New Roman" w:hAnsi="Times New Roman" w:cs="Times New Roman"/>
      <w:shd w:val="clear" w:color="auto" w:fill="FFFFFF"/>
    </w:rPr>
  </w:style>
  <w:style w:type="paragraph" w:customStyle="1" w:styleId="11">
    <w:name w:val="Основен текст1"/>
    <w:basedOn w:val="a1"/>
    <w:rsid w:val="009E47D9"/>
    <w:pPr>
      <w:widowControl w:val="0"/>
      <w:shd w:val="clear" w:color="auto" w:fill="FFFFFF"/>
      <w:spacing w:line="240" w:lineRule="atLeast"/>
      <w:jc w:val="both"/>
    </w:pPr>
    <w:rPr>
      <w:rFonts w:ascii="Arial" w:eastAsia="Calibri" w:hAnsi="Arial" w:cs="Arial"/>
      <w:sz w:val="22"/>
      <w:szCs w:val="22"/>
      <w:lang w:eastAsia="en-US"/>
    </w:rPr>
  </w:style>
  <w:style w:type="paragraph" w:customStyle="1" w:styleId="29">
    <w:name w:val="Заглавие на таблица (2)"/>
    <w:basedOn w:val="a1"/>
    <w:link w:val="28"/>
    <w:uiPriority w:val="99"/>
    <w:rsid w:val="009E47D9"/>
    <w:pPr>
      <w:widowControl w:val="0"/>
      <w:shd w:val="clear" w:color="auto" w:fill="FFFFFF"/>
      <w:spacing w:line="240" w:lineRule="atLeast"/>
    </w:pPr>
    <w:rPr>
      <w:b/>
      <w:bCs/>
    </w:rPr>
  </w:style>
  <w:style w:type="character" w:customStyle="1" w:styleId="afb">
    <w:name w:val="Заглавие на таблица_"/>
    <w:rsid w:val="009E47D9"/>
    <w:rPr>
      <w:rFonts w:ascii="Times New Roman" w:hAnsi="Times New Roman" w:cs="Times New Roman"/>
      <w:shd w:val="clear" w:color="auto" w:fill="FFFFFF"/>
    </w:rPr>
  </w:style>
  <w:style w:type="character" w:customStyle="1" w:styleId="110">
    <w:name w:val="Основен текст + 11"/>
    <w:rsid w:val="009E47D9"/>
    <w:rPr>
      <w:rFonts w:ascii="Arial" w:hAnsi="Arial" w:cs="Arial"/>
      <w:sz w:val="23"/>
      <w:szCs w:val="23"/>
      <w:u w:val="none"/>
      <w:shd w:val="clear" w:color="auto" w:fill="FFFFFF"/>
    </w:rPr>
  </w:style>
  <w:style w:type="character" w:customStyle="1" w:styleId="MSReferenceSansSerif2">
    <w:name w:val="Основен текст + MS Reference Sans Serif2"/>
    <w:rsid w:val="009E47D9"/>
    <w:rPr>
      <w:rFonts w:ascii="MS Reference Sans Serif" w:hAnsi="MS Reference Sans Serif" w:cs="MS Reference Sans Serif"/>
      <w:sz w:val="22"/>
      <w:szCs w:val="22"/>
      <w:u w:val="none"/>
      <w:shd w:val="clear" w:color="auto" w:fill="FFFFFF"/>
    </w:rPr>
  </w:style>
  <w:style w:type="paragraph" w:customStyle="1" w:styleId="afc">
    <w:name w:val="Заглавие на таблица"/>
    <w:basedOn w:val="a1"/>
    <w:rsid w:val="009E47D9"/>
    <w:pPr>
      <w:widowControl w:val="0"/>
      <w:shd w:val="clear" w:color="auto" w:fill="FFFFFF"/>
      <w:suppressAutoHyphens/>
      <w:autoSpaceDN w:val="0"/>
      <w:spacing w:line="240" w:lineRule="atLeast"/>
      <w:textAlignment w:val="baseline"/>
    </w:pPr>
    <w:rPr>
      <w:rFonts w:eastAsia="Calibri"/>
      <w:sz w:val="22"/>
      <w:szCs w:val="22"/>
      <w:lang w:eastAsia="en-US"/>
    </w:rPr>
  </w:style>
  <w:style w:type="character" w:customStyle="1" w:styleId="a6">
    <w:name w:val="Заглавие Знак"/>
    <w:aliases w:val="Char Char Знак,Body Text Indent 3 Char Знак,Body Text Indent 3 Char Char Знак"/>
    <w:link w:val="a5"/>
    <w:rsid w:val="009E47D9"/>
    <w:rPr>
      <w:b/>
      <w:sz w:val="72"/>
      <w:szCs w:val="72"/>
    </w:rPr>
  </w:style>
  <w:style w:type="paragraph" w:customStyle="1" w:styleId="311">
    <w:name w:val="3 1"/>
    <w:rsid w:val="009E47D9"/>
    <w:pPr>
      <w:tabs>
        <w:tab w:val="left" w:pos="-720"/>
        <w:tab w:val="left" w:pos="0"/>
        <w:tab w:val="decimal" w:pos="720"/>
      </w:tabs>
      <w:suppressAutoHyphens/>
      <w:ind w:firstLine="720"/>
    </w:pPr>
    <w:rPr>
      <w:rFonts w:ascii="Courier" w:hAnsi="Courier"/>
      <w:sz w:val="24"/>
      <w:lang w:val="en-US" w:eastAsia="en-US"/>
    </w:rPr>
  </w:style>
  <w:style w:type="character" w:customStyle="1" w:styleId="af5">
    <w:name w:val="Подзаглавие Знак"/>
    <w:link w:val="af4"/>
    <w:uiPriority w:val="99"/>
    <w:rsid w:val="009E47D9"/>
    <w:rPr>
      <w:rFonts w:ascii="Georgia" w:eastAsia="Georgia" w:hAnsi="Georgia" w:cs="Georgia"/>
      <w:i/>
      <w:color w:val="666666"/>
      <w:sz w:val="48"/>
      <w:szCs w:val="48"/>
    </w:rPr>
  </w:style>
  <w:style w:type="paragraph" w:customStyle="1" w:styleId="m">
    <w:name w:val="m"/>
    <w:basedOn w:val="a1"/>
    <w:rsid w:val="009E47D9"/>
    <w:pPr>
      <w:ind w:firstLine="990"/>
      <w:jc w:val="both"/>
    </w:pPr>
    <w:rPr>
      <w:color w:val="000000"/>
      <w:sz w:val="24"/>
      <w:szCs w:val="24"/>
    </w:rPr>
  </w:style>
  <w:style w:type="character" w:customStyle="1" w:styleId="0pt">
    <w:name w:val="Основен текст + Удебелен;Разредка 0 pt"/>
    <w:rsid w:val="009E47D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9E47D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9E47D9"/>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9E4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d">
    <w:name w:val="Strong"/>
    <w:qFormat/>
    <w:rsid w:val="009E47D9"/>
    <w:rPr>
      <w:b/>
      <w:bCs/>
    </w:rPr>
  </w:style>
  <w:style w:type="numbering" w:customStyle="1" w:styleId="NoList1">
    <w:name w:val="No List1"/>
    <w:next w:val="a4"/>
    <w:semiHidden/>
    <w:rsid w:val="009E47D9"/>
  </w:style>
  <w:style w:type="character" w:styleId="afe">
    <w:name w:val="FollowedHyperlink"/>
    <w:unhideWhenUsed/>
    <w:rsid w:val="009E47D9"/>
    <w:rPr>
      <w:color w:val="800080"/>
      <w:u w:val="single"/>
    </w:rPr>
  </w:style>
  <w:style w:type="paragraph" w:customStyle="1" w:styleId="font5">
    <w:name w:val="font5"/>
    <w:basedOn w:val="a1"/>
    <w:rsid w:val="009E47D9"/>
    <w:pPr>
      <w:spacing w:before="100" w:beforeAutospacing="1" w:after="100" w:afterAutospacing="1"/>
    </w:pPr>
    <w:rPr>
      <w:color w:val="000000"/>
      <w:sz w:val="24"/>
      <w:szCs w:val="24"/>
    </w:rPr>
  </w:style>
  <w:style w:type="paragraph" w:customStyle="1" w:styleId="font6">
    <w:name w:val="font6"/>
    <w:basedOn w:val="a1"/>
    <w:rsid w:val="009E47D9"/>
    <w:pPr>
      <w:spacing w:before="100" w:beforeAutospacing="1" w:after="100" w:afterAutospacing="1"/>
    </w:pPr>
    <w:rPr>
      <w:rFonts w:ascii="Arial" w:hAnsi="Arial" w:cs="Arial"/>
      <w:color w:val="000000"/>
    </w:rPr>
  </w:style>
  <w:style w:type="paragraph" w:customStyle="1" w:styleId="xl65">
    <w:name w:val="xl65"/>
    <w:basedOn w:val="a1"/>
    <w:rsid w:val="009E47D9"/>
    <w:pPr>
      <w:spacing w:before="100" w:beforeAutospacing="1" w:after="100" w:afterAutospacing="1"/>
    </w:pPr>
    <w:rPr>
      <w:sz w:val="24"/>
      <w:szCs w:val="24"/>
    </w:rPr>
  </w:style>
  <w:style w:type="paragraph" w:customStyle="1" w:styleId="xl66">
    <w:name w:val="xl66"/>
    <w:basedOn w:val="a1"/>
    <w:rsid w:val="009E47D9"/>
    <w:pPr>
      <w:spacing w:before="100" w:beforeAutospacing="1" w:after="100" w:afterAutospacing="1"/>
      <w:jc w:val="center"/>
    </w:pPr>
    <w:rPr>
      <w:sz w:val="24"/>
      <w:szCs w:val="24"/>
    </w:rPr>
  </w:style>
  <w:style w:type="paragraph" w:customStyle="1" w:styleId="xl67">
    <w:name w:val="xl67"/>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rsid w:val="009E47D9"/>
    <w:pPr>
      <w:pBdr>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69">
    <w:name w:val="xl69"/>
    <w:basedOn w:val="a1"/>
    <w:rsid w:val="009E47D9"/>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pPr>
    <w:rPr>
      <w:b/>
      <w:bCs/>
      <w:sz w:val="24"/>
      <w:szCs w:val="24"/>
    </w:rPr>
  </w:style>
  <w:style w:type="paragraph" w:customStyle="1" w:styleId="xl70">
    <w:name w:val="xl70"/>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1">
    <w:name w:val="xl71"/>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2">
    <w:name w:val="xl72"/>
    <w:basedOn w:val="a1"/>
    <w:rsid w:val="009E47D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a1"/>
    <w:rsid w:val="009E47D9"/>
    <w:pPr>
      <w:pBdr>
        <w:bottom w:val="single" w:sz="4" w:space="0" w:color="auto"/>
      </w:pBdr>
      <w:spacing w:before="100" w:beforeAutospacing="1" w:after="100" w:afterAutospacing="1"/>
    </w:pPr>
    <w:rPr>
      <w:sz w:val="24"/>
      <w:szCs w:val="24"/>
    </w:rPr>
  </w:style>
  <w:style w:type="paragraph" w:customStyle="1" w:styleId="xl74">
    <w:name w:val="xl74"/>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5">
    <w:name w:val="xl75"/>
    <w:basedOn w:val="a1"/>
    <w:rsid w:val="009E47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7">
    <w:name w:val="xl77"/>
    <w:basedOn w:val="a1"/>
    <w:rsid w:val="009E47D9"/>
    <w:pPr>
      <w:pBdr>
        <w:left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8">
    <w:name w:val="xl78"/>
    <w:basedOn w:val="a1"/>
    <w:rsid w:val="009E4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80">
    <w:name w:val="xl80"/>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1">
    <w:name w:val="xl81"/>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2">
    <w:name w:val="xl82"/>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5">
    <w:name w:val="xl85"/>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00"/>
      <w:sz w:val="24"/>
      <w:szCs w:val="24"/>
    </w:rPr>
  </w:style>
  <w:style w:type="paragraph" w:customStyle="1" w:styleId="xl86">
    <w:name w:val="xl86"/>
    <w:basedOn w:val="a1"/>
    <w:rsid w:val="009E47D9"/>
    <w:pPr>
      <w:spacing w:before="100" w:beforeAutospacing="1" w:after="100" w:afterAutospacing="1"/>
      <w:jc w:val="center"/>
    </w:pPr>
    <w:rPr>
      <w:b/>
      <w:bCs/>
      <w:sz w:val="24"/>
      <w:szCs w:val="24"/>
    </w:rPr>
  </w:style>
  <w:style w:type="paragraph" w:customStyle="1" w:styleId="xl87">
    <w:name w:val="xl87"/>
    <w:basedOn w:val="a1"/>
    <w:rsid w:val="009E47D9"/>
    <w:pPr>
      <w:pBdr>
        <w:left w:val="single" w:sz="4" w:space="0" w:color="000000"/>
      </w:pBdr>
      <w:shd w:val="clear" w:color="FFFFCC" w:fill="FFFFFF"/>
      <w:spacing w:before="100" w:beforeAutospacing="1" w:after="100" w:afterAutospacing="1"/>
      <w:jc w:val="center"/>
    </w:pPr>
    <w:rPr>
      <w:color w:val="000000"/>
      <w:sz w:val="24"/>
      <w:szCs w:val="24"/>
    </w:rPr>
  </w:style>
  <w:style w:type="paragraph" w:customStyle="1" w:styleId="xl88">
    <w:name w:val="xl88"/>
    <w:basedOn w:val="a1"/>
    <w:rsid w:val="009E47D9"/>
    <w:pPr>
      <w:shd w:val="clear" w:color="FFFFCC" w:fill="FFFFFF"/>
      <w:spacing w:before="100" w:beforeAutospacing="1" w:after="100" w:afterAutospacing="1"/>
      <w:jc w:val="center"/>
    </w:pPr>
    <w:rPr>
      <w:color w:val="000000"/>
      <w:sz w:val="24"/>
      <w:szCs w:val="24"/>
    </w:rPr>
  </w:style>
  <w:style w:type="paragraph" w:customStyle="1" w:styleId="xl89">
    <w:name w:val="xl89"/>
    <w:basedOn w:val="a1"/>
    <w:rsid w:val="009E47D9"/>
    <w:pPr>
      <w:pBdr>
        <w:left w:val="single" w:sz="4" w:space="0" w:color="auto"/>
      </w:pBdr>
      <w:shd w:val="clear" w:color="FFFFCC" w:fill="FFFFFF"/>
      <w:spacing w:before="100" w:beforeAutospacing="1" w:after="100" w:afterAutospacing="1"/>
      <w:jc w:val="center"/>
    </w:pPr>
    <w:rPr>
      <w:color w:val="000000"/>
      <w:sz w:val="24"/>
      <w:szCs w:val="24"/>
    </w:rPr>
  </w:style>
  <w:style w:type="paragraph" w:customStyle="1" w:styleId="xl90">
    <w:name w:val="xl90"/>
    <w:basedOn w:val="a1"/>
    <w:rsid w:val="009E47D9"/>
    <w:pPr>
      <w:pBdr>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91">
    <w:name w:val="xl91"/>
    <w:basedOn w:val="a1"/>
    <w:rsid w:val="009E47D9"/>
    <w:pPr>
      <w:pBdr>
        <w:left w:val="single" w:sz="4" w:space="0" w:color="000000"/>
      </w:pBdr>
      <w:spacing w:before="100" w:beforeAutospacing="1" w:after="100" w:afterAutospacing="1"/>
    </w:pPr>
    <w:rPr>
      <w:color w:val="000000"/>
      <w:sz w:val="24"/>
      <w:szCs w:val="24"/>
    </w:rPr>
  </w:style>
  <w:style w:type="paragraph" w:customStyle="1" w:styleId="xl92">
    <w:name w:val="xl92"/>
    <w:basedOn w:val="a1"/>
    <w:rsid w:val="009E47D9"/>
    <w:pPr>
      <w:spacing w:before="100" w:beforeAutospacing="1" w:after="100" w:afterAutospacing="1"/>
    </w:pPr>
    <w:rPr>
      <w:color w:val="000000"/>
      <w:sz w:val="24"/>
      <w:szCs w:val="24"/>
    </w:rPr>
  </w:style>
  <w:style w:type="paragraph" w:customStyle="1" w:styleId="font7">
    <w:name w:val="font7"/>
    <w:basedOn w:val="a1"/>
    <w:rsid w:val="009E47D9"/>
    <w:pPr>
      <w:spacing w:before="100" w:beforeAutospacing="1" w:after="100" w:afterAutospacing="1"/>
    </w:pPr>
    <w:rPr>
      <w:color w:val="000000"/>
      <w:sz w:val="24"/>
      <w:szCs w:val="24"/>
    </w:rPr>
  </w:style>
  <w:style w:type="paragraph" w:customStyle="1" w:styleId="xl93">
    <w:name w:val="xl93"/>
    <w:basedOn w:val="a1"/>
    <w:rsid w:val="009E47D9"/>
    <w:pPr>
      <w:pBdr>
        <w:top w:val="single" w:sz="4" w:space="0" w:color="auto"/>
        <w:left w:val="single" w:sz="4" w:space="0" w:color="auto"/>
      </w:pBdr>
      <w:shd w:val="clear" w:color="000000" w:fill="FFFFFF"/>
      <w:spacing w:before="100" w:beforeAutospacing="1" w:after="100" w:afterAutospacing="1"/>
      <w:jc w:val="center"/>
    </w:pPr>
    <w:rPr>
      <w:color w:val="000000"/>
      <w:sz w:val="24"/>
      <w:szCs w:val="24"/>
    </w:rPr>
  </w:style>
  <w:style w:type="paragraph" w:customStyle="1" w:styleId="xl94">
    <w:name w:val="xl94"/>
    <w:basedOn w:val="a1"/>
    <w:rsid w:val="009E47D9"/>
    <w:pPr>
      <w:pBdr>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5">
    <w:name w:val="xl95"/>
    <w:basedOn w:val="a1"/>
    <w:rsid w:val="009E47D9"/>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6">
    <w:name w:val="xl96"/>
    <w:basedOn w:val="a1"/>
    <w:rsid w:val="009E47D9"/>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1"/>
    <w:rsid w:val="009E47D9"/>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1"/>
    <w:rsid w:val="009E47D9"/>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99">
    <w:name w:val="xl99"/>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0">
    <w:name w:val="xl100"/>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1"/>
    <w:rsid w:val="009E47D9"/>
    <w:pPr>
      <w:pBdr>
        <w:left w:val="single" w:sz="4"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2">
    <w:name w:val="xl102"/>
    <w:basedOn w:val="a1"/>
    <w:rsid w:val="009E47D9"/>
    <w:pPr>
      <w:pBdr>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103">
    <w:name w:val="xl103"/>
    <w:basedOn w:val="a1"/>
    <w:rsid w:val="009E47D9"/>
    <w:pPr>
      <w:pBdr>
        <w:left w:val="single" w:sz="4" w:space="0" w:color="auto"/>
        <w:bottom w:val="single" w:sz="4" w:space="0" w:color="auto"/>
      </w:pBdr>
      <w:shd w:val="clear" w:color="FFFFCC" w:fill="FFFFFF"/>
      <w:spacing w:before="100" w:beforeAutospacing="1" w:after="100" w:afterAutospacing="1"/>
      <w:jc w:val="center"/>
    </w:pPr>
    <w:rPr>
      <w:b/>
      <w:bCs/>
      <w:sz w:val="24"/>
      <w:szCs w:val="24"/>
    </w:rPr>
  </w:style>
  <w:style w:type="paragraph" w:customStyle="1" w:styleId="xl104">
    <w:name w:val="xl104"/>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5">
    <w:name w:val="xl105"/>
    <w:basedOn w:val="a1"/>
    <w:rsid w:val="009E47D9"/>
    <w:pPr>
      <w:pBdr>
        <w:top w:val="single" w:sz="8" w:space="0" w:color="auto"/>
        <w:left w:val="single" w:sz="8" w:space="0" w:color="auto"/>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6">
    <w:name w:val="xl106"/>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7">
    <w:name w:val="xl107"/>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jc w:val="center"/>
    </w:pPr>
    <w:rPr>
      <w:b/>
      <w:bCs/>
      <w:color w:val="000000"/>
      <w:sz w:val="24"/>
      <w:szCs w:val="24"/>
    </w:rPr>
  </w:style>
  <w:style w:type="paragraph" w:customStyle="1" w:styleId="xl108">
    <w:name w:val="xl108"/>
    <w:basedOn w:val="a1"/>
    <w:rsid w:val="009E47D9"/>
    <w:pPr>
      <w:pBdr>
        <w:top w:val="single" w:sz="8" w:space="0" w:color="auto"/>
        <w:left w:val="single" w:sz="4" w:space="0" w:color="000000"/>
        <w:bottom w:val="single" w:sz="8" w:space="0" w:color="auto"/>
      </w:pBdr>
      <w:shd w:val="clear" w:color="FFFFCC" w:fill="FFFFFF"/>
      <w:spacing w:before="100" w:beforeAutospacing="1" w:after="100" w:afterAutospacing="1"/>
      <w:jc w:val="center"/>
    </w:pPr>
    <w:rPr>
      <w:b/>
      <w:bCs/>
      <w:color w:val="000000"/>
      <w:sz w:val="24"/>
      <w:szCs w:val="24"/>
    </w:rPr>
  </w:style>
  <w:style w:type="paragraph" w:customStyle="1" w:styleId="xl109">
    <w:name w:val="xl109"/>
    <w:basedOn w:val="a1"/>
    <w:rsid w:val="009E47D9"/>
    <w:pPr>
      <w:pBdr>
        <w:top w:val="single" w:sz="8" w:space="0" w:color="auto"/>
        <w:bottom w:val="single" w:sz="8" w:space="0" w:color="auto"/>
      </w:pBdr>
      <w:spacing w:before="100" w:beforeAutospacing="1" w:after="100" w:afterAutospacing="1"/>
    </w:pPr>
    <w:rPr>
      <w:color w:val="000000"/>
      <w:sz w:val="24"/>
      <w:szCs w:val="24"/>
    </w:rPr>
  </w:style>
  <w:style w:type="paragraph" w:customStyle="1" w:styleId="xl110">
    <w:name w:val="xl110"/>
    <w:basedOn w:val="a1"/>
    <w:rsid w:val="009E47D9"/>
    <w:pPr>
      <w:pBdr>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rPr>
  </w:style>
  <w:style w:type="paragraph" w:customStyle="1" w:styleId="xl111">
    <w:name w:val="xl111"/>
    <w:basedOn w:val="a1"/>
    <w:rsid w:val="009E47D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a1"/>
    <w:rsid w:val="009E47D9"/>
    <w:pPr>
      <w:spacing w:before="100" w:beforeAutospacing="1" w:after="100" w:afterAutospacing="1"/>
      <w:jc w:val="center"/>
      <w:textAlignment w:val="center"/>
    </w:pPr>
    <w:rPr>
      <w:b/>
      <w:bCs/>
      <w:color w:val="000000"/>
      <w:sz w:val="24"/>
      <w:szCs w:val="24"/>
    </w:rPr>
  </w:style>
  <w:style w:type="paragraph" w:customStyle="1" w:styleId="xl113">
    <w:name w:val="xl113"/>
    <w:basedOn w:val="a1"/>
    <w:rsid w:val="009E47D9"/>
    <w:pPr>
      <w:spacing w:before="100" w:beforeAutospacing="1" w:after="100" w:afterAutospacing="1"/>
      <w:jc w:val="center"/>
      <w:textAlignment w:val="center"/>
    </w:pPr>
    <w:rPr>
      <w:color w:val="000000"/>
      <w:sz w:val="24"/>
      <w:szCs w:val="24"/>
    </w:rPr>
  </w:style>
  <w:style w:type="character" w:customStyle="1" w:styleId="af3">
    <w:name w:val="Списък на абзаци Знак"/>
    <w:link w:val="af2"/>
    <w:uiPriority w:val="99"/>
    <w:locked/>
    <w:rsid w:val="009E47D9"/>
    <w:rPr>
      <w:rFonts w:ascii="Calibri" w:eastAsia="Calibri" w:hAnsi="Calibri"/>
      <w:sz w:val="22"/>
      <w:szCs w:val="22"/>
      <w:lang w:eastAsia="en-US"/>
    </w:rPr>
  </w:style>
  <w:style w:type="paragraph" w:styleId="aff">
    <w:name w:val="Normal (Web)"/>
    <w:aliases w:val=" Знак"/>
    <w:basedOn w:val="a1"/>
    <w:link w:val="aff0"/>
    <w:rsid w:val="009E47D9"/>
    <w:pPr>
      <w:spacing w:before="100" w:after="100"/>
    </w:pPr>
    <w:rPr>
      <w:sz w:val="24"/>
      <w:lang w:eastAsia="en-US"/>
    </w:rPr>
  </w:style>
  <w:style w:type="character" w:customStyle="1" w:styleId="aff0">
    <w:name w:val="Нормален (уеб) Знак"/>
    <w:aliases w:val=" Знак Знак"/>
    <w:link w:val="aff"/>
    <w:uiPriority w:val="99"/>
    <w:rsid w:val="009E47D9"/>
    <w:rPr>
      <w:sz w:val="24"/>
      <w:lang w:eastAsia="en-US"/>
    </w:rPr>
  </w:style>
  <w:style w:type="character" w:customStyle="1" w:styleId="70">
    <w:name w:val="Заглавие 7 Знак"/>
    <w:basedOn w:val="a2"/>
    <w:link w:val="7"/>
    <w:rsid w:val="005E48A7"/>
    <w:rPr>
      <w:sz w:val="24"/>
      <w:szCs w:val="24"/>
      <w:lang w:val="en-US" w:eastAsia="en-US"/>
    </w:rPr>
  </w:style>
  <w:style w:type="character" w:customStyle="1" w:styleId="80">
    <w:name w:val="Заглавие 8 Знак"/>
    <w:basedOn w:val="a2"/>
    <w:link w:val="8"/>
    <w:rsid w:val="005E48A7"/>
    <w:rPr>
      <w:i/>
      <w:iCs/>
      <w:sz w:val="24"/>
      <w:szCs w:val="24"/>
      <w:lang w:eastAsia="en-US"/>
    </w:rPr>
  </w:style>
  <w:style w:type="character" w:customStyle="1" w:styleId="40">
    <w:name w:val="Заглавие 4 Знак"/>
    <w:basedOn w:val="a2"/>
    <w:link w:val="4"/>
    <w:rsid w:val="005E48A7"/>
    <w:rPr>
      <w:b/>
      <w:sz w:val="24"/>
      <w:szCs w:val="24"/>
    </w:rPr>
  </w:style>
  <w:style w:type="character" w:customStyle="1" w:styleId="50">
    <w:name w:val="Заглавие 5 Знак"/>
    <w:basedOn w:val="a2"/>
    <w:link w:val="5"/>
    <w:rsid w:val="005E48A7"/>
    <w:rPr>
      <w:b/>
      <w:sz w:val="22"/>
      <w:szCs w:val="22"/>
    </w:rPr>
  </w:style>
  <w:style w:type="character" w:customStyle="1" w:styleId="60">
    <w:name w:val="Заглавие 6 Знак"/>
    <w:basedOn w:val="a2"/>
    <w:link w:val="6"/>
    <w:rsid w:val="005E48A7"/>
    <w:rPr>
      <w:b/>
    </w:rPr>
  </w:style>
  <w:style w:type="paragraph" w:customStyle="1" w:styleId="CharCharCharChar1">
    <w:name w:val="Char Char Char Char"/>
    <w:basedOn w:val="a1"/>
    <w:rsid w:val="005E48A7"/>
    <w:pPr>
      <w:tabs>
        <w:tab w:val="left" w:pos="709"/>
      </w:tabs>
    </w:pPr>
    <w:rPr>
      <w:rFonts w:ascii="Tahoma" w:hAnsi="Tahoma"/>
      <w:sz w:val="24"/>
      <w:szCs w:val="24"/>
      <w:lang w:val="pl-PL" w:eastAsia="pl-PL"/>
    </w:rPr>
  </w:style>
  <w:style w:type="numbering" w:customStyle="1" w:styleId="12">
    <w:name w:val="Без списък1"/>
    <w:next w:val="a4"/>
    <w:semiHidden/>
    <w:rsid w:val="005E48A7"/>
  </w:style>
  <w:style w:type="paragraph" w:customStyle="1" w:styleId="CharCharChar1CharCharCharCharCharChar1CharCharCharCharCharCharCharCharCharCharCharChar">
    <w:name w:val="Char Char Char1 Char Char Char Char Char Char1 Char Char Char Char Char Char Char Char Char Char Char Char"/>
    <w:basedOn w:val="a1"/>
    <w:rsid w:val="005E48A7"/>
    <w:pPr>
      <w:tabs>
        <w:tab w:val="left" w:pos="709"/>
      </w:tabs>
    </w:pPr>
    <w:rPr>
      <w:rFonts w:ascii="Tahoma" w:hAnsi="Tahoma"/>
      <w:sz w:val="24"/>
      <w:szCs w:val="24"/>
      <w:lang w:val="pl-PL" w:eastAsia="pl-PL"/>
    </w:rPr>
  </w:style>
  <w:style w:type="paragraph" w:styleId="aff1">
    <w:name w:val="annotation text"/>
    <w:basedOn w:val="a1"/>
    <w:link w:val="aff2"/>
    <w:rsid w:val="005E48A7"/>
    <w:rPr>
      <w:lang w:eastAsia="en-US"/>
    </w:rPr>
  </w:style>
  <w:style w:type="character" w:customStyle="1" w:styleId="aff2">
    <w:name w:val="Текст на коментар Знак"/>
    <w:basedOn w:val="a2"/>
    <w:link w:val="aff1"/>
    <w:rsid w:val="005E48A7"/>
    <w:rPr>
      <w:lang w:eastAsia="en-US"/>
    </w:rPr>
  </w:style>
  <w:style w:type="paragraph" w:styleId="aff3">
    <w:name w:val="List"/>
    <w:basedOn w:val="a1"/>
    <w:rsid w:val="005E48A7"/>
    <w:pPr>
      <w:ind w:left="283" w:hanging="283"/>
    </w:pPr>
    <w:rPr>
      <w:sz w:val="24"/>
      <w:szCs w:val="24"/>
      <w:lang w:eastAsia="en-US"/>
    </w:rPr>
  </w:style>
  <w:style w:type="paragraph" w:styleId="2a">
    <w:name w:val="List 2"/>
    <w:basedOn w:val="a1"/>
    <w:rsid w:val="005E48A7"/>
    <w:pPr>
      <w:widowControl w:val="0"/>
      <w:autoSpaceDE w:val="0"/>
      <w:autoSpaceDN w:val="0"/>
      <w:adjustRightInd w:val="0"/>
      <w:ind w:left="566" w:hanging="283"/>
    </w:pPr>
  </w:style>
  <w:style w:type="paragraph" w:styleId="3">
    <w:name w:val="List Bullet 3"/>
    <w:basedOn w:val="a1"/>
    <w:rsid w:val="005E48A7"/>
    <w:pPr>
      <w:widowControl w:val="0"/>
      <w:numPr>
        <w:numId w:val="1"/>
      </w:numPr>
      <w:autoSpaceDE w:val="0"/>
      <w:autoSpaceDN w:val="0"/>
      <w:adjustRightInd w:val="0"/>
    </w:pPr>
  </w:style>
  <w:style w:type="character" w:customStyle="1" w:styleId="13">
    <w:name w:val="Заглавие Знак1"/>
    <w:basedOn w:val="a2"/>
    <w:rsid w:val="005E48A7"/>
    <w:rPr>
      <w:rFonts w:ascii="Cambria" w:eastAsia="Times New Roman" w:hAnsi="Cambria" w:cs="Times New Roman"/>
      <w:color w:val="17365D"/>
      <w:spacing w:val="5"/>
      <w:kern w:val="28"/>
      <w:sz w:val="52"/>
      <w:szCs w:val="52"/>
      <w:lang w:val="en-US"/>
    </w:rPr>
  </w:style>
  <w:style w:type="paragraph" w:styleId="a">
    <w:name w:val="Body Text Indent"/>
    <w:basedOn w:val="a1"/>
    <w:link w:val="aff4"/>
    <w:rsid w:val="005E48A7"/>
    <w:pPr>
      <w:numPr>
        <w:numId w:val="3"/>
      </w:numPr>
      <w:tabs>
        <w:tab w:val="clear" w:pos="926"/>
      </w:tabs>
      <w:ind w:left="0" w:firstLine="720"/>
      <w:jc w:val="both"/>
    </w:pPr>
    <w:rPr>
      <w:sz w:val="28"/>
      <w:szCs w:val="24"/>
      <w:lang w:eastAsia="en-US"/>
    </w:rPr>
  </w:style>
  <w:style w:type="character" w:customStyle="1" w:styleId="aff4">
    <w:name w:val="Основен текст с отстъп Знак"/>
    <w:basedOn w:val="a2"/>
    <w:link w:val="a"/>
    <w:rsid w:val="005E48A7"/>
    <w:rPr>
      <w:sz w:val="28"/>
      <w:szCs w:val="24"/>
      <w:lang w:eastAsia="en-US"/>
    </w:rPr>
  </w:style>
  <w:style w:type="paragraph" w:styleId="2b">
    <w:name w:val="List Continue 2"/>
    <w:basedOn w:val="a1"/>
    <w:rsid w:val="005E48A7"/>
    <w:pPr>
      <w:widowControl w:val="0"/>
      <w:autoSpaceDE w:val="0"/>
      <w:autoSpaceDN w:val="0"/>
      <w:adjustRightInd w:val="0"/>
      <w:spacing w:after="120"/>
      <w:ind w:left="566"/>
    </w:pPr>
  </w:style>
  <w:style w:type="paragraph" w:styleId="aff5">
    <w:name w:val="Body Text First Indent"/>
    <w:basedOn w:val="af"/>
    <w:link w:val="aff6"/>
    <w:rsid w:val="005E48A7"/>
    <w:pPr>
      <w:spacing w:after="120"/>
      <w:ind w:firstLine="210"/>
      <w:jc w:val="left"/>
    </w:pPr>
  </w:style>
  <w:style w:type="character" w:customStyle="1" w:styleId="aff6">
    <w:name w:val="Основен текст отстъп първи ред Знак"/>
    <w:basedOn w:val="af0"/>
    <w:link w:val="aff5"/>
    <w:rsid w:val="005E48A7"/>
    <w:rPr>
      <w:sz w:val="24"/>
      <w:szCs w:val="24"/>
      <w:lang w:eastAsia="en-US"/>
    </w:rPr>
  </w:style>
  <w:style w:type="paragraph" w:styleId="2c">
    <w:name w:val="Body Text First Indent 2"/>
    <w:basedOn w:val="a"/>
    <w:link w:val="2d"/>
    <w:rsid w:val="005E48A7"/>
    <w:pPr>
      <w:widowControl w:val="0"/>
      <w:autoSpaceDE w:val="0"/>
      <w:autoSpaceDN w:val="0"/>
      <w:adjustRightInd w:val="0"/>
      <w:spacing w:after="120"/>
      <w:ind w:left="283" w:firstLine="210"/>
      <w:jc w:val="left"/>
    </w:pPr>
    <w:rPr>
      <w:sz w:val="20"/>
      <w:szCs w:val="20"/>
      <w:lang w:eastAsia="bg-BG"/>
    </w:rPr>
  </w:style>
  <w:style w:type="character" w:customStyle="1" w:styleId="2d">
    <w:name w:val="Основен текст отстъп първи ред 2 Знак"/>
    <w:basedOn w:val="aff4"/>
    <w:link w:val="2c"/>
    <w:rsid w:val="005E48A7"/>
    <w:rPr>
      <w:sz w:val="28"/>
      <w:szCs w:val="24"/>
      <w:lang w:eastAsia="en-US"/>
    </w:rPr>
  </w:style>
  <w:style w:type="paragraph" w:styleId="36">
    <w:name w:val="Body Text 3"/>
    <w:basedOn w:val="a1"/>
    <w:link w:val="37"/>
    <w:rsid w:val="005E48A7"/>
    <w:pPr>
      <w:spacing w:after="120"/>
    </w:pPr>
    <w:rPr>
      <w:sz w:val="16"/>
      <w:szCs w:val="16"/>
      <w:lang w:val="en-US" w:eastAsia="en-US"/>
    </w:rPr>
  </w:style>
  <w:style w:type="character" w:customStyle="1" w:styleId="37">
    <w:name w:val="Основен текст 3 Знак"/>
    <w:basedOn w:val="a2"/>
    <w:link w:val="36"/>
    <w:rsid w:val="005E48A7"/>
    <w:rPr>
      <w:sz w:val="16"/>
      <w:szCs w:val="16"/>
      <w:lang w:val="en-US" w:eastAsia="en-US"/>
    </w:rPr>
  </w:style>
  <w:style w:type="paragraph" w:styleId="aff7">
    <w:name w:val="Block Text"/>
    <w:basedOn w:val="a1"/>
    <w:rsid w:val="005E48A7"/>
    <w:pPr>
      <w:ind w:left="480" w:right="400"/>
      <w:jc w:val="center"/>
    </w:pPr>
    <w:rPr>
      <w:b/>
      <w:noProof/>
      <w:sz w:val="28"/>
      <w:lang w:val="en-US"/>
    </w:rPr>
  </w:style>
  <w:style w:type="paragraph" w:styleId="aff8">
    <w:name w:val="annotation subject"/>
    <w:basedOn w:val="aff1"/>
    <w:next w:val="aff1"/>
    <w:link w:val="aff9"/>
    <w:rsid w:val="005E48A7"/>
    <w:rPr>
      <w:b/>
      <w:bCs/>
    </w:rPr>
  </w:style>
  <w:style w:type="character" w:customStyle="1" w:styleId="aff9">
    <w:name w:val="Предмет на коментар Знак"/>
    <w:basedOn w:val="aff2"/>
    <w:link w:val="aff8"/>
    <w:rsid w:val="005E48A7"/>
    <w:rPr>
      <w:b/>
      <w:bCs/>
      <w:lang w:eastAsia="en-US"/>
    </w:rPr>
  </w:style>
  <w:style w:type="paragraph" w:customStyle="1" w:styleId="firstline">
    <w:name w:val="firstline"/>
    <w:basedOn w:val="a1"/>
    <w:rsid w:val="005E48A7"/>
    <w:pPr>
      <w:spacing w:line="240" w:lineRule="atLeast"/>
      <w:ind w:firstLine="640"/>
      <w:jc w:val="both"/>
    </w:pPr>
    <w:rPr>
      <w:color w:val="000000"/>
      <w:sz w:val="24"/>
      <w:szCs w:val="24"/>
    </w:rPr>
  </w:style>
  <w:style w:type="paragraph" w:customStyle="1" w:styleId="xl24">
    <w:name w:val="xl24"/>
    <w:basedOn w:val="a1"/>
    <w:rsid w:val="005E48A7"/>
    <w:pPr>
      <w:pBdr>
        <w:left w:val="single" w:sz="12"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FR1">
    <w:name w:val="FR1"/>
    <w:rsid w:val="005E48A7"/>
    <w:pPr>
      <w:widowControl w:val="0"/>
      <w:snapToGrid w:val="0"/>
      <w:spacing w:before="820"/>
      <w:ind w:left="2760"/>
    </w:pPr>
    <w:rPr>
      <w:rFonts w:ascii="Arial" w:hAnsi="Arial"/>
      <w:sz w:val="22"/>
      <w:lang w:val="en-GB" w:eastAsia="en-US"/>
    </w:rPr>
  </w:style>
  <w:style w:type="paragraph" w:customStyle="1" w:styleId="CharChar2CharCharCharChar">
    <w:name w:val="Char Char2 Char Char Char Char"/>
    <w:basedOn w:val="a1"/>
    <w:rsid w:val="005E48A7"/>
    <w:pPr>
      <w:tabs>
        <w:tab w:val="left" w:pos="709"/>
      </w:tabs>
    </w:pPr>
    <w:rPr>
      <w:rFonts w:ascii="Tahoma" w:hAnsi="Tahoma"/>
      <w:sz w:val="24"/>
      <w:szCs w:val="24"/>
      <w:lang w:val="pl-PL" w:eastAsia="pl-PL"/>
    </w:rPr>
  </w:style>
  <w:style w:type="paragraph" w:customStyle="1" w:styleId="text">
    <w:name w:val="text"/>
    <w:rsid w:val="005E48A7"/>
    <w:pPr>
      <w:widowControl w:val="0"/>
      <w:spacing w:before="240" w:line="240" w:lineRule="exact"/>
      <w:jc w:val="both"/>
    </w:pPr>
    <w:rPr>
      <w:rFonts w:ascii="Arial" w:hAnsi="Arial"/>
      <w:sz w:val="24"/>
      <w:lang w:val="cs-CZ" w:eastAsia="en-US"/>
    </w:rPr>
  </w:style>
  <w:style w:type="paragraph" w:customStyle="1" w:styleId="CharCharChar1CharCharCharChar">
    <w:name w:val="Char Char Char1 Char Char Char Char"/>
    <w:basedOn w:val="a1"/>
    <w:rsid w:val="005E48A7"/>
    <w:pPr>
      <w:tabs>
        <w:tab w:val="left" w:pos="709"/>
      </w:tabs>
    </w:pPr>
    <w:rPr>
      <w:rFonts w:ascii="Tahoma" w:hAnsi="Tahoma"/>
      <w:sz w:val="24"/>
      <w:szCs w:val="24"/>
      <w:lang w:val="pl-PL" w:eastAsia="pl-PL"/>
    </w:rPr>
  </w:style>
  <w:style w:type="paragraph" w:customStyle="1" w:styleId="Title-head-text">
    <w:name w:val="Title-head-text"/>
    <w:basedOn w:val="a1"/>
    <w:next w:val="a5"/>
    <w:rsid w:val="005E48A7"/>
    <w:pPr>
      <w:jc w:val="center"/>
    </w:pPr>
    <w:rPr>
      <w:rFonts w:ascii="Arial" w:hAnsi="Arial"/>
      <w:b/>
      <w:sz w:val="28"/>
      <w:szCs w:val="28"/>
      <w:lang w:val="ru-RU"/>
    </w:rPr>
  </w:style>
  <w:style w:type="paragraph" w:customStyle="1" w:styleId="CharCharChar3">
    <w:name w:val="Char Char Char3"/>
    <w:basedOn w:val="a1"/>
    <w:rsid w:val="005E48A7"/>
    <w:pPr>
      <w:tabs>
        <w:tab w:val="left" w:pos="709"/>
      </w:tabs>
    </w:pPr>
    <w:rPr>
      <w:rFonts w:ascii="Tahoma" w:hAnsi="Tahoma"/>
      <w:lang w:val="pl-PL" w:eastAsia="pl-PL"/>
    </w:rPr>
  </w:style>
  <w:style w:type="paragraph" w:customStyle="1" w:styleId="FR2">
    <w:name w:val="FR2"/>
    <w:rsid w:val="005E48A7"/>
    <w:pPr>
      <w:widowControl w:val="0"/>
      <w:snapToGrid w:val="0"/>
      <w:jc w:val="right"/>
    </w:pPr>
    <w:rPr>
      <w:rFonts w:ascii="Arial" w:hAnsi="Arial"/>
      <w:sz w:val="24"/>
      <w:lang w:eastAsia="en-US"/>
    </w:rPr>
  </w:style>
  <w:style w:type="paragraph" w:customStyle="1" w:styleId="CharCharCharCharCharCharChar">
    <w:name w:val="Char Char Char Char Char Char Char"/>
    <w:basedOn w:val="a1"/>
    <w:rsid w:val="005E48A7"/>
    <w:pPr>
      <w:tabs>
        <w:tab w:val="left" w:pos="709"/>
      </w:tabs>
    </w:pPr>
    <w:rPr>
      <w:rFonts w:ascii="Tahoma" w:hAnsi="Tahoma"/>
      <w:sz w:val="24"/>
      <w:szCs w:val="24"/>
      <w:lang w:val="pl-PL" w:eastAsia="pl-PL"/>
    </w:rPr>
  </w:style>
  <w:style w:type="paragraph" w:customStyle="1" w:styleId="CharCharChar1">
    <w:name w:val="Char Char Char1"/>
    <w:basedOn w:val="a1"/>
    <w:rsid w:val="005E48A7"/>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5">
    <w:name w:val="Char Char Char5"/>
    <w:basedOn w:val="a1"/>
    <w:rsid w:val="005E48A7"/>
    <w:pPr>
      <w:tabs>
        <w:tab w:val="left" w:pos="709"/>
      </w:tabs>
    </w:pPr>
    <w:rPr>
      <w:rFonts w:ascii="Tahoma" w:hAnsi="Tahoma"/>
      <w:lang w:val="pl-PL" w:eastAsia="pl-PL"/>
    </w:rPr>
  </w:style>
  <w:style w:type="paragraph" w:customStyle="1" w:styleId="CharCharChar2CharCharChar">
    <w:name w:val="Char Char Char2 Char Char Char"/>
    <w:aliases w:val="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
    <w:name w:val="Знак Знак Знак Char Char Char"/>
    <w:basedOn w:val="a1"/>
    <w:rsid w:val="005E48A7"/>
    <w:pPr>
      <w:tabs>
        <w:tab w:val="left" w:pos="709"/>
      </w:tabs>
    </w:pPr>
    <w:rPr>
      <w:rFonts w:ascii="Tahoma" w:hAnsi="Tahoma"/>
      <w:sz w:val="24"/>
      <w:szCs w:val="24"/>
      <w:lang w:val="pl-PL" w:eastAsia="pl-PL"/>
    </w:rPr>
  </w:style>
  <w:style w:type="paragraph" w:customStyle="1" w:styleId="xl33">
    <w:name w:val="xl33"/>
    <w:basedOn w:val="a1"/>
    <w:rsid w:val="005E48A7"/>
    <w:pPr>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Title1">
    <w:name w:val="Title1"/>
    <w:basedOn w:val="a1"/>
    <w:rsid w:val="005E48A7"/>
    <w:pPr>
      <w:spacing w:before="100" w:beforeAutospacing="1" w:after="100" w:afterAutospacing="1"/>
    </w:pPr>
    <w:rPr>
      <w:sz w:val="24"/>
      <w:szCs w:val="24"/>
      <w:lang w:val="en-US" w:eastAsia="en-US"/>
    </w:rPr>
  </w:style>
  <w:style w:type="paragraph" w:customStyle="1" w:styleId="CharCharChar2">
    <w:name w:val="Char Char Char2"/>
    <w:basedOn w:val="a1"/>
    <w:rsid w:val="005E48A7"/>
    <w:pPr>
      <w:tabs>
        <w:tab w:val="left" w:pos="709"/>
      </w:tabs>
    </w:pPr>
    <w:rPr>
      <w:rFonts w:ascii="Tahoma" w:hAnsi="Tahoma"/>
      <w:sz w:val="24"/>
      <w:szCs w:val="24"/>
      <w:lang w:val="pl-PL" w:eastAsia="pl-PL"/>
    </w:rPr>
  </w:style>
  <w:style w:type="paragraph" w:customStyle="1" w:styleId="CharCharCharCharCharChar">
    <w:name w:val="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
    <w:name w:val="Char Char Char1 Char Char Char"/>
    <w:basedOn w:val="a1"/>
    <w:rsid w:val="005E48A7"/>
    <w:pPr>
      <w:tabs>
        <w:tab w:val="left" w:pos="709"/>
      </w:tabs>
    </w:pPr>
    <w:rPr>
      <w:rFonts w:ascii="Tahoma" w:hAnsi="Tahoma"/>
      <w:sz w:val="24"/>
      <w:szCs w:val="24"/>
      <w:lang w:val="pl-PL" w:eastAsia="pl-PL"/>
    </w:rPr>
  </w:style>
  <w:style w:type="paragraph" w:customStyle="1" w:styleId="CharChar1">
    <w:name w:val="Char Char1"/>
    <w:basedOn w:val="a1"/>
    <w:rsid w:val="005E48A7"/>
    <w:pPr>
      <w:spacing w:after="160" w:line="240" w:lineRule="exact"/>
    </w:pPr>
    <w:rPr>
      <w:rFonts w:ascii="Tahoma" w:hAnsi="Tahoma" w:cs="Tahoma"/>
      <w:lang w:val="en-US" w:eastAsia="en-US"/>
    </w:rPr>
  </w:style>
  <w:style w:type="character" w:customStyle="1" w:styleId="CharCharChar4">
    <w:name w:val="Char Char Char4"/>
    <w:rsid w:val="005E48A7"/>
    <w:rPr>
      <w:sz w:val="16"/>
      <w:szCs w:val="16"/>
      <w:lang w:val="bg-BG" w:eastAsia="en-US" w:bidi="ar-SA"/>
    </w:rPr>
  </w:style>
  <w:style w:type="character" w:customStyle="1" w:styleId="CharChar3">
    <w:name w:val="Char Char3"/>
    <w:rsid w:val="005E48A7"/>
    <w:rPr>
      <w:sz w:val="16"/>
      <w:szCs w:val="16"/>
      <w:lang w:val="bg-BG" w:eastAsia="en-US" w:bidi="ar-SA"/>
    </w:rPr>
  </w:style>
  <w:style w:type="character" w:customStyle="1" w:styleId="samedocreference">
    <w:name w:val="samedocreference"/>
    <w:rsid w:val="005E48A7"/>
    <w:rPr>
      <w:rFonts w:ascii="Tahoma" w:hAnsi="Tahoma" w:cs="Tahoma" w:hint="default"/>
      <w:sz w:val="24"/>
      <w:szCs w:val="24"/>
      <w:lang w:val="pl-PL" w:eastAsia="pl-PL" w:bidi="ar-SA"/>
    </w:rPr>
  </w:style>
  <w:style w:type="character" w:customStyle="1" w:styleId="insertedtext1">
    <w:name w:val="insertedtext1"/>
    <w:rsid w:val="005E48A7"/>
    <w:rPr>
      <w:rFonts w:ascii="Tahoma" w:hAnsi="Tahoma" w:cs="Tahoma" w:hint="default"/>
      <w:b w:val="0"/>
      <w:bCs w:val="0"/>
      <w:color w:val="1057D8"/>
      <w:sz w:val="29"/>
      <w:szCs w:val="29"/>
      <w:shd w:val="clear" w:color="auto" w:fill="FCF9E8"/>
      <w:lang w:val="pl-PL" w:eastAsia="pl-PL" w:bidi="ar-SA"/>
    </w:rPr>
  </w:style>
  <w:style w:type="character" w:customStyle="1" w:styleId="newdocreference1">
    <w:name w:val="newdocreference1"/>
    <w:rsid w:val="005E48A7"/>
    <w:rPr>
      <w:rFonts w:ascii="Tahoma" w:hAnsi="Tahoma" w:cs="Tahoma" w:hint="default"/>
      <w:b w:val="0"/>
      <w:bCs w:val="0"/>
      <w:i w:val="0"/>
      <w:iCs w:val="0"/>
      <w:color w:val="0000FF"/>
      <w:sz w:val="29"/>
      <w:szCs w:val="29"/>
      <w:u w:val="single"/>
      <w:lang w:val="pl-PL" w:eastAsia="pl-PL" w:bidi="ar-SA"/>
    </w:rPr>
  </w:style>
  <w:style w:type="character" w:customStyle="1" w:styleId="newdocreference">
    <w:name w:val="newdocreference"/>
    <w:rsid w:val="005E48A7"/>
    <w:rPr>
      <w:rFonts w:ascii="Tahoma" w:hAnsi="Tahoma" w:cs="Tahoma" w:hint="default"/>
      <w:sz w:val="24"/>
      <w:szCs w:val="24"/>
      <w:lang w:val="pl-PL" w:eastAsia="pl-PL" w:bidi="ar-SA"/>
    </w:rPr>
  </w:style>
  <w:style w:type="character" w:customStyle="1" w:styleId="deletedtext1">
    <w:name w:val="deletedtext1"/>
    <w:rsid w:val="005E48A7"/>
    <w:rPr>
      <w:rFonts w:ascii="Tahoma" w:hAnsi="Tahoma" w:cs="Tahoma" w:hint="default"/>
      <w:b w:val="0"/>
      <w:bCs w:val="0"/>
      <w:strike/>
      <w:color w:val="FF0000"/>
      <w:sz w:val="29"/>
      <w:szCs w:val="29"/>
      <w:shd w:val="clear" w:color="auto" w:fill="FCF9E8"/>
      <w:lang w:val="pl-PL" w:eastAsia="pl-PL" w:bidi="ar-SA"/>
    </w:rPr>
  </w:style>
  <w:style w:type="character" w:customStyle="1" w:styleId="samedocreference1">
    <w:name w:val="samedocreference1"/>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15">
    <w:name w:val="samedocreference15"/>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3">
    <w:name w:val="samedocreference3"/>
    <w:rsid w:val="005E48A7"/>
    <w:rPr>
      <w:rFonts w:ascii="Tahoma" w:hAnsi="Tahoma" w:cs="Tahoma" w:hint="default"/>
      <w:b w:val="0"/>
      <w:bCs w:val="0"/>
      <w:i w:val="0"/>
      <w:iCs w:val="0"/>
      <w:color w:val="8B0000"/>
      <w:sz w:val="29"/>
      <w:szCs w:val="29"/>
      <w:u w:val="single"/>
      <w:lang w:val="pl-PL" w:eastAsia="pl-PL" w:bidi="ar-SA"/>
    </w:rPr>
  </w:style>
  <w:style w:type="paragraph" w:customStyle="1" w:styleId="CharCharChar2CharCharChar0">
    <w:name w:val="Char Char Char2 Char Char Char"/>
    <w:aliases w:val=" 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0">
    <w:name w:val="Char Char Char"/>
    <w:basedOn w:val="a1"/>
    <w:rsid w:val="005E48A7"/>
    <w:pPr>
      <w:spacing w:after="160" w:line="240" w:lineRule="exact"/>
    </w:pPr>
    <w:rPr>
      <w:rFonts w:ascii="Tahoma" w:hAnsi="Tahoma" w:cs="Tahoma"/>
      <w:lang w:val="en-US" w:eastAsia="en-US"/>
    </w:rPr>
  </w:style>
  <w:style w:type="character" w:customStyle="1" w:styleId="BodyTextIndent31">
    <w:name w:val="Body Text Indent 31"/>
    <w:aliases w:val=" Char Char Char Char Char Char Char Char Char, Char Char Char Char Char Char Char Char, Char Char Char Char Char Char Char"/>
    <w:rsid w:val="005E48A7"/>
    <w:rPr>
      <w:b/>
      <w:sz w:val="28"/>
      <w:szCs w:val="24"/>
      <w:lang w:val="bg-BG" w:eastAsia="en-US" w:bidi="ar-SA"/>
    </w:rPr>
  </w:style>
  <w:style w:type="paragraph" w:customStyle="1" w:styleId="CharCharCharCharCharChar0">
    <w:name w:val="Char Char Char Char Char Char"/>
    <w:basedOn w:val="a1"/>
    <w:rsid w:val="005E48A7"/>
    <w:pPr>
      <w:widowControl w:val="0"/>
      <w:tabs>
        <w:tab w:val="left" w:pos="709"/>
      </w:tabs>
      <w:autoSpaceDE w:val="0"/>
      <w:autoSpaceDN w:val="0"/>
      <w:adjustRightInd w:val="0"/>
    </w:pPr>
    <w:rPr>
      <w:rFonts w:ascii="Tahoma" w:hAnsi="Tahoma"/>
      <w:lang w:val="pl-PL" w:eastAsia="pl-PL"/>
    </w:rPr>
  </w:style>
  <w:style w:type="paragraph" w:customStyle="1" w:styleId="CharCharChar2CharCharCharChar">
    <w:name w:val="Char Char Char2 Char Char Char Char"/>
    <w:aliases w:val=" Char Char Char2 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1CharCharCharCharCharCharCharCharCharChar">
    <w:name w:val="Знак Знак1 Char Char Знак Знак Char Char Знак Знак Char Char Знак Знак Char Char Знак Знак Char Char Знак Знак"/>
    <w:basedOn w:val="a1"/>
    <w:rsid w:val="005E48A7"/>
    <w:pPr>
      <w:widowControl w:val="0"/>
      <w:tabs>
        <w:tab w:val="left" w:pos="709"/>
      </w:tabs>
      <w:autoSpaceDE w:val="0"/>
      <w:autoSpaceDN w:val="0"/>
      <w:adjustRightInd w:val="0"/>
    </w:pPr>
    <w:rPr>
      <w:rFonts w:ascii="Tahoma" w:hAnsi="Tahoma"/>
      <w:sz w:val="24"/>
      <w:szCs w:val="24"/>
      <w:lang w:val="pl-PL" w:eastAsia="pl-PL"/>
    </w:rPr>
  </w:style>
  <w:style w:type="paragraph" w:customStyle="1" w:styleId="14">
    <w:name w:val="Знак Знак1"/>
    <w:basedOn w:val="a1"/>
    <w:semiHidden/>
    <w:rsid w:val="005E48A7"/>
    <w:pPr>
      <w:tabs>
        <w:tab w:val="left" w:pos="709"/>
      </w:tabs>
    </w:pPr>
    <w:rPr>
      <w:rFonts w:ascii="Futura Bk" w:hAnsi="Futura Bk"/>
      <w:sz w:val="24"/>
      <w:szCs w:val="24"/>
      <w:lang w:val="pl-PL" w:eastAsia="pl-PL"/>
    </w:rPr>
  </w:style>
  <w:style w:type="character" w:styleId="affa">
    <w:name w:val="footnote reference"/>
    <w:aliases w:val="Footnote symbol"/>
    <w:rsid w:val="005E48A7"/>
    <w:rPr>
      <w:vertAlign w:val="superscript"/>
    </w:rPr>
  </w:style>
  <w:style w:type="paragraph" w:customStyle="1" w:styleId="a00">
    <w:name w:val="a0"/>
    <w:basedOn w:val="a1"/>
    <w:rsid w:val="005E48A7"/>
    <w:pPr>
      <w:spacing w:before="100" w:beforeAutospacing="1" w:after="100" w:afterAutospacing="1"/>
    </w:pPr>
    <w:rPr>
      <w:sz w:val="24"/>
      <w:szCs w:val="24"/>
    </w:rPr>
  </w:style>
  <w:style w:type="paragraph" w:customStyle="1" w:styleId="CharCharChar1CharChar">
    <w:name w:val="Char Char Char1 Char Char"/>
    <w:basedOn w:val="a1"/>
    <w:rsid w:val="005E48A7"/>
    <w:pPr>
      <w:tabs>
        <w:tab w:val="left" w:pos="709"/>
      </w:tabs>
    </w:pPr>
    <w:rPr>
      <w:rFonts w:ascii="Tahoma" w:hAnsi="Tahoma"/>
      <w:sz w:val="24"/>
      <w:szCs w:val="24"/>
      <w:lang w:val="pl-PL" w:eastAsia="pl-PL"/>
    </w:rPr>
  </w:style>
  <w:style w:type="paragraph" w:customStyle="1" w:styleId="CharCharChar1CharCharCharCharCharChar">
    <w:name w:val="Char Char Char1 Char Char Char Char Char Char"/>
    <w:basedOn w:val="a1"/>
    <w:rsid w:val="005E48A7"/>
    <w:pPr>
      <w:tabs>
        <w:tab w:val="left" w:pos="709"/>
      </w:tabs>
    </w:pPr>
    <w:rPr>
      <w:rFonts w:ascii="Tahoma" w:hAnsi="Tahoma"/>
      <w:sz w:val="24"/>
      <w:szCs w:val="24"/>
      <w:lang w:val="pl-PL" w:eastAsia="pl-PL"/>
    </w:rPr>
  </w:style>
  <w:style w:type="paragraph" w:customStyle="1" w:styleId="Char0">
    <w:name w:val="Char"/>
    <w:basedOn w:val="a1"/>
    <w:rsid w:val="005E48A7"/>
    <w:pPr>
      <w:tabs>
        <w:tab w:val="left" w:pos="709"/>
      </w:tabs>
    </w:pPr>
    <w:rPr>
      <w:rFonts w:ascii="Tahoma" w:hAnsi="Tahoma"/>
      <w:sz w:val="24"/>
      <w:szCs w:val="24"/>
      <w:lang w:val="pl-PL" w:eastAsia="pl-PL"/>
    </w:rPr>
  </w:style>
  <w:style w:type="paragraph" w:customStyle="1" w:styleId="CharCharChar10">
    <w:name w:val="Char Char Char1"/>
    <w:aliases w:val=" Char Char Char2 Char Char Char Char Char Char Char Char1 Char Char Char"/>
    <w:basedOn w:val="a1"/>
    <w:rsid w:val="005E48A7"/>
    <w:pPr>
      <w:tabs>
        <w:tab w:val="left" w:pos="709"/>
      </w:tabs>
    </w:pPr>
    <w:rPr>
      <w:rFonts w:ascii="Tahoma" w:hAnsi="Tahoma"/>
      <w:sz w:val="24"/>
      <w:szCs w:val="24"/>
      <w:lang w:val="pl-PL" w:eastAsia="pl-PL"/>
    </w:rPr>
  </w:style>
  <w:style w:type="paragraph" w:customStyle="1" w:styleId="CharCharChar3CharCharCharCharChar">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3Char">
    <w:name w:val="Char Char Char3 Char"/>
    <w:basedOn w:val="a1"/>
    <w:rsid w:val="005E48A7"/>
    <w:pPr>
      <w:tabs>
        <w:tab w:val="left" w:pos="709"/>
      </w:tabs>
    </w:pPr>
    <w:rPr>
      <w:rFonts w:ascii="Tahoma" w:hAnsi="Tahoma"/>
      <w:lang w:val="pl-PL" w:eastAsia="pl-PL"/>
    </w:rPr>
  </w:style>
  <w:style w:type="character" w:customStyle="1" w:styleId="alt">
    <w:name w:val="al_t"/>
    <w:rsid w:val="005E48A7"/>
  </w:style>
  <w:style w:type="paragraph" w:styleId="HTML">
    <w:name w:val="HTML Preformatted"/>
    <w:basedOn w:val="a1"/>
    <w:link w:val="HTML0"/>
    <w:rsid w:val="005E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basedOn w:val="a2"/>
    <w:link w:val="HTML"/>
    <w:rsid w:val="005E48A7"/>
    <w:rPr>
      <w:rFonts w:ascii="Courier New" w:hAnsi="Courier New" w:cs="Courier New"/>
    </w:rPr>
  </w:style>
  <w:style w:type="paragraph" w:customStyle="1" w:styleId="CharCharCharCharCharCharCharCharCharChar">
    <w:name w:val="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20">
    <w:name w:val="Char Char Char2"/>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CharChar">
    <w:name w:val="Char Char Char1 Char Char Char Char Char Char1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
    <w:name w:val="Char Char Char1 Char Char Char Char Char Char1 Char Char Char Char Char Char"/>
    <w:basedOn w:val="a1"/>
    <w:rsid w:val="005E48A7"/>
    <w:pPr>
      <w:tabs>
        <w:tab w:val="left" w:pos="709"/>
      </w:tabs>
    </w:pPr>
    <w:rPr>
      <w:rFonts w:ascii="Tahoma" w:hAnsi="Tahoma"/>
      <w:sz w:val="24"/>
      <w:szCs w:val="24"/>
      <w:lang w:val="pl-PL" w:eastAsia="pl-PL"/>
    </w:rPr>
  </w:style>
  <w:style w:type="character" w:customStyle="1" w:styleId="alcapt2">
    <w:name w:val="al_capt2"/>
    <w:rsid w:val="005E48A7"/>
    <w:rPr>
      <w:rFonts w:cs="Times New Roman"/>
      <w:i/>
      <w:iCs/>
    </w:rPr>
  </w:style>
  <w:style w:type="paragraph" w:styleId="affb">
    <w:name w:val="endnote text"/>
    <w:basedOn w:val="a1"/>
    <w:link w:val="affc"/>
    <w:rsid w:val="005E48A7"/>
    <w:pPr>
      <w:spacing w:after="200" w:line="276" w:lineRule="auto"/>
    </w:pPr>
    <w:rPr>
      <w:rFonts w:ascii="Calibri" w:eastAsia="Arial Unicode MS" w:hAnsi="Calibri" w:cs="Calibri"/>
      <w:sz w:val="24"/>
      <w:u w:color="000000"/>
      <w:lang w:eastAsia="en-US"/>
    </w:rPr>
  </w:style>
  <w:style w:type="character" w:customStyle="1" w:styleId="affc">
    <w:name w:val="Текст на бележка в края Знак"/>
    <w:basedOn w:val="a2"/>
    <w:link w:val="affb"/>
    <w:rsid w:val="005E48A7"/>
    <w:rPr>
      <w:rFonts w:ascii="Calibri" w:eastAsia="Arial Unicode MS" w:hAnsi="Calibri" w:cs="Calibri"/>
      <w:sz w:val="24"/>
      <w:u w:color="000000"/>
      <w:lang w:eastAsia="en-US"/>
    </w:rPr>
  </w:style>
  <w:style w:type="paragraph" w:customStyle="1" w:styleId="CharCharChar3CharCharCharCharChar0">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1Char">
    <w:name w:val="Char Char Char Char Char Char Char Char1 Char"/>
    <w:basedOn w:val="a1"/>
    <w:rsid w:val="005E48A7"/>
    <w:pPr>
      <w:tabs>
        <w:tab w:val="left" w:pos="709"/>
      </w:tabs>
    </w:pPr>
    <w:rPr>
      <w:rFonts w:ascii="Tahoma" w:hAnsi="Tahoma"/>
      <w:sz w:val="24"/>
      <w:szCs w:val="24"/>
      <w:lang w:val="pl-PL" w:eastAsia="pl-PL"/>
    </w:rPr>
  </w:style>
  <w:style w:type="character" w:customStyle="1" w:styleId="FontStyle32">
    <w:name w:val="Font Style32"/>
    <w:rsid w:val="005E48A7"/>
    <w:rPr>
      <w:rFonts w:ascii="Times New Roman" w:hAnsi="Times New Roman" w:cs="Times New Roman" w:hint="default"/>
      <w:sz w:val="20"/>
      <w:szCs w:val="20"/>
    </w:rPr>
  </w:style>
  <w:style w:type="character" w:customStyle="1" w:styleId="FontStyle16">
    <w:name w:val="Font Style16"/>
    <w:rsid w:val="005E48A7"/>
    <w:rPr>
      <w:rFonts w:ascii="Times New Roman" w:hAnsi="Times New Roman" w:cs="Times New Roman"/>
      <w:b/>
      <w:bCs/>
      <w:spacing w:val="10"/>
      <w:sz w:val="24"/>
      <w:szCs w:val="24"/>
    </w:rPr>
  </w:style>
  <w:style w:type="paragraph" w:customStyle="1" w:styleId="Style15">
    <w:name w:val="Style15"/>
    <w:basedOn w:val="a1"/>
    <w:rsid w:val="005E48A7"/>
    <w:pPr>
      <w:widowControl w:val="0"/>
      <w:autoSpaceDE w:val="0"/>
      <w:autoSpaceDN w:val="0"/>
      <w:adjustRightInd w:val="0"/>
    </w:pPr>
    <w:rPr>
      <w:rFonts w:ascii="Microsoft Sans Serif" w:eastAsia="MS Mincho" w:hAnsi="Microsoft Sans Serif"/>
      <w:sz w:val="24"/>
      <w:szCs w:val="24"/>
      <w:lang w:eastAsia="ja-JP"/>
    </w:rPr>
  </w:style>
  <w:style w:type="paragraph" w:customStyle="1" w:styleId="a0">
    <w:name w:val="Подчлен"/>
    <w:basedOn w:val="a1"/>
    <w:rsid w:val="005E48A7"/>
    <w:pPr>
      <w:numPr>
        <w:numId w:val="4"/>
      </w:numPr>
      <w:tabs>
        <w:tab w:val="right" w:leader="dot" w:pos="-1985"/>
      </w:tabs>
      <w:spacing w:before="120"/>
      <w:jc w:val="both"/>
    </w:pPr>
    <w:rPr>
      <w:rFonts w:ascii="ExcelciorCyr" w:hAnsi="ExcelciorCyr"/>
      <w:sz w:val="24"/>
      <w:lang w:eastAsia="en-US"/>
    </w:rPr>
  </w:style>
  <w:style w:type="character" w:styleId="affd">
    <w:name w:val="annotation reference"/>
    <w:uiPriority w:val="99"/>
    <w:unhideWhenUsed/>
    <w:rsid w:val="005E48A7"/>
    <w:rPr>
      <w:sz w:val="16"/>
      <w:szCs w:val="16"/>
    </w:rPr>
  </w:style>
  <w:style w:type="character" w:customStyle="1" w:styleId="Tablecaption">
    <w:name w:val="Table caption_"/>
    <w:basedOn w:val="a2"/>
    <w:link w:val="Tablecaption0"/>
    <w:rsid w:val="00046574"/>
    <w:rPr>
      <w:b/>
      <w:bCs/>
      <w:i/>
      <w:iCs/>
      <w:shd w:val="clear" w:color="auto" w:fill="FFFFFF"/>
    </w:rPr>
  </w:style>
  <w:style w:type="paragraph" w:customStyle="1" w:styleId="Tablecaption0">
    <w:name w:val="Table caption"/>
    <w:basedOn w:val="a1"/>
    <w:link w:val="Tablecaption"/>
    <w:rsid w:val="00046574"/>
    <w:pPr>
      <w:widowControl w:val="0"/>
      <w:shd w:val="clear" w:color="auto" w:fill="FFFFFF"/>
      <w:spacing w:line="266" w:lineRule="exact"/>
    </w:pPr>
    <w:rPr>
      <w:b/>
      <w:bCs/>
      <w:i/>
      <w:iCs/>
    </w:rPr>
  </w:style>
  <w:style w:type="character" w:customStyle="1" w:styleId="BodytextBold">
    <w:name w:val="Body text + Bold"/>
    <w:aliases w:val="Spacing 0 pt"/>
    <w:rsid w:val="00CB728A"/>
    <w:rPr>
      <w:rFonts w:ascii="Times New Roman" w:hAnsi="Times New Roman"/>
      <w:b/>
      <w:sz w:val="21"/>
      <w:shd w:val="clear" w:color="auto" w:fill="FFFFFF"/>
    </w:rPr>
  </w:style>
  <w:style w:type="character" w:customStyle="1" w:styleId="2e">
    <w:name w:val="Основен текст (2) + Курсив"/>
    <w:rsid w:val="0096029A"/>
    <w:rPr>
      <w:rFonts w:ascii="Times New Roman" w:eastAsia="Times New Roman" w:hAnsi="Times New Roman" w:cs="Times New Roman"/>
      <w:i/>
      <w:iCs/>
      <w:color w:val="000000"/>
      <w:spacing w:val="0"/>
      <w:w w:val="100"/>
      <w:position w:val="0"/>
      <w:shd w:val="clear" w:color="auto" w:fill="FFFFFF"/>
      <w:lang w:val="bg-BG" w:eastAsia="bg-BG" w:bidi="bg-BG"/>
    </w:rPr>
  </w:style>
  <w:style w:type="character" w:customStyle="1" w:styleId="212pt">
    <w:name w:val="Основен текст (2) + 12 pt"/>
    <w:rsid w:val="0096029A"/>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paragraph" w:styleId="affe">
    <w:name w:val="No Spacing"/>
    <w:uiPriority w:val="1"/>
    <w:qFormat/>
    <w:rsid w:val="0096029A"/>
    <w:pPr>
      <w:jc w:val="both"/>
    </w:pPr>
    <w:rPr>
      <w:sz w:val="24"/>
      <w:szCs w:val="24"/>
      <w:lang w:eastAsia="en-US"/>
    </w:rPr>
  </w:style>
  <w:style w:type="character" w:customStyle="1" w:styleId="Bodytext">
    <w:name w:val="Body text_"/>
    <w:basedOn w:val="a2"/>
    <w:link w:val="Bodytext1"/>
    <w:rsid w:val="00A07FD8"/>
    <w:rPr>
      <w:sz w:val="22"/>
      <w:szCs w:val="22"/>
      <w:shd w:val="clear" w:color="auto" w:fill="FFFFFF"/>
    </w:rPr>
  </w:style>
  <w:style w:type="paragraph" w:customStyle="1" w:styleId="Bodytext1">
    <w:name w:val="Body text1"/>
    <w:basedOn w:val="a1"/>
    <w:link w:val="Bodytext"/>
    <w:rsid w:val="00A07FD8"/>
    <w:pPr>
      <w:widowControl w:val="0"/>
      <w:shd w:val="clear" w:color="auto" w:fill="FFFFFF"/>
      <w:spacing w:after="240" w:line="240" w:lineRule="atLeas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obshtina@elinpelin.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linpelin.org" TargetMode="External"/><Relationship Id="rId2" Type="http://schemas.openxmlformats.org/officeDocument/2006/relationships/hyperlink" Target="mailto:obshtina@elinpelin.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nalXsnw4+k0w+WslEZx+4hrw==">AMUW2mWT5bI6LxJxs+syXyodxiYTXlXm8l9h520Rq2ASp6Pg3RSyTdjO+i5Iw5qENKpPVljB5OfRW484RUmlDgKpWoYBBI5bNBK011d0JCH++GhmSguHAEghI2Fc66sB6BRKr5cfkY4gJlyuzN5+cjx+XzVHKI0DpXDDOA0NZcOZUAsyWA4iwtml4YR1Kdyg0XsJaw6Y8ZfisB03GB0kRE8J2A8fqODCjXy+m3vSWSIoe+Uejq5bxiJKtebd8eQ2vQH8rfm6HL0MHqgcVF0AoxNootUCDZ7U0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FE447B-7BBB-4111-B4D7-25E842E8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45</Pages>
  <Words>15721</Words>
  <Characters>89611</Characters>
  <Application>Microsoft Office Word</Application>
  <DocSecurity>0</DocSecurity>
  <Lines>746</Lines>
  <Paragraphs>210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Ivan O. Barzakov</cp:lastModifiedBy>
  <cp:revision>27</cp:revision>
  <cp:lastPrinted>2020-04-14T12:33:00Z</cp:lastPrinted>
  <dcterms:created xsi:type="dcterms:W3CDTF">2020-05-07T10:52:00Z</dcterms:created>
  <dcterms:modified xsi:type="dcterms:W3CDTF">2020-06-11T10:34:00Z</dcterms:modified>
</cp:coreProperties>
</file>