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720" w:rsidRPr="00757FA3" w:rsidRDefault="00EB3720" w:rsidP="00757FA3">
      <w:pPr>
        <w:tabs>
          <w:tab w:val="left" w:pos="0"/>
        </w:tabs>
        <w:spacing w:before="240" w:line="276" w:lineRule="auto"/>
        <w:ind w:right="144"/>
        <w:jc w:val="center"/>
        <w:rPr>
          <w:b/>
          <w:sz w:val="24"/>
          <w:szCs w:val="24"/>
          <w:lang w:val="bg-BG"/>
        </w:rPr>
      </w:pPr>
      <w:r w:rsidRPr="00757FA3">
        <w:rPr>
          <w:b/>
          <w:bCs/>
          <w:sz w:val="24"/>
          <w:szCs w:val="24"/>
          <w:lang w:val="bg-BG" w:eastAsia="bg-BG"/>
        </w:rPr>
        <w:t xml:space="preserve">РАЗДЕЛ III </w:t>
      </w:r>
      <w:r w:rsidRPr="00757FA3">
        <w:rPr>
          <w:b/>
          <w:sz w:val="24"/>
          <w:szCs w:val="24"/>
          <w:lang w:val="bg-BG"/>
        </w:rPr>
        <w:t>ТЕХНИЧЕСКИ СПЕЦИФИКАЦИИ</w:t>
      </w:r>
    </w:p>
    <w:p w:rsidR="00EB3720" w:rsidRPr="00757FA3" w:rsidRDefault="00EB3720" w:rsidP="00757FA3">
      <w:pPr>
        <w:shd w:val="clear" w:color="auto" w:fill="FFFFFF"/>
        <w:spacing w:before="120" w:line="276" w:lineRule="auto"/>
        <w:jc w:val="both"/>
        <w:rPr>
          <w:rFonts w:eastAsia="Calibri"/>
          <w:b/>
          <w:bCs/>
          <w:sz w:val="24"/>
          <w:szCs w:val="24"/>
          <w:lang w:val="bg-BG"/>
        </w:rPr>
      </w:pPr>
      <w:r w:rsidRPr="00757FA3">
        <w:rPr>
          <w:rFonts w:eastAsia="Calibri"/>
          <w:b/>
          <w:bCs/>
          <w:sz w:val="24"/>
          <w:szCs w:val="24"/>
          <w:lang w:val="bg-BG"/>
        </w:rPr>
        <w:t xml:space="preserve">1. Цели на Общия устройствен план на Община </w:t>
      </w:r>
      <w:r w:rsidR="007E14CB">
        <w:rPr>
          <w:rFonts w:eastAsia="Calibri"/>
          <w:b/>
          <w:sz w:val="24"/>
          <w:szCs w:val="24"/>
          <w:lang w:val="bg-BG"/>
        </w:rPr>
        <w:t>Елин Пелин</w:t>
      </w:r>
      <w:r w:rsidRPr="00757FA3">
        <w:rPr>
          <w:rFonts w:eastAsia="Calibri"/>
          <w:b/>
          <w:bCs/>
          <w:sz w:val="24"/>
          <w:szCs w:val="24"/>
          <w:lang w:val="bg-BG"/>
        </w:rPr>
        <w:t>, които следва да бъдат съобразени при изработването на проекта на ОУП:</w:t>
      </w:r>
    </w:p>
    <w:p w:rsidR="00757FA3" w:rsidRPr="00757FA3" w:rsidRDefault="00757FA3" w:rsidP="00757FA3">
      <w:pPr>
        <w:shd w:val="clear" w:color="auto" w:fill="FFFFFF"/>
        <w:spacing w:before="120" w:line="276" w:lineRule="auto"/>
        <w:jc w:val="both"/>
        <w:rPr>
          <w:rFonts w:eastAsia="Calibri"/>
          <w:bCs/>
          <w:sz w:val="24"/>
          <w:szCs w:val="24"/>
          <w:lang w:val="bg-BG"/>
        </w:rPr>
      </w:pPr>
      <w:r w:rsidRPr="00757FA3">
        <w:rPr>
          <w:rFonts w:eastAsia="Calibri"/>
          <w:b/>
          <w:bCs/>
          <w:sz w:val="24"/>
          <w:szCs w:val="24"/>
          <w:lang w:val="bg-BG"/>
        </w:rPr>
        <w:t>1.1.</w:t>
      </w:r>
      <w:r w:rsidRPr="00757FA3">
        <w:rPr>
          <w:rFonts w:eastAsia="Calibri"/>
          <w:bCs/>
          <w:sz w:val="24"/>
          <w:szCs w:val="24"/>
          <w:lang w:val="bg-BG"/>
        </w:rPr>
        <w:t xml:space="preserve"> Да създава планова основа за дългосрочно, устойчиво устройствено развитие на територията на Община </w:t>
      </w:r>
      <w:r w:rsidR="007E14CB">
        <w:rPr>
          <w:rFonts w:eastAsia="Calibri"/>
          <w:sz w:val="24"/>
          <w:szCs w:val="24"/>
          <w:lang w:val="bg-BG"/>
        </w:rPr>
        <w:t>Елин Пелин</w:t>
      </w:r>
      <w:r w:rsidRPr="00757FA3">
        <w:rPr>
          <w:rFonts w:eastAsia="Calibri"/>
          <w:bCs/>
          <w:sz w:val="24"/>
          <w:szCs w:val="24"/>
          <w:lang w:val="bg-BG"/>
        </w:rPr>
        <w:t>, обвързано с документите за стратегическо планиране и програмиране на регионалното развитие и с документите за стратегическо планиране на пространственото развитие, регламентирани в Закона за регионалното развитие;</w:t>
      </w:r>
    </w:p>
    <w:p w:rsidR="00757FA3" w:rsidRPr="00757FA3" w:rsidRDefault="00757FA3" w:rsidP="00757FA3">
      <w:pPr>
        <w:tabs>
          <w:tab w:val="left" w:pos="851"/>
        </w:tabs>
        <w:spacing w:before="120" w:line="276" w:lineRule="auto"/>
        <w:jc w:val="both"/>
        <w:rPr>
          <w:rFonts w:eastAsia="Calibri"/>
          <w:bCs/>
          <w:sz w:val="24"/>
          <w:szCs w:val="24"/>
          <w:lang w:val="bg-BG"/>
        </w:rPr>
      </w:pPr>
      <w:r w:rsidRPr="00757FA3">
        <w:rPr>
          <w:rFonts w:eastAsia="Calibri"/>
          <w:b/>
          <w:bCs/>
          <w:sz w:val="24"/>
          <w:szCs w:val="24"/>
          <w:lang w:val="bg-BG"/>
        </w:rPr>
        <w:t>1.2.</w:t>
      </w:r>
      <w:r w:rsidRPr="00757FA3">
        <w:rPr>
          <w:rFonts w:eastAsia="Calibri"/>
          <w:bCs/>
          <w:sz w:val="24"/>
          <w:szCs w:val="24"/>
          <w:lang w:val="bg-BG"/>
        </w:rPr>
        <w:t xml:space="preserve"> Да създава условия за живеене и реализация на дейности за приоритетно социално-икономическо развитие;</w:t>
      </w:r>
    </w:p>
    <w:p w:rsidR="00757FA3" w:rsidRPr="00757FA3" w:rsidRDefault="00757FA3" w:rsidP="00757FA3">
      <w:pPr>
        <w:tabs>
          <w:tab w:val="left" w:pos="851"/>
        </w:tabs>
        <w:spacing w:before="120" w:line="276" w:lineRule="auto"/>
        <w:jc w:val="both"/>
        <w:rPr>
          <w:sz w:val="24"/>
          <w:szCs w:val="24"/>
          <w:lang w:val="bg-BG"/>
        </w:rPr>
      </w:pPr>
      <w:r w:rsidRPr="00757FA3">
        <w:rPr>
          <w:b/>
          <w:sz w:val="24"/>
          <w:szCs w:val="24"/>
          <w:lang w:val="bg-BG"/>
        </w:rPr>
        <w:t>1.3.</w:t>
      </w:r>
      <w:r w:rsidRPr="00757FA3">
        <w:rPr>
          <w:sz w:val="24"/>
          <w:szCs w:val="24"/>
          <w:lang w:val="bg-BG"/>
        </w:rPr>
        <w:t xml:space="preserve"> Да осигурява равнопоставеност на физическите и юридическите лица при реализиране на инвестиционни инициативи, засягащи тяхната поземлена собственост, при гарантиране на правата им;</w:t>
      </w:r>
    </w:p>
    <w:p w:rsidR="00757FA3" w:rsidRPr="00757FA3" w:rsidRDefault="00757FA3" w:rsidP="00757FA3">
      <w:pPr>
        <w:tabs>
          <w:tab w:val="left" w:pos="851"/>
        </w:tabs>
        <w:spacing w:before="120" w:line="276" w:lineRule="auto"/>
        <w:jc w:val="both"/>
        <w:rPr>
          <w:rFonts w:eastAsia="Calibri"/>
          <w:bCs/>
          <w:sz w:val="24"/>
          <w:szCs w:val="24"/>
          <w:lang w:val="bg-BG"/>
        </w:rPr>
      </w:pPr>
      <w:r w:rsidRPr="00757FA3">
        <w:rPr>
          <w:rFonts w:eastAsia="Calibri"/>
          <w:b/>
          <w:bCs/>
          <w:sz w:val="24"/>
          <w:szCs w:val="24"/>
          <w:lang w:val="bg-BG"/>
        </w:rPr>
        <w:t>1.4.</w:t>
      </w:r>
      <w:r w:rsidRPr="00757FA3">
        <w:rPr>
          <w:rFonts w:eastAsia="Calibri"/>
          <w:bCs/>
          <w:sz w:val="24"/>
          <w:szCs w:val="24"/>
          <w:lang w:val="bg-BG"/>
        </w:rPr>
        <w:t xml:space="preserve"> Да определи границите на териториите в Община </w:t>
      </w:r>
      <w:r w:rsidR="007E14CB">
        <w:rPr>
          <w:rFonts w:eastAsia="Calibri"/>
          <w:sz w:val="24"/>
          <w:szCs w:val="24"/>
          <w:lang w:val="bg-BG"/>
        </w:rPr>
        <w:t>Елин Пелин</w:t>
      </w:r>
      <w:r w:rsidRPr="00757FA3">
        <w:rPr>
          <w:rFonts w:eastAsia="Calibri"/>
          <w:bCs/>
          <w:sz w:val="24"/>
          <w:szCs w:val="24"/>
          <w:lang w:val="bg-BG"/>
        </w:rPr>
        <w:t>, в зависимост от основното или конкретното им предназначение, както и допустимите и забранените дейности в тях и изискванията при използването, опазването и застрояването им;</w:t>
      </w:r>
    </w:p>
    <w:p w:rsidR="00757FA3" w:rsidRPr="00757FA3" w:rsidRDefault="00757FA3" w:rsidP="00757FA3">
      <w:pPr>
        <w:tabs>
          <w:tab w:val="left" w:pos="851"/>
        </w:tabs>
        <w:spacing w:before="120" w:line="276" w:lineRule="auto"/>
        <w:jc w:val="both"/>
        <w:rPr>
          <w:sz w:val="24"/>
          <w:szCs w:val="24"/>
          <w:lang w:val="bg-BG"/>
        </w:rPr>
      </w:pPr>
      <w:r w:rsidRPr="00757FA3">
        <w:rPr>
          <w:b/>
          <w:sz w:val="24"/>
          <w:szCs w:val="24"/>
          <w:lang w:val="bg-BG"/>
        </w:rPr>
        <w:t>1.5.</w:t>
      </w:r>
      <w:r w:rsidRPr="00757FA3">
        <w:rPr>
          <w:sz w:val="24"/>
          <w:szCs w:val="24"/>
          <w:lang w:val="bg-BG"/>
        </w:rPr>
        <w:t xml:space="preserve"> Да определи насоките за териториалното развитие на урбанизираните територии </w:t>
      </w:r>
      <w:r w:rsidRPr="00757FA3">
        <w:rPr>
          <w:rFonts w:eastAsia="Calibri"/>
          <w:bCs/>
          <w:sz w:val="24"/>
          <w:szCs w:val="24"/>
          <w:lang w:val="bg-BG"/>
        </w:rPr>
        <w:t xml:space="preserve">в Община </w:t>
      </w:r>
      <w:r w:rsidR="007E14CB">
        <w:rPr>
          <w:rFonts w:eastAsia="Calibri"/>
          <w:sz w:val="24"/>
          <w:szCs w:val="24"/>
          <w:lang w:val="bg-BG"/>
        </w:rPr>
        <w:t>Елин Пелин</w:t>
      </w:r>
      <w:r w:rsidRPr="00757FA3">
        <w:rPr>
          <w:rFonts w:eastAsia="Calibri"/>
          <w:sz w:val="24"/>
          <w:szCs w:val="24"/>
          <w:lang w:val="bg-BG"/>
        </w:rPr>
        <w:t xml:space="preserve"> </w:t>
      </w:r>
      <w:r w:rsidRPr="00757FA3">
        <w:rPr>
          <w:sz w:val="24"/>
          <w:szCs w:val="24"/>
          <w:lang w:val="bg-BG"/>
        </w:rPr>
        <w:t xml:space="preserve">и </w:t>
      </w:r>
      <w:r w:rsidRPr="00757FA3">
        <w:rPr>
          <w:rFonts w:eastAsia="Calibri"/>
          <w:bCs/>
          <w:sz w:val="24"/>
          <w:szCs w:val="24"/>
          <w:lang w:val="bg-BG"/>
        </w:rPr>
        <w:t>екологичното</w:t>
      </w:r>
      <w:r w:rsidRPr="00757FA3">
        <w:rPr>
          <w:sz w:val="24"/>
          <w:szCs w:val="24"/>
          <w:lang w:val="bg-BG"/>
        </w:rPr>
        <w:t xml:space="preserve"> им съвместяване със земеделските, горските и защитените територии и зони в общината с оглед постигане на оптимална териториална структура</w:t>
      </w:r>
      <w:r w:rsidRPr="00757FA3">
        <w:rPr>
          <w:rFonts w:eastAsia="Calibri"/>
          <w:bCs/>
          <w:sz w:val="24"/>
          <w:szCs w:val="24"/>
          <w:lang w:val="bg-BG"/>
        </w:rPr>
        <w:t xml:space="preserve"> на Община </w:t>
      </w:r>
      <w:r w:rsidR="007E14CB">
        <w:rPr>
          <w:rFonts w:eastAsia="Calibri"/>
          <w:sz w:val="24"/>
          <w:szCs w:val="24"/>
          <w:lang w:val="bg-BG"/>
        </w:rPr>
        <w:t>Елин Пелин</w:t>
      </w:r>
      <w:r w:rsidRPr="00757FA3">
        <w:rPr>
          <w:sz w:val="24"/>
          <w:szCs w:val="24"/>
          <w:lang w:val="bg-BG"/>
        </w:rPr>
        <w:t>;</w:t>
      </w:r>
    </w:p>
    <w:p w:rsidR="00757FA3" w:rsidRPr="00757FA3" w:rsidRDefault="00757FA3" w:rsidP="00757FA3">
      <w:pPr>
        <w:tabs>
          <w:tab w:val="left" w:pos="851"/>
        </w:tabs>
        <w:spacing w:before="120" w:line="276" w:lineRule="auto"/>
        <w:jc w:val="both"/>
        <w:rPr>
          <w:sz w:val="24"/>
          <w:szCs w:val="24"/>
          <w:lang w:val="bg-BG"/>
        </w:rPr>
      </w:pPr>
      <w:r w:rsidRPr="00757FA3">
        <w:rPr>
          <w:b/>
          <w:sz w:val="24"/>
          <w:szCs w:val="24"/>
          <w:lang w:val="bg-BG"/>
        </w:rPr>
        <w:t>1.6.</w:t>
      </w:r>
      <w:r w:rsidRPr="00757FA3">
        <w:rPr>
          <w:sz w:val="24"/>
          <w:szCs w:val="24"/>
          <w:lang w:val="bg-BG"/>
        </w:rPr>
        <w:t xml:space="preserve"> Да създава възможност за възстановяване на нарушените територии </w:t>
      </w:r>
      <w:r w:rsidRPr="00757FA3">
        <w:rPr>
          <w:rFonts w:eastAsia="Calibri"/>
          <w:bCs/>
          <w:sz w:val="24"/>
          <w:szCs w:val="24"/>
          <w:lang w:val="bg-BG"/>
        </w:rPr>
        <w:t xml:space="preserve">в Община </w:t>
      </w:r>
      <w:r w:rsidR="007E14CB">
        <w:rPr>
          <w:rFonts w:eastAsia="Calibri"/>
          <w:sz w:val="24"/>
          <w:szCs w:val="24"/>
          <w:lang w:val="bg-BG"/>
        </w:rPr>
        <w:t>Елин Пелин</w:t>
      </w:r>
      <w:r w:rsidRPr="00757FA3">
        <w:rPr>
          <w:sz w:val="24"/>
          <w:szCs w:val="24"/>
          <w:lang w:val="bg-BG"/>
        </w:rPr>
        <w:t xml:space="preserve"> и определяне на последващото им предназначение;</w:t>
      </w:r>
    </w:p>
    <w:p w:rsidR="00757FA3" w:rsidRPr="00757FA3" w:rsidRDefault="00757FA3" w:rsidP="00757FA3">
      <w:pPr>
        <w:tabs>
          <w:tab w:val="left" w:pos="851"/>
        </w:tabs>
        <w:spacing w:before="120" w:line="276" w:lineRule="auto"/>
        <w:jc w:val="both"/>
        <w:rPr>
          <w:sz w:val="24"/>
          <w:szCs w:val="24"/>
          <w:lang w:val="bg-BG"/>
        </w:rPr>
      </w:pPr>
      <w:r w:rsidRPr="00757FA3">
        <w:rPr>
          <w:b/>
          <w:sz w:val="24"/>
          <w:szCs w:val="24"/>
          <w:lang w:val="bg-BG"/>
        </w:rPr>
        <w:t>1.7.</w:t>
      </w:r>
      <w:r w:rsidRPr="00757FA3">
        <w:rPr>
          <w:sz w:val="24"/>
          <w:szCs w:val="24"/>
          <w:lang w:val="bg-BG"/>
        </w:rPr>
        <w:t xml:space="preserve"> Да предвижда подходящо развитие на техническата инфраструктура и обвързването на националните инфраструктурни коридори с европейските;</w:t>
      </w:r>
    </w:p>
    <w:p w:rsidR="00757FA3" w:rsidRPr="00757FA3" w:rsidRDefault="00757FA3" w:rsidP="00757FA3">
      <w:pPr>
        <w:tabs>
          <w:tab w:val="left" w:pos="851"/>
        </w:tabs>
        <w:spacing w:before="120" w:line="276" w:lineRule="auto"/>
        <w:jc w:val="both"/>
        <w:rPr>
          <w:sz w:val="24"/>
          <w:szCs w:val="24"/>
          <w:lang w:val="bg-BG"/>
        </w:rPr>
      </w:pPr>
      <w:r w:rsidRPr="00757FA3">
        <w:rPr>
          <w:b/>
          <w:sz w:val="24"/>
          <w:szCs w:val="24"/>
          <w:lang w:val="bg-BG"/>
        </w:rPr>
        <w:t>1.8.</w:t>
      </w:r>
      <w:r w:rsidRPr="00757FA3">
        <w:rPr>
          <w:sz w:val="24"/>
          <w:szCs w:val="24"/>
          <w:lang w:val="bg-BG"/>
        </w:rPr>
        <w:t xml:space="preserve"> Да определи устройството на поземлените имоти съобразно конкретното им предназначение и да осигурява опазването на недвижимото културно наследство;</w:t>
      </w:r>
    </w:p>
    <w:p w:rsidR="00757FA3" w:rsidRPr="00757FA3" w:rsidRDefault="00757FA3" w:rsidP="00757FA3">
      <w:pPr>
        <w:tabs>
          <w:tab w:val="left" w:pos="851"/>
        </w:tabs>
        <w:spacing w:before="120" w:line="276" w:lineRule="auto"/>
        <w:jc w:val="both"/>
        <w:rPr>
          <w:sz w:val="24"/>
          <w:szCs w:val="24"/>
          <w:lang w:val="bg-BG"/>
        </w:rPr>
      </w:pPr>
      <w:r w:rsidRPr="00757FA3">
        <w:rPr>
          <w:b/>
          <w:sz w:val="24"/>
          <w:szCs w:val="24"/>
          <w:lang w:val="bg-BG"/>
        </w:rPr>
        <w:t>1.9.</w:t>
      </w:r>
      <w:r w:rsidRPr="00757FA3">
        <w:rPr>
          <w:sz w:val="24"/>
          <w:szCs w:val="24"/>
          <w:lang w:val="bg-BG"/>
        </w:rPr>
        <w:t xml:space="preserve"> Да определи правила и нормативи за прилагане на устройствените планове съобразно местните и регионални характеристики на територията </w:t>
      </w:r>
      <w:r w:rsidRPr="00757FA3">
        <w:rPr>
          <w:rFonts w:eastAsia="Calibri"/>
          <w:bCs/>
          <w:sz w:val="24"/>
          <w:szCs w:val="24"/>
          <w:lang w:val="bg-BG"/>
        </w:rPr>
        <w:t xml:space="preserve">на Община </w:t>
      </w:r>
      <w:r w:rsidR="007E14CB">
        <w:rPr>
          <w:rFonts w:eastAsia="Calibri"/>
          <w:sz w:val="24"/>
          <w:szCs w:val="24"/>
          <w:lang w:val="bg-BG"/>
        </w:rPr>
        <w:t>Елин Пелин</w:t>
      </w:r>
      <w:r w:rsidRPr="00757FA3">
        <w:rPr>
          <w:sz w:val="24"/>
          <w:szCs w:val="24"/>
          <w:lang w:val="bg-BG"/>
        </w:rPr>
        <w:t xml:space="preserve"> - предмет на устройственото планиране, както и специфични правила и нормативи към тях.</w:t>
      </w:r>
    </w:p>
    <w:p w:rsidR="00EB3720" w:rsidRPr="00757FA3" w:rsidRDefault="00EB3720" w:rsidP="00757FA3">
      <w:pPr>
        <w:shd w:val="clear" w:color="auto" w:fill="FFFFFF"/>
        <w:tabs>
          <w:tab w:val="num" w:pos="770"/>
        </w:tabs>
        <w:spacing w:before="120" w:line="276" w:lineRule="auto"/>
        <w:jc w:val="both"/>
        <w:rPr>
          <w:rFonts w:eastAsia="Calibri"/>
          <w:b/>
          <w:bCs/>
          <w:sz w:val="24"/>
          <w:szCs w:val="24"/>
          <w:lang w:val="bg-BG"/>
        </w:rPr>
      </w:pPr>
      <w:r w:rsidRPr="00757FA3">
        <w:rPr>
          <w:rFonts w:eastAsia="Calibri"/>
          <w:b/>
          <w:bCs/>
          <w:sz w:val="24"/>
          <w:szCs w:val="24"/>
          <w:lang w:val="bg-BG"/>
        </w:rPr>
        <w:t xml:space="preserve">2. Цели на Екологичната оценка на Общия устройствен план на Община </w:t>
      </w:r>
      <w:r w:rsidR="007E14CB">
        <w:rPr>
          <w:rFonts w:eastAsia="Calibri"/>
          <w:b/>
          <w:bCs/>
          <w:sz w:val="24"/>
          <w:szCs w:val="24"/>
          <w:lang w:val="bg-BG"/>
        </w:rPr>
        <w:t>Елин Пелин</w:t>
      </w:r>
    </w:p>
    <w:p w:rsidR="00EB3720" w:rsidRPr="00757FA3" w:rsidRDefault="00EB3720" w:rsidP="00757FA3">
      <w:pPr>
        <w:tabs>
          <w:tab w:val="left" w:pos="851"/>
        </w:tabs>
        <w:spacing w:before="120" w:line="276" w:lineRule="auto"/>
        <w:jc w:val="both"/>
        <w:rPr>
          <w:color w:val="000000"/>
          <w:sz w:val="24"/>
          <w:szCs w:val="24"/>
          <w:lang w:val="bg-BG" w:eastAsia="bg-BG"/>
        </w:rPr>
      </w:pPr>
      <w:r w:rsidRPr="00757FA3">
        <w:rPr>
          <w:rFonts w:eastAsia="Calibri"/>
          <w:b/>
          <w:bCs/>
          <w:color w:val="000000"/>
          <w:sz w:val="24"/>
          <w:szCs w:val="24"/>
          <w:lang w:val="bg-BG"/>
        </w:rPr>
        <w:t>2.1.</w:t>
      </w:r>
      <w:r w:rsidRPr="00757FA3">
        <w:rPr>
          <w:rFonts w:eastAsia="Calibri"/>
          <w:bCs/>
          <w:color w:val="000000"/>
          <w:sz w:val="24"/>
          <w:szCs w:val="24"/>
          <w:lang w:val="bg-BG"/>
        </w:rPr>
        <w:t xml:space="preserve"> Да интегрира </w:t>
      </w:r>
      <w:r w:rsidRPr="00757FA3">
        <w:rPr>
          <w:color w:val="000000"/>
          <w:sz w:val="24"/>
          <w:szCs w:val="24"/>
          <w:lang w:val="bg-BG" w:eastAsia="bg-BG"/>
        </w:rPr>
        <w:t xml:space="preserve">предвижданията за дългосрочно устойчиво устройствено развитие на територията на </w:t>
      </w:r>
      <w:r w:rsidRPr="00757FA3">
        <w:rPr>
          <w:sz w:val="24"/>
          <w:szCs w:val="24"/>
          <w:lang w:val="bg-BG"/>
        </w:rPr>
        <w:t>Община</w:t>
      </w:r>
      <w:r w:rsidRPr="00757FA3">
        <w:rPr>
          <w:color w:val="000000"/>
          <w:sz w:val="24"/>
          <w:szCs w:val="24"/>
          <w:lang w:val="bg-BG" w:eastAsia="bg-BG"/>
        </w:rPr>
        <w:t xml:space="preserve"> </w:t>
      </w:r>
      <w:r w:rsidR="007E14CB">
        <w:rPr>
          <w:rFonts w:eastAsia="Calibri"/>
          <w:sz w:val="24"/>
          <w:szCs w:val="24"/>
          <w:lang w:val="bg-BG"/>
        </w:rPr>
        <w:t>Елин Пелин</w:t>
      </w:r>
      <w:r w:rsidRPr="00757FA3">
        <w:rPr>
          <w:rFonts w:eastAsia="Calibri"/>
          <w:bCs/>
          <w:sz w:val="24"/>
          <w:szCs w:val="24"/>
          <w:lang w:val="bg-BG"/>
        </w:rPr>
        <w:t xml:space="preserve"> </w:t>
      </w:r>
      <w:r w:rsidRPr="00757FA3">
        <w:rPr>
          <w:color w:val="000000"/>
          <w:sz w:val="24"/>
          <w:szCs w:val="24"/>
          <w:lang w:val="bg-BG" w:eastAsia="bg-BG"/>
        </w:rPr>
        <w:t xml:space="preserve">в обхвата на Общия устройствен план на Община </w:t>
      </w:r>
      <w:r w:rsidR="007E14CB">
        <w:rPr>
          <w:rFonts w:eastAsia="Calibri"/>
          <w:sz w:val="24"/>
          <w:szCs w:val="24"/>
          <w:lang w:val="bg-BG"/>
        </w:rPr>
        <w:t>Елин Пелин</w:t>
      </w:r>
      <w:r w:rsidRPr="00757FA3">
        <w:rPr>
          <w:rFonts w:eastAsia="Calibri"/>
          <w:bCs/>
          <w:sz w:val="24"/>
          <w:szCs w:val="24"/>
          <w:lang w:val="bg-BG"/>
        </w:rPr>
        <w:t xml:space="preserve"> </w:t>
      </w:r>
      <w:r w:rsidRPr="00757FA3">
        <w:rPr>
          <w:color w:val="000000"/>
          <w:sz w:val="24"/>
          <w:szCs w:val="24"/>
          <w:lang w:val="bg-BG" w:eastAsia="bg-BG"/>
        </w:rPr>
        <w:t>по отношение на околната среда в процеса на развитие като цяло и да въведе принципа на устойчиво развитие в съответствие с чл. 3 и 9 от Закона за опазване на околната среда.</w:t>
      </w:r>
    </w:p>
    <w:p w:rsidR="00EB3720" w:rsidRPr="00757FA3" w:rsidRDefault="00EB3720" w:rsidP="00757FA3">
      <w:pPr>
        <w:tabs>
          <w:tab w:val="left" w:pos="851"/>
        </w:tabs>
        <w:spacing w:before="120" w:line="276" w:lineRule="auto"/>
        <w:jc w:val="both"/>
        <w:rPr>
          <w:color w:val="000000"/>
          <w:sz w:val="24"/>
          <w:szCs w:val="24"/>
          <w:lang w:val="bg-BG" w:eastAsia="bg-BG"/>
        </w:rPr>
      </w:pPr>
      <w:r w:rsidRPr="00757FA3">
        <w:rPr>
          <w:b/>
          <w:color w:val="000000"/>
          <w:sz w:val="24"/>
          <w:szCs w:val="24"/>
          <w:lang w:val="bg-BG" w:eastAsia="bg-BG"/>
        </w:rPr>
        <w:lastRenderedPageBreak/>
        <w:t>2.2.</w:t>
      </w:r>
      <w:r w:rsidRPr="00757FA3">
        <w:rPr>
          <w:color w:val="000000"/>
          <w:sz w:val="24"/>
          <w:szCs w:val="24"/>
          <w:lang w:val="bg-BG" w:eastAsia="bg-BG"/>
        </w:rPr>
        <w:t xml:space="preserve"> Да идентифицира, опише и оцени по подходящ начин възможните въздействия от прилагането на инвестиционните предложения, които Общият устройствен план </w:t>
      </w:r>
      <w:r w:rsidRPr="00757FA3">
        <w:rPr>
          <w:sz w:val="24"/>
          <w:szCs w:val="24"/>
          <w:lang w:val="bg-BG" w:eastAsia="bg-BG"/>
        </w:rPr>
        <w:t xml:space="preserve">програмира върху </w:t>
      </w:r>
      <w:r w:rsidRPr="00757FA3">
        <w:rPr>
          <w:color w:val="000000"/>
          <w:sz w:val="24"/>
          <w:szCs w:val="24"/>
          <w:lang w:val="bg-BG" w:eastAsia="bg-BG"/>
        </w:rPr>
        <w:t>компонентите</w:t>
      </w:r>
      <w:r w:rsidRPr="00757FA3">
        <w:rPr>
          <w:sz w:val="24"/>
          <w:szCs w:val="24"/>
          <w:lang w:val="bg-BG" w:eastAsia="bg-BG"/>
        </w:rPr>
        <w:t xml:space="preserve"> на околната среда при отчитане на целта и териториалния обхват, </w:t>
      </w:r>
      <w:r w:rsidRPr="00757FA3">
        <w:rPr>
          <w:rFonts w:eastAsia="Calibri"/>
          <w:bCs/>
          <w:sz w:val="24"/>
          <w:szCs w:val="24"/>
          <w:lang w:val="bg-BG"/>
        </w:rPr>
        <w:t xml:space="preserve">а именно територията на Община </w:t>
      </w:r>
      <w:r w:rsidR="007E14CB">
        <w:rPr>
          <w:rFonts w:eastAsia="Calibri"/>
          <w:sz w:val="24"/>
          <w:szCs w:val="24"/>
          <w:lang w:val="bg-BG"/>
        </w:rPr>
        <w:t>Елин Пелин</w:t>
      </w:r>
      <w:r w:rsidRPr="00757FA3">
        <w:rPr>
          <w:rFonts w:eastAsia="Calibri"/>
          <w:bCs/>
          <w:sz w:val="24"/>
          <w:szCs w:val="24"/>
          <w:lang w:val="bg-BG"/>
        </w:rPr>
        <w:t xml:space="preserve"> с нейните населени места и землищата им, </w:t>
      </w:r>
      <w:r w:rsidRPr="00757FA3">
        <w:rPr>
          <w:color w:val="000000"/>
          <w:sz w:val="24"/>
          <w:szCs w:val="24"/>
          <w:lang w:val="bg-BG" w:eastAsia="bg-BG"/>
        </w:rPr>
        <w:t xml:space="preserve"> и степента на подробност на Общия устройствен план.</w:t>
      </w:r>
    </w:p>
    <w:p w:rsidR="00EB3720" w:rsidRPr="00757FA3" w:rsidRDefault="00EB3720" w:rsidP="00757FA3">
      <w:pPr>
        <w:tabs>
          <w:tab w:val="left" w:pos="851"/>
        </w:tabs>
        <w:spacing w:before="120" w:line="276" w:lineRule="auto"/>
        <w:jc w:val="both"/>
        <w:rPr>
          <w:rFonts w:eastAsia="Calibri"/>
          <w:color w:val="000000"/>
          <w:sz w:val="24"/>
          <w:szCs w:val="24"/>
          <w:shd w:val="clear" w:color="auto" w:fill="FEFEFE"/>
          <w:lang w:val="bg-BG"/>
        </w:rPr>
      </w:pPr>
      <w:r w:rsidRPr="00757FA3">
        <w:rPr>
          <w:b/>
          <w:color w:val="000000"/>
          <w:sz w:val="24"/>
          <w:szCs w:val="24"/>
          <w:lang w:val="bg-BG" w:eastAsia="bg-BG"/>
        </w:rPr>
        <w:t>2.3.</w:t>
      </w:r>
      <w:r w:rsidRPr="00757FA3">
        <w:rPr>
          <w:color w:val="000000"/>
          <w:sz w:val="24"/>
          <w:szCs w:val="24"/>
          <w:lang w:val="bg-BG" w:eastAsia="bg-BG"/>
        </w:rPr>
        <w:t xml:space="preserve"> Да обезпечи </w:t>
      </w:r>
      <w:r w:rsidRPr="00757FA3">
        <w:rPr>
          <w:sz w:val="24"/>
          <w:szCs w:val="24"/>
          <w:lang w:val="bg-BG" w:eastAsia="bg-BG"/>
        </w:rPr>
        <w:t>превантивен</w:t>
      </w:r>
      <w:r w:rsidRPr="00757FA3">
        <w:rPr>
          <w:color w:val="000000"/>
          <w:sz w:val="24"/>
          <w:szCs w:val="24"/>
          <w:lang w:val="bg-BG" w:eastAsia="bg-BG"/>
        </w:rPr>
        <w:t xml:space="preserve"> контрол по отношение на </w:t>
      </w:r>
      <w:r w:rsidRPr="00757FA3">
        <w:rPr>
          <w:rFonts w:eastAsia="Calibri"/>
          <w:color w:val="000000"/>
          <w:sz w:val="24"/>
          <w:szCs w:val="24"/>
          <w:shd w:val="clear" w:color="auto" w:fill="FEFEFE"/>
          <w:lang w:val="bg-BG"/>
        </w:rPr>
        <w:t>опазването на околната среда и защитата на здравето на хората.</w:t>
      </w:r>
    </w:p>
    <w:p w:rsidR="00EB3720" w:rsidRPr="00757FA3" w:rsidRDefault="00EB3720" w:rsidP="00757FA3">
      <w:pPr>
        <w:shd w:val="clear" w:color="auto" w:fill="FFFFFF"/>
        <w:spacing w:before="120" w:line="276" w:lineRule="auto"/>
        <w:jc w:val="both"/>
        <w:rPr>
          <w:rFonts w:eastAsia="Calibri"/>
          <w:b/>
          <w:bCs/>
          <w:sz w:val="24"/>
          <w:szCs w:val="24"/>
          <w:lang w:val="bg-BG"/>
        </w:rPr>
      </w:pPr>
      <w:r w:rsidRPr="00757FA3">
        <w:rPr>
          <w:rFonts w:eastAsia="Calibri"/>
          <w:b/>
          <w:bCs/>
          <w:sz w:val="24"/>
          <w:szCs w:val="24"/>
          <w:lang w:val="bg-BG"/>
        </w:rPr>
        <w:t xml:space="preserve">3. Изисквания към обема и съдържанието на проекта на Общ устройствен план на Община </w:t>
      </w:r>
      <w:r w:rsidR="007E14CB">
        <w:rPr>
          <w:rFonts w:eastAsia="Calibri"/>
          <w:b/>
          <w:sz w:val="24"/>
          <w:szCs w:val="24"/>
          <w:lang w:val="bg-BG"/>
        </w:rPr>
        <w:t>Елин Пелин</w:t>
      </w:r>
    </w:p>
    <w:p w:rsidR="00EB3720" w:rsidRPr="00757FA3" w:rsidRDefault="00EB3720" w:rsidP="00757FA3">
      <w:pPr>
        <w:tabs>
          <w:tab w:val="left" w:pos="851"/>
        </w:tabs>
        <w:spacing w:before="120" w:line="276" w:lineRule="auto"/>
        <w:jc w:val="both"/>
        <w:rPr>
          <w:b/>
          <w:sz w:val="24"/>
          <w:szCs w:val="24"/>
          <w:lang w:val="bg-BG"/>
        </w:rPr>
      </w:pPr>
      <w:r w:rsidRPr="00757FA3">
        <w:rPr>
          <w:b/>
          <w:sz w:val="24"/>
          <w:szCs w:val="24"/>
          <w:lang w:val="bg-BG"/>
        </w:rPr>
        <w:t>3.1. Общи изисквания</w:t>
      </w:r>
    </w:p>
    <w:p w:rsidR="00F41FAE" w:rsidRPr="00757FA3" w:rsidRDefault="00F41FAE" w:rsidP="00757FA3">
      <w:pPr>
        <w:spacing w:line="276" w:lineRule="auto"/>
        <w:ind w:firstLine="426"/>
        <w:jc w:val="both"/>
        <w:rPr>
          <w:sz w:val="24"/>
          <w:szCs w:val="24"/>
          <w:lang w:val="bg-BG"/>
        </w:rPr>
      </w:pPr>
      <w:r w:rsidRPr="00757FA3">
        <w:rPr>
          <w:sz w:val="24"/>
          <w:szCs w:val="24"/>
          <w:lang w:val="bg-BG"/>
        </w:rPr>
        <w:t xml:space="preserve">С общия устройствен план на община </w:t>
      </w:r>
      <w:r w:rsidR="007E14CB">
        <w:rPr>
          <w:sz w:val="24"/>
          <w:szCs w:val="24"/>
          <w:lang w:val="bg-BG"/>
        </w:rPr>
        <w:t>Елин Пелин</w:t>
      </w:r>
      <w:r w:rsidRPr="00757FA3">
        <w:rPr>
          <w:sz w:val="24"/>
          <w:szCs w:val="24"/>
          <w:lang w:val="bg-BG"/>
        </w:rPr>
        <w:t xml:space="preserve"> (ОУПО) следва да се определят: </w:t>
      </w:r>
    </w:p>
    <w:p w:rsidR="00F41FAE" w:rsidRPr="00757FA3" w:rsidRDefault="00F41FAE" w:rsidP="00757FA3">
      <w:pPr>
        <w:numPr>
          <w:ilvl w:val="0"/>
          <w:numId w:val="23"/>
        </w:numPr>
        <w:spacing w:line="276" w:lineRule="auto"/>
        <w:jc w:val="both"/>
        <w:rPr>
          <w:sz w:val="24"/>
          <w:szCs w:val="24"/>
          <w:lang w:val="bg-BG"/>
        </w:rPr>
      </w:pPr>
      <w:r w:rsidRPr="00757FA3">
        <w:rPr>
          <w:b/>
          <w:sz w:val="24"/>
          <w:szCs w:val="24"/>
          <w:lang w:val="bg-BG"/>
        </w:rPr>
        <w:t>общата структура на територията</w:t>
      </w:r>
      <w:r w:rsidRPr="00757FA3">
        <w:rPr>
          <w:sz w:val="24"/>
          <w:szCs w:val="24"/>
          <w:lang w:val="bg-BG"/>
        </w:rPr>
        <w:t xml:space="preserve"> и преобладаващото предназначение на съставните и структурните й части; местоположението и границите на урбанизираните територии, земеделските територии, горските територии, защитените територии, защитените зони, санитарно-охранителни зони на водоизточници, нарушените територии за възстановяване, водните течения и площи и териториите със специално, с друго или със смесено предназначение; </w:t>
      </w:r>
    </w:p>
    <w:p w:rsidR="00F41FAE" w:rsidRPr="00757FA3" w:rsidRDefault="00F41FAE" w:rsidP="00757FA3">
      <w:pPr>
        <w:numPr>
          <w:ilvl w:val="0"/>
          <w:numId w:val="23"/>
        </w:numPr>
        <w:spacing w:line="276" w:lineRule="auto"/>
        <w:jc w:val="both"/>
        <w:rPr>
          <w:sz w:val="24"/>
          <w:szCs w:val="24"/>
          <w:lang w:val="bg-BG"/>
        </w:rPr>
      </w:pPr>
      <w:r w:rsidRPr="00757FA3">
        <w:rPr>
          <w:b/>
          <w:sz w:val="24"/>
          <w:szCs w:val="24"/>
          <w:lang w:val="bg-BG"/>
        </w:rPr>
        <w:t>общият режим на устройство на всяка от териториите</w:t>
      </w:r>
      <w:r w:rsidRPr="00757FA3">
        <w:rPr>
          <w:sz w:val="24"/>
          <w:szCs w:val="24"/>
          <w:lang w:val="bg-BG"/>
        </w:rPr>
        <w:t xml:space="preserve"> по т.1, който включва най-общи цели, мерки и изисквания за тяхното опазване, използване, изграждане и развитие; </w:t>
      </w:r>
    </w:p>
    <w:p w:rsidR="00F41FAE" w:rsidRPr="00757FA3" w:rsidRDefault="00F41FAE" w:rsidP="00757FA3">
      <w:pPr>
        <w:numPr>
          <w:ilvl w:val="0"/>
          <w:numId w:val="23"/>
        </w:numPr>
        <w:spacing w:line="276" w:lineRule="auto"/>
        <w:jc w:val="both"/>
        <w:rPr>
          <w:sz w:val="24"/>
          <w:szCs w:val="24"/>
          <w:lang w:val="bg-BG"/>
        </w:rPr>
      </w:pPr>
      <w:r w:rsidRPr="00757FA3">
        <w:rPr>
          <w:b/>
          <w:sz w:val="24"/>
          <w:szCs w:val="24"/>
          <w:lang w:val="bg-BG"/>
        </w:rPr>
        <w:t>извънурбанизираните територии</w:t>
      </w:r>
      <w:r w:rsidRPr="00757FA3">
        <w:rPr>
          <w:sz w:val="24"/>
          <w:szCs w:val="24"/>
          <w:lang w:val="bg-BG"/>
        </w:rPr>
        <w:t xml:space="preserve"> - изключителна държавна, публична държавна и публична общинска собственост, и режимът на тяхното устройство; </w:t>
      </w:r>
    </w:p>
    <w:p w:rsidR="00F41FAE" w:rsidRPr="00757FA3" w:rsidRDefault="00F41FAE" w:rsidP="00757FA3">
      <w:pPr>
        <w:numPr>
          <w:ilvl w:val="0"/>
          <w:numId w:val="23"/>
        </w:numPr>
        <w:spacing w:line="276" w:lineRule="auto"/>
        <w:jc w:val="both"/>
        <w:rPr>
          <w:sz w:val="24"/>
          <w:szCs w:val="24"/>
          <w:lang w:val="bg-BG"/>
        </w:rPr>
      </w:pPr>
      <w:r w:rsidRPr="00757FA3">
        <w:rPr>
          <w:b/>
          <w:sz w:val="24"/>
          <w:szCs w:val="24"/>
          <w:lang w:val="bg-BG"/>
        </w:rPr>
        <w:t xml:space="preserve">разположението на мрежите и съоръженията на техническата инфраструктура </w:t>
      </w:r>
      <w:r w:rsidRPr="00757FA3">
        <w:rPr>
          <w:sz w:val="24"/>
          <w:szCs w:val="24"/>
          <w:lang w:val="bg-BG"/>
        </w:rPr>
        <w:t xml:space="preserve">и сервитутните им зони на територията на общината и връзките им с териториите на съседните общини и с инфраструктурни мрежи, съоръжения и обекти от национално значение; </w:t>
      </w:r>
    </w:p>
    <w:p w:rsidR="00F41FAE" w:rsidRPr="00757FA3" w:rsidRDefault="00F41FAE" w:rsidP="00757FA3">
      <w:pPr>
        <w:numPr>
          <w:ilvl w:val="0"/>
          <w:numId w:val="23"/>
        </w:numPr>
        <w:spacing w:line="276" w:lineRule="auto"/>
        <w:jc w:val="both"/>
        <w:rPr>
          <w:sz w:val="24"/>
          <w:szCs w:val="24"/>
          <w:lang w:val="bg-BG"/>
        </w:rPr>
      </w:pPr>
      <w:r w:rsidRPr="00757FA3">
        <w:rPr>
          <w:b/>
          <w:sz w:val="24"/>
          <w:szCs w:val="24"/>
          <w:lang w:val="bg-BG"/>
        </w:rPr>
        <w:t xml:space="preserve">териториите с вероятно разпространение на предвидими природни бедствия </w:t>
      </w:r>
      <w:r w:rsidRPr="00757FA3">
        <w:rPr>
          <w:sz w:val="24"/>
          <w:szCs w:val="24"/>
          <w:lang w:val="bg-BG"/>
        </w:rPr>
        <w:t xml:space="preserve">и необходимите превантивни мерки и начин на устройство и защита; </w:t>
      </w:r>
    </w:p>
    <w:p w:rsidR="00F41FAE" w:rsidRPr="00757FA3" w:rsidRDefault="00F41FAE" w:rsidP="00757FA3">
      <w:pPr>
        <w:numPr>
          <w:ilvl w:val="0"/>
          <w:numId w:val="23"/>
        </w:numPr>
        <w:spacing w:line="276" w:lineRule="auto"/>
        <w:jc w:val="both"/>
        <w:rPr>
          <w:sz w:val="24"/>
          <w:szCs w:val="24"/>
          <w:lang w:val="bg-BG"/>
        </w:rPr>
      </w:pPr>
      <w:r w:rsidRPr="00757FA3">
        <w:rPr>
          <w:b/>
          <w:sz w:val="24"/>
          <w:szCs w:val="24"/>
          <w:lang w:val="bg-BG"/>
        </w:rPr>
        <w:t>териториите за активно прилагане на ландшафтноустройствени мероприятия</w:t>
      </w:r>
      <w:r w:rsidRPr="00757FA3">
        <w:rPr>
          <w:sz w:val="24"/>
          <w:szCs w:val="24"/>
          <w:lang w:val="bg-BG"/>
        </w:rPr>
        <w:t xml:space="preserve"> и естетическо оформяне, в т.ч. териториите за превантивна устройствена защита, съгласно чл.10, ал.3 от ЗУТ. </w:t>
      </w:r>
    </w:p>
    <w:p w:rsidR="00F41FAE" w:rsidRPr="00757FA3" w:rsidRDefault="00F41FAE" w:rsidP="00757FA3">
      <w:pPr>
        <w:numPr>
          <w:ilvl w:val="0"/>
          <w:numId w:val="23"/>
        </w:numPr>
        <w:spacing w:line="276" w:lineRule="auto"/>
        <w:jc w:val="both"/>
        <w:rPr>
          <w:sz w:val="24"/>
          <w:szCs w:val="24"/>
          <w:lang w:val="bg-BG"/>
        </w:rPr>
      </w:pPr>
      <w:r w:rsidRPr="00757FA3">
        <w:rPr>
          <w:b/>
          <w:sz w:val="24"/>
          <w:szCs w:val="24"/>
          <w:lang w:val="bg-BG"/>
        </w:rPr>
        <w:t>териториите за специални обекти, свързани с отбраната и сигурността</w:t>
      </w:r>
      <w:r w:rsidRPr="00757FA3">
        <w:rPr>
          <w:sz w:val="24"/>
          <w:szCs w:val="24"/>
          <w:lang w:val="bg-BG"/>
        </w:rPr>
        <w:t xml:space="preserve"> на страната, и прилежащите към тях забранени и сервитутни зони.</w:t>
      </w:r>
    </w:p>
    <w:p w:rsidR="00F41FAE" w:rsidRPr="00757FA3" w:rsidRDefault="00F41FAE" w:rsidP="00757FA3">
      <w:pPr>
        <w:numPr>
          <w:ilvl w:val="0"/>
          <w:numId w:val="23"/>
        </w:numPr>
        <w:spacing w:line="276" w:lineRule="auto"/>
        <w:jc w:val="both"/>
        <w:rPr>
          <w:sz w:val="24"/>
          <w:szCs w:val="24"/>
          <w:lang w:val="bg-BG"/>
        </w:rPr>
      </w:pPr>
      <w:r w:rsidRPr="00757FA3">
        <w:rPr>
          <w:b/>
          <w:sz w:val="24"/>
          <w:szCs w:val="24"/>
          <w:lang w:val="bg-BG"/>
        </w:rPr>
        <w:t>мероприятията за опазване на околната среда, биологичното разнообразие, природните ресурси и културните ценности</w:t>
      </w:r>
      <w:r w:rsidRPr="00757FA3">
        <w:rPr>
          <w:sz w:val="24"/>
          <w:szCs w:val="24"/>
          <w:lang w:val="bg-BG"/>
        </w:rPr>
        <w:t>;</w:t>
      </w:r>
    </w:p>
    <w:p w:rsidR="00F41FAE" w:rsidRPr="00757FA3" w:rsidRDefault="00F41FAE" w:rsidP="00757FA3">
      <w:pPr>
        <w:numPr>
          <w:ilvl w:val="0"/>
          <w:numId w:val="23"/>
        </w:numPr>
        <w:spacing w:line="276" w:lineRule="auto"/>
        <w:jc w:val="both"/>
        <w:rPr>
          <w:sz w:val="24"/>
          <w:szCs w:val="24"/>
          <w:lang w:val="bg-BG"/>
        </w:rPr>
      </w:pPr>
      <w:r w:rsidRPr="00757FA3">
        <w:rPr>
          <w:b/>
          <w:sz w:val="24"/>
          <w:szCs w:val="24"/>
          <w:lang w:val="bg-BG"/>
        </w:rPr>
        <w:t>общият режим за използване на водните, горските, поземлените и рекреационните ресурси</w:t>
      </w:r>
      <w:r w:rsidRPr="00757FA3">
        <w:rPr>
          <w:sz w:val="24"/>
          <w:szCs w:val="24"/>
          <w:lang w:val="bg-BG"/>
        </w:rPr>
        <w:t>;</w:t>
      </w:r>
    </w:p>
    <w:p w:rsidR="00F41FAE" w:rsidRPr="00757FA3" w:rsidRDefault="00F41FAE" w:rsidP="00757FA3">
      <w:pPr>
        <w:numPr>
          <w:ilvl w:val="0"/>
          <w:numId w:val="23"/>
        </w:numPr>
        <w:spacing w:line="276" w:lineRule="auto"/>
        <w:jc w:val="both"/>
        <w:rPr>
          <w:sz w:val="24"/>
          <w:szCs w:val="24"/>
          <w:lang w:val="bg-BG"/>
        </w:rPr>
      </w:pPr>
      <w:r w:rsidRPr="00757FA3">
        <w:rPr>
          <w:b/>
          <w:sz w:val="24"/>
          <w:szCs w:val="24"/>
          <w:lang w:val="bg-BG"/>
        </w:rPr>
        <w:lastRenderedPageBreak/>
        <w:t>пределно допустимите рекреационни капацитети на курортните населени места</w:t>
      </w:r>
      <w:r w:rsidRPr="00757FA3">
        <w:rPr>
          <w:sz w:val="24"/>
          <w:szCs w:val="24"/>
          <w:lang w:val="bg-BG"/>
        </w:rPr>
        <w:t xml:space="preserve"> и селищни образувания, курортите, курортните комплекси, ваканционните селища и вилните зони;</w:t>
      </w:r>
    </w:p>
    <w:p w:rsidR="00F41FAE" w:rsidRPr="00757FA3" w:rsidRDefault="00F41FAE" w:rsidP="00757FA3">
      <w:pPr>
        <w:numPr>
          <w:ilvl w:val="0"/>
          <w:numId w:val="23"/>
        </w:numPr>
        <w:spacing w:line="276" w:lineRule="auto"/>
        <w:jc w:val="both"/>
        <w:rPr>
          <w:sz w:val="24"/>
          <w:szCs w:val="24"/>
          <w:lang w:val="bg-BG"/>
        </w:rPr>
      </w:pPr>
      <w:r w:rsidRPr="00757FA3">
        <w:rPr>
          <w:b/>
          <w:sz w:val="24"/>
          <w:szCs w:val="24"/>
          <w:lang w:val="bg-BG"/>
        </w:rPr>
        <w:t>необходимите мероприятия за брегозащита, опазване, възстановяване и подобряване естетическите качества на териториите</w:t>
      </w:r>
      <w:r w:rsidRPr="00757FA3">
        <w:rPr>
          <w:sz w:val="24"/>
          <w:szCs w:val="24"/>
          <w:lang w:val="bg-BG"/>
        </w:rPr>
        <w:t>, мерките за опазване и възстановяване на характера на ландшафта и на културните ценности;</w:t>
      </w:r>
    </w:p>
    <w:p w:rsidR="00F41FAE" w:rsidRPr="00757FA3" w:rsidRDefault="00F41FAE" w:rsidP="00757FA3">
      <w:pPr>
        <w:numPr>
          <w:ilvl w:val="0"/>
          <w:numId w:val="23"/>
        </w:numPr>
        <w:spacing w:line="276" w:lineRule="auto"/>
        <w:jc w:val="both"/>
        <w:rPr>
          <w:sz w:val="24"/>
          <w:szCs w:val="24"/>
          <w:lang w:val="bg-BG"/>
        </w:rPr>
      </w:pPr>
      <w:r w:rsidRPr="00757FA3">
        <w:rPr>
          <w:b/>
          <w:sz w:val="24"/>
          <w:szCs w:val="24"/>
          <w:lang w:val="bg-BG"/>
        </w:rPr>
        <w:t xml:space="preserve">териториите и зоните, в които не се допуска ново строителство и разширяване на строителните граници </w:t>
      </w:r>
      <w:r w:rsidRPr="00757FA3">
        <w:rPr>
          <w:sz w:val="24"/>
          <w:szCs w:val="24"/>
          <w:lang w:val="bg-BG"/>
        </w:rPr>
        <w:t>на съществуващите урбанизирани територии;</w:t>
      </w:r>
    </w:p>
    <w:p w:rsidR="00F41FAE" w:rsidRPr="00757FA3" w:rsidRDefault="00F41FAE" w:rsidP="00757FA3">
      <w:pPr>
        <w:numPr>
          <w:ilvl w:val="0"/>
          <w:numId w:val="23"/>
        </w:numPr>
        <w:spacing w:line="276" w:lineRule="auto"/>
        <w:jc w:val="both"/>
        <w:rPr>
          <w:b/>
          <w:sz w:val="24"/>
          <w:szCs w:val="24"/>
          <w:lang w:val="bg-BG"/>
        </w:rPr>
      </w:pPr>
      <w:r w:rsidRPr="00757FA3">
        <w:rPr>
          <w:b/>
          <w:sz w:val="24"/>
          <w:szCs w:val="24"/>
          <w:lang w:val="bg-BG"/>
        </w:rPr>
        <w:t>изискванията за наблюдение, поддържане, контрол и отчитане на плана и критериите за изменения на ОУПО.</w:t>
      </w:r>
    </w:p>
    <w:p w:rsidR="00F41FAE" w:rsidRPr="00757FA3" w:rsidRDefault="00F41FAE" w:rsidP="00757FA3">
      <w:pPr>
        <w:pStyle w:val="Bodytext20"/>
        <w:shd w:val="clear" w:color="auto" w:fill="auto"/>
        <w:spacing w:line="276" w:lineRule="auto"/>
        <w:ind w:firstLine="780"/>
        <w:jc w:val="both"/>
        <w:rPr>
          <w:rFonts w:cs="Times New Roman"/>
          <w:sz w:val="24"/>
          <w:szCs w:val="24"/>
          <w:lang w:val="bg-BG"/>
        </w:rPr>
      </w:pPr>
      <w:r w:rsidRPr="00757FA3">
        <w:rPr>
          <w:rFonts w:cs="Times New Roman"/>
          <w:color w:val="000000"/>
          <w:sz w:val="24"/>
          <w:szCs w:val="24"/>
          <w:lang w:val="bg-BG" w:eastAsia="bg-BG" w:bidi="bg-BG"/>
        </w:rPr>
        <w:t>Конкретно формулираните задачи на ОУПО следва да са ориентирани към осигуряване на необходимите устройствени условия за опазване на защитените територии по Закона за защитените територии, защитените зони по Закона за биологичното разнообразие и режимите за устройство на териториите:</w:t>
      </w:r>
    </w:p>
    <w:p w:rsidR="00F41FAE" w:rsidRPr="00757FA3" w:rsidRDefault="00F41FAE" w:rsidP="00757FA3">
      <w:pPr>
        <w:numPr>
          <w:ilvl w:val="0"/>
          <w:numId w:val="24"/>
        </w:numPr>
        <w:spacing w:line="276" w:lineRule="auto"/>
        <w:jc w:val="both"/>
        <w:rPr>
          <w:sz w:val="24"/>
          <w:szCs w:val="24"/>
          <w:lang w:val="bg-BG"/>
        </w:rPr>
      </w:pPr>
      <w:r w:rsidRPr="00757FA3">
        <w:rPr>
          <w:b/>
          <w:sz w:val="24"/>
          <w:szCs w:val="24"/>
          <w:lang w:val="bg-BG"/>
        </w:rPr>
        <w:t>устройствено зониране, осигуряващо минимално разширение на вече урбанизираните територии</w:t>
      </w:r>
      <w:r w:rsidRPr="00757FA3">
        <w:rPr>
          <w:sz w:val="24"/>
          <w:szCs w:val="24"/>
          <w:lang w:val="bg-BG"/>
        </w:rPr>
        <w:t>, попадащи в зони с природозащитен режим;</w:t>
      </w:r>
    </w:p>
    <w:p w:rsidR="00F41FAE" w:rsidRPr="00757FA3" w:rsidRDefault="00F41FAE" w:rsidP="00757FA3">
      <w:pPr>
        <w:numPr>
          <w:ilvl w:val="0"/>
          <w:numId w:val="24"/>
        </w:numPr>
        <w:spacing w:line="276" w:lineRule="auto"/>
        <w:jc w:val="both"/>
        <w:rPr>
          <w:sz w:val="24"/>
          <w:szCs w:val="24"/>
          <w:lang w:val="bg-BG"/>
        </w:rPr>
      </w:pPr>
      <w:r w:rsidRPr="00757FA3">
        <w:rPr>
          <w:b/>
          <w:sz w:val="24"/>
          <w:szCs w:val="24"/>
          <w:lang w:val="bg-BG"/>
        </w:rPr>
        <w:t>устройствени зони със занижени застроителни показатели и други устройствени правила и изисквания, осигуряващи спазването на природозащитните режими</w:t>
      </w:r>
      <w:r w:rsidRPr="00757FA3">
        <w:rPr>
          <w:sz w:val="24"/>
          <w:szCs w:val="24"/>
          <w:lang w:val="bg-BG"/>
        </w:rPr>
        <w:t xml:space="preserve"> и опазването на компонентите на околната среда като цяло;</w:t>
      </w:r>
    </w:p>
    <w:p w:rsidR="00F41FAE" w:rsidRPr="00757FA3" w:rsidRDefault="00F41FAE" w:rsidP="00757FA3">
      <w:pPr>
        <w:numPr>
          <w:ilvl w:val="0"/>
          <w:numId w:val="24"/>
        </w:numPr>
        <w:spacing w:line="276" w:lineRule="auto"/>
        <w:jc w:val="both"/>
        <w:rPr>
          <w:sz w:val="24"/>
          <w:szCs w:val="24"/>
          <w:lang w:val="bg-BG"/>
        </w:rPr>
      </w:pPr>
      <w:r w:rsidRPr="00757FA3">
        <w:rPr>
          <w:b/>
          <w:sz w:val="24"/>
          <w:szCs w:val="24"/>
          <w:lang w:val="bg-BG"/>
        </w:rPr>
        <w:t>въвеждане на режими за превантивна защита за части от територията</w:t>
      </w:r>
      <w:r w:rsidRPr="00757FA3">
        <w:rPr>
          <w:sz w:val="24"/>
          <w:szCs w:val="24"/>
          <w:lang w:val="bg-BG"/>
        </w:rPr>
        <w:t>, с действие до влизането в сила на планове за управление на природозащитени територии;</w:t>
      </w:r>
    </w:p>
    <w:p w:rsidR="00F41FAE" w:rsidRPr="00757FA3" w:rsidRDefault="00F41FAE" w:rsidP="00757FA3">
      <w:pPr>
        <w:numPr>
          <w:ilvl w:val="0"/>
          <w:numId w:val="24"/>
        </w:numPr>
        <w:spacing w:line="276" w:lineRule="auto"/>
        <w:jc w:val="both"/>
        <w:rPr>
          <w:sz w:val="24"/>
          <w:szCs w:val="24"/>
          <w:lang w:val="bg-BG"/>
        </w:rPr>
      </w:pPr>
      <w:r w:rsidRPr="00757FA3">
        <w:rPr>
          <w:b/>
          <w:sz w:val="24"/>
          <w:szCs w:val="24"/>
          <w:lang w:val="bg-BG"/>
        </w:rPr>
        <w:t>защита на ценните горски територии и включването на части от тях в зелената система на общината</w:t>
      </w:r>
      <w:r w:rsidRPr="00757FA3">
        <w:rPr>
          <w:sz w:val="24"/>
          <w:szCs w:val="24"/>
          <w:lang w:val="bg-BG"/>
        </w:rPr>
        <w:t xml:space="preserve"> като озеленени територии за широко обществено ползване;</w:t>
      </w:r>
    </w:p>
    <w:p w:rsidR="00EB3720" w:rsidRPr="00757FA3" w:rsidRDefault="00EB3720" w:rsidP="00757FA3">
      <w:pPr>
        <w:tabs>
          <w:tab w:val="left" w:pos="851"/>
        </w:tabs>
        <w:spacing w:before="120" w:line="276" w:lineRule="auto"/>
        <w:jc w:val="both"/>
        <w:rPr>
          <w:rFonts w:eastAsia="Calibri"/>
          <w:b/>
          <w:bCs/>
          <w:sz w:val="24"/>
          <w:szCs w:val="24"/>
          <w:lang w:val="bg-BG"/>
        </w:rPr>
      </w:pPr>
      <w:r w:rsidRPr="00757FA3">
        <w:rPr>
          <w:rFonts w:eastAsia="Calibri"/>
          <w:b/>
          <w:bCs/>
          <w:sz w:val="24"/>
          <w:szCs w:val="24"/>
          <w:lang w:val="bg-BG"/>
        </w:rPr>
        <w:t>3.2. Фази на разработване на Проекта</w:t>
      </w:r>
    </w:p>
    <w:p w:rsidR="00EB3720" w:rsidRPr="00757FA3" w:rsidRDefault="00EB3720" w:rsidP="00757FA3">
      <w:pPr>
        <w:tabs>
          <w:tab w:val="left" w:pos="851"/>
        </w:tabs>
        <w:spacing w:before="120" w:line="276" w:lineRule="auto"/>
        <w:jc w:val="both"/>
        <w:rPr>
          <w:rFonts w:eastAsia="Calibri"/>
          <w:sz w:val="24"/>
          <w:szCs w:val="24"/>
          <w:lang w:val="bg-BG"/>
        </w:rPr>
      </w:pPr>
      <w:r w:rsidRPr="00757FA3">
        <w:rPr>
          <w:rFonts w:eastAsia="Calibri"/>
          <w:sz w:val="24"/>
          <w:szCs w:val="24"/>
          <w:lang w:val="bg-BG"/>
        </w:rPr>
        <w:t xml:space="preserve">Проектът на Общ устройствен план на Община </w:t>
      </w:r>
      <w:r w:rsidR="007E14CB">
        <w:rPr>
          <w:rFonts w:eastAsia="Calibri"/>
          <w:sz w:val="24"/>
          <w:szCs w:val="24"/>
          <w:lang w:val="bg-BG"/>
        </w:rPr>
        <w:t>Елин Пелин</w:t>
      </w:r>
      <w:r w:rsidRPr="00757FA3">
        <w:rPr>
          <w:rFonts w:eastAsia="Calibri"/>
          <w:bCs/>
          <w:sz w:val="24"/>
          <w:szCs w:val="24"/>
          <w:lang w:val="bg-BG"/>
        </w:rPr>
        <w:t xml:space="preserve"> </w:t>
      </w:r>
      <w:r w:rsidRPr="00757FA3">
        <w:rPr>
          <w:rFonts w:eastAsia="Calibri"/>
          <w:sz w:val="24"/>
          <w:szCs w:val="24"/>
          <w:lang w:val="bg-BG"/>
        </w:rPr>
        <w:t>трябва да се разработи в две фази:</w:t>
      </w:r>
    </w:p>
    <w:p w:rsidR="00EB3720" w:rsidRPr="00757FA3" w:rsidRDefault="00EB3720" w:rsidP="00757FA3">
      <w:pPr>
        <w:pStyle w:val="ListParagraph"/>
        <w:numPr>
          <w:ilvl w:val="0"/>
          <w:numId w:val="25"/>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Фаза Предварителен проект;</w:t>
      </w:r>
    </w:p>
    <w:p w:rsidR="00EB3720" w:rsidRPr="00757FA3" w:rsidRDefault="00EB3720" w:rsidP="00757FA3">
      <w:pPr>
        <w:pStyle w:val="ListParagraph"/>
        <w:numPr>
          <w:ilvl w:val="0"/>
          <w:numId w:val="25"/>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Фаза Окончателен проект.</w:t>
      </w:r>
    </w:p>
    <w:p w:rsidR="00EB3720" w:rsidRPr="00757FA3" w:rsidRDefault="00EB3720" w:rsidP="00757FA3">
      <w:pPr>
        <w:tabs>
          <w:tab w:val="left" w:pos="851"/>
        </w:tabs>
        <w:spacing w:before="120" w:line="276" w:lineRule="auto"/>
        <w:jc w:val="both"/>
        <w:rPr>
          <w:rFonts w:eastAsia="Calibri"/>
          <w:b/>
          <w:sz w:val="24"/>
          <w:szCs w:val="24"/>
          <w:lang w:val="bg-BG"/>
        </w:rPr>
      </w:pPr>
      <w:r w:rsidRPr="00757FA3">
        <w:rPr>
          <w:rFonts w:eastAsia="Calibri"/>
          <w:b/>
          <w:sz w:val="24"/>
          <w:szCs w:val="24"/>
          <w:lang w:val="bg-BG"/>
        </w:rPr>
        <w:t xml:space="preserve">3.3. Съдържание на Предварителния проект на Общия устройствен план на Община </w:t>
      </w:r>
      <w:r w:rsidR="007E14CB">
        <w:rPr>
          <w:rFonts w:eastAsia="Calibri"/>
          <w:b/>
          <w:sz w:val="24"/>
          <w:szCs w:val="24"/>
          <w:lang w:val="bg-BG"/>
        </w:rPr>
        <w:t>Елин Пелин</w:t>
      </w:r>
    </w:p>
    <w:p w:rsidR="00EB3720" w:rsidRPr="00757FA3" w:rsidRDefault="00EB3720" w:rsidP="00757FA3">
      <w:pPr>
        <w:spacing w:before="120" w:line="276" w:lineRule="auto"/>
        <w:jc w:val="both"/>
        <w:rPr>
          <w:rFonts w:eastAsia="Calibri"/>
          <w:sz w:val="24"/>
          <w:szCs w:val="24"/>
          <w:lang w:val="bg-BG"/>
        </w:rPr>
      </w:pPr>
      <w:r w:rsidRPr="00757FA3">
        <w:rPr>
          <w:rFonts w:eastAsia="Calibri"/>
          <w:sz w:val="24"/>
          <w:szCs w:val="24"/>
          <w:lang w:val="bg-BG"/>
        </w:rPr>
        <w:t xml:space="preserve">Предварителният проект на Общия устройствен план на Община </w:t>
      </w:r>
      <w:r w:rsidR="007E14CB">
        <w:rPr>
          <w:rFonts w:eastAsia="Calibri"/>
          <w:sz w:val="24"/>
          <w:szCs w:val="24"/>
          <w:lang w:val="bg-BG"/>
        </w:rPr>
        <w:t>Елин Пелин</w:t>
      </w:r>
      <w:r w:rsidRPr="00757FA3">
        <w:rPr>
          <w:rFonts w:eastAsia="Calibri"/>
          <w:sz w:val="24"/>
          <w:szCs w:val="24"/>
          <w:lang w:val="bg-BG"/>
        </w:rPr>
        <w:t xml:space="preserve"> трябва да съдържа текстови и графични материали.</w:t>
      </w:r>
    </w:p>
    <w:p w:rsidR="00EB3720" w:rsidRPr="00757FA3" w:rsidRDefault="00EB3720" w:rsidP="00757FA3">
      <w:pPr>
        <w:tabs>
          <w:tab w:val="left" w:pos="851"/>
        </w:tabs>
        <w:spacing w:before="120" w:line="276" w:lineRule="auto"/>
        <w:jc w:val="both"/>
        <w:rPr>
          <w:rFonts w:eastAsia="Calibri"/>
          <w:sz w:val="24"/>
          <w:szCs w:val="24"/>
          <w:lang w:val="bg-BG"/>
        </w:rPr>
      </w:pPr>
      <w:r w:rsidRPr="00757FA3">
        <w:rPr>
          <w:rFonts w:eastAsia="Calibri"/>
          <w:b/>
          <w:sz w:val="24"/>
          <w:szCs w:val="24"/>
          <w:lang w:val="bg-BG"/>
        </w:rPr>
        <w:t>3.3.1.</w:t>
      </w:r>
      <w:r w:rsidRPr="00757FA3">
        <w:rPr>
          <w:rFonts w:eastAsia="Calibri"/>
          <w:sz w:val="24"/>
          <w:szCs w:val="24"/>
          <w:lang w:val="bg-BG"/>
        </w:rPr>
        <w:t xml:space="preserve"> </w:t>
      </w:r>
      <w:r w:rsidRPr="00757FA3">
        <w:rPr>
          <w:rFonts w:eastAsia="Calibri"/>
          <w:b/>
          <w:sz w:val="24"/>
          <w:szCs w:val="24"/>
          <w:lang w:val="bg-BG"/>
        </w:rPr>
        <w:t xml:space="preserve">Текстови материали на Предварителния проект на Общия устройствен план на </w:t>
      </w:r>
      <w:r w:rsidRPr="00757FA3">
        <w:rPr>
          <w:rFonts w:eastAsia="Calibri"/>
          <w:sz w:val="24"/>
          <w:szCs w:val="24"/>
          <w:lang w:val="bg-BG"/>
        </w:rPr>
        <w:t xml:space="preserve">Община </w:t>
      </w:r>
      <w:r w:rsidR="007E14CB">
        <w:rPr>
          <w:rFonts w:eastAsia="Calibri"/>
          <w:sz w:val="24"/>
          <w:szCs w:val="24"/>
          <w:lang w:val="bg-BG"/>
        </w:rPr>
        <w:t>Елин Пелин</w:t>
      </w:r>
    </w:p>
    <w:p w:rsidR="00272E1A" w:rsidRPr="00272E1A" w:rsidRDefault="00272E1A" w:rsidP="00272E1A">
      <w:pPr>
        <w:ind w:firstLine="426"/>
        <w:jc w:val="both"/>
        <w:rPr>
          <w:b/>
          <w:sz w:val="24"/>
          <w:szCs w:val="24"/>
          <w:lang w:val="ru-RU"/>
        </w:rPr>
      </w:pPr>
      <w:proofErr w:type="spellStart"/>
      <w:r w:rsidRPr="00272E1A">
        <w:rPr>
          <w:sz w:val="24"/>
          <w:szCs w:val="24"/>
          <w:lang w:val="ru-RU"/>
        </w:rPr>
        <w:t>Изискванията</w:t>
      </w:r>
      <w:proofErr w:type="spellEnd"/>
      <w:r w:rsidRPr="00272E1A">
        <w:rPr>
          <w:sz w:val="24"/>
          <w:szCs w:val="24"/>
          <w:lang w:val="ru-RU"/>
        </w:rPr>
        <w:t xml:space="preserve"> </w:t>
      </w:r>
      <w:proofErr w:type="spellStart"/>
      <w:r w:rsidRPr="00272E1A">
        <w:rPr>
          <w:sz w:val="24"/>
          <w:szCs w:val="24"/>
          <w:lang w:val="ru-RU"/>
        </w:rPr>
        <w:t>към</w:t>
      </w:r>
      <w:proofErr w:type="spellEnd"/>
      <w:r w:rsidRPr="00272E1A">
        <w:rPr>
          <w:sz w:val="24"/>
          <w:szCs w:val="24"/>
          <w:lang w:val="ru-RU"/>
        </w:rPr>
        <w:t xml:space="preserve"> </w:t>
      </w:r>
      <w:proofErr w:type="spellStart"/>
      <w:r w:rsidRPr="00272E1A">
        <w:rPr>
          <w:sz w:val="24"/>
          <w:szCs w:val="24"/>
          <w:lang w:val="ru-RU"/>
        </w:rPr>
        <w:t>проектната</w:t>
      </w:r>
      <w:proofErr w:type="spellEnd"/>
      <w:r w:rsidRPr="00272E1A">
        <w:rPr>
          <w:sz w:val="24"/>
          <w:szCs w:val="24"/>
          <w:lang w:val="ru-RU"/>
        </w:rPr>
        <w:t xml:space="preserve"> документация на </w:t>
      </w:r>
      <w:proofErr w:type="spellStart"/>
      <w:r w:rsidRPr="00272E1A">
        <w:rPr>
          <w:sz w:val="24"/>
          <w:szCs w:val="24"/>
          <w:lang w:val="ru-RU"/>
        </w:rPr>
        <w:t>предварителния</w:t>
      </w:r>
      <w:proofErr w:type="spellEnd"/>
      <w:r w:rsidRPr="00272E1A">
        <w:rPr>
          <w:sz w:val="24"/>
          <w:szCs w:val="24"/>
          <w:lang w:val="ru-RU"/>
        </w:rPr>
        <w:t xml:space="preserve"> ОУПО </w:t>
      </w:r>
      <w:proofErr w:type="spellStart"/>
      <w:r w:rsidRPr="00272E1A">
        <w:rPr>
          <w:sz w:val="24"/>
          <w:szCs w:val="24"/>
          <w:lang w:val="ru-RU"/>
        </w:rPr>
        <w:t>са</w:t>
      </w:r>
      <w:proofErr w:type="spellEnd"/>
      <w:r w:rsidRPr="00272E1A">
        <w:rPr>
          <w:sz w:val="24"/>
          <w:szCs w:val="24"/>
          <w:lang w:val="ru-RU"/>
        </w:rPr>
        <w:t xml:space="preserve"> </w:t>
      </w:r>
      <w:proofErr w:type="spellStart"/>
      <w:r w:rsidRPr="00272E1A">
        <w:rPr>
          <w:sz w:val="24"/>
          <w:szCs w:val="24"/>
          <w:lang w:val="ru-RU"/>
        </w:rPr>
        <w:t>дефинирани</w:t>
      </w:r>
      <w:proofErr w:type="spellEnd"/>
      <w:r w:rsidRPr="00272E1A">
        <w:rPr>
          <w:sz w:val="24"/>
          <w:szCs w:val="24"/>
          <w:lang w:val="ru-RU"/>
        </w:rPr>
        <w:t xml:space="preserve"> в </w:t>
      </w:r>
      <w:proofErr w:type="spellStart"/>
      <w:r w:rsidRPr="00272E1A">
        <w:rPr>
          <w:sz w:val="24"/>
          <w:szCs w:val="24"/>
          <w:lang w:val="ru-RU"/>
        </w:rPr>
        <w:t>Наредба</w:t>
      </w:r>
      <w:proofErr w:type="spellEnd"/>
      <w:r w:rsidRPr="00272E1A">
        <w:rPr>
          <w:sz w:val="24"/>
          <w:szCs w:val="24"/>
          <w:lang w:val="ru-RU"/>
        </w:rPr>
        <w:t xml:space="preserve"> №8. </w:t>
      </w:r>
      <w:proofErr w:type="spellStart"/>
      <w:r w:rsidRPr="00272E1A">
        <w:rPr>
          <w:sz w:val="24"/>
          <w:szCs w:val="24"/>
          <w:lang w:val="ru-RU"/>
        </w:rPr>
        <w:t>Съгласно</w:t>
      </w:r>
      <w:proofErr w:type="spellEnd"/>
      <w:r w:rsidRPr="00272E1A">
        <w:rPr>
          <w:sz w:val="24"/>
          <w:szCs w:val="24"/>
          <w:lang w:val="ru-RU"/>
        </w:rPr>
        <w:t xml:space="preserve"> чл.18 на </w:t>
      </w:r>
      <w:proofErr w:type="spellStart"/>
      <w:r w:rsidRPr="00272E1A">
        <w:rPr>
          <w:sz w:val="24"/>
          <w:szCs w:val="24"/>
          <w:lang w:val="ru-RU"/>
        </w:rPr>
        <w:t>тази</w:t>
      </w:r>
      <w:proofErr w:type="spellEnd"/>
      <w:r w:rsidRPr="00272E1A">
        <w:rPr>
          <w:sz w:val="24"/>
          <w:szCs w:val="24"/>
          <w:lang w:val="ru-RU"/>
        </w:rPr>
        <w:t xml:space="preserve"> </w:t>
      </w:r>
      <w:proofErr w:type="spellStart"/>
      <w:r w:rsidRPr="00272E1A">
        <w:rPr>
          <w:sz w:val="24"/>
          <w:szCs w:val="24"/>
          <w:lang w:val="ru-RU"/>
        </w:rPr>
        <w:t>наредба</w:t>
      </w:r>
      <w:proofErr w:type="spellEnd"/>
      <w:r w:rsidRPr="00272E1A">
        <w:rPr>
          <w:sz w:val="24"/>
          <w:szCs w:val="24"/>
          <w:lang w:val="ru-RU"/>
        </w:rPr>
        <w:t xml:space="preserve"> </w:t>
      </w:r>
      <w:proofErr w:type="spellStart"/>
      <w:r w:rsidRPr="00272E1A">
        <w:rPr>
          <w:sz w:val="24"/>
          <w:szCs w:val="24"/>
          <w:lang w:val="ru-RU"/>
        </w:rPr>
        <w:t>предварителният</w:t>
      </w:r>
      <w:proofErr w:type="spellEnd"/>
      <w:r w:rsidRPr="00272E1A">
        <w:rPr>
          <w:sz w:val="24"/>
          <w:szCs w:val="24"/>
          <w:lang w:val="ru-RU"/>
        </w:rPr>
        <w:t xml:space="preserve"> проект на </w:t>
      </w:r>
      <w:r w:rsidRPr="00272E1A">
        <w:rPr>
          <w:b/>
          <w:sz w:val="24"/>
          <w:szCs w:val="24"/>
          <w:lang w:val="ru-RU"/>
        </w:rPr>
        <w:t xml:space="preserve">ОУПО </w:t>
      </w:r>
      <w:proofErr w:type="spellStart"/>
      <w:r w:rsidRPr="00272E1A">
        <w:rPr>
          <w:b/>
          <w:sz w:val="24"/>
          <w:szCs w:val="24"/>
          <w:lang w:val="ru-RU"/>
        </w:rPr>
        <w:t>съдържа</w:t>
      </w:r>
      <w:proofErr w:type="spellEnd"/>
      <w:r w:rsidRPr="00272E1A">
        <w:rPr>
          <w:b/>
          <w:sz w:val="24"/>
          <w:szCs w:val="24"/>
          <w:lang w:val="ru-RU"/>
        </w:rPr>
        <w:t xml:space="preserve"> </w:t>
      </w:r>
      <w:proofErr w:type="spellStart"/>
      <w:r w:rsidRPr="00272E1A">
        <w:rPr>
          <w:b/>
          <w:sz w:val="24"/>
          <w:szCs w:val="24"/>
          <w:lang w:val="ru-RU"/>
        </w:rPr>
        <w:t>текстови</w:t>
      </w:r>
      <w:proofErr w:type="spellEnd"/>
      <w:r w:rsidRPr="00272E1A">
        <w:rPr>
          <w:b/>
          <w:sz w:val="24"/>
          <w:szCs w:val="24"/>
          <w:lang w:val="ru-RU"/>
        </w:rPr>
        <w:t xml:space="preserve"> и </w:t>
      </w:r>
      <w:proofErr w:type="spellStart"/>
      <w:r w:rsidRPr="00272E1A">
        <w:rPr>
          <w:b/>
          <w:sz w:val="24"/>
          <w:szCs w:val="24"/>
          <w:lang w:val="ru-RU"/>
        </w:rPr>
        <w:t>графични</w:t>
      </w:r>
      <w:proofErr w:type="spellEnd"/>
      <w:r w:rsidRPr="00272E1A">
        <w:rPr>
          <w:b/>
          <w:sz w:val="24"/>
          <w:szCs w:val="24"/>
          <w:lang w:val="ru-RU"/>
        </w:rPr>
        <w:t xml:space="preserve"> </w:t>
      </w:r>
      <w:proofErr w:type="spellStart"/>
      <w:r w:rsidRPr="00272E1A">
        <w:rPr>
          <w:b/>
          <w:sz w:val="24"/>
          <w:szCs w:val="24"/>
          <w:lang w:val="ru-RU"/>
        </w:rPr>
        <w:t>материали</w:t>
      </w:r>
      <w:proofErr w:type="spellEnd"/>
      <w:r w:rsidRPr="00272E1A">
        <w:rPr>
          <w:b/>
          <w:sz w:val="24"/>
          <w:szCs w:val="24"/>
          <w:lang w:val="ru-RU"/>
        </w:rPr>
        <w:t xml:space="preserve">. </w:t>
      </w:r>
    </w:p>
    <w:p w:rsidR="00272E1A" w:rsidRPr="00080B99" w:rsidRDefault="00272E1A" w:rsidP="00272E1A">
      <w:pPr>
        <w:ind w:firstLine="426"/>
        <w:jc w:val="both"/>
        <w:rPr>
          <w:sz w:val="24"/>
          <w:szCs w:val="24"/>
        </w:rPr>
      </w:pPr>
      <w:proofErr w:type="spellStart"/>
      <w:r w:rsidRPr="00272E1A">
        <w:rPr>
          <w:b/>
          <w:sz w:val="24"/>
          <w:szCs w:val="24"/>
          <w:lang w:val="ru-RU"/>
        </w:rPr>
        <w:lastRenderedPageBreak/>
        <w:t>Текстовите</w:t>
      </w:r>
      <w:proofErr w:type="spellEnd"/>
      <w:r w:rsidRPr="00272E1A">
        <w:rPr>
          <w:b/>
          <w:sz w:val="24"/>
          <w:szCs w:val="24"/>
          <w:lang w:val="ru-RU"/>
        </w:rPr>
        <w:t xml:space="preserve"> </w:t>
      </w:r>
      <w:proofErr w:type="spellStart"/>
      <w:r w:rsidRPr="00272E1A">
        <w:rPr>
          <w:b/>
          <w:sz w:val="24"/>
          <w:szCs w:val="24"/>
          <w:lang w:val="ru-RU"/>
        </w:rPr>
        <w:t>материали</w:t>
      </w:r>
      <w:proofErr w:type="spellEnd"/>
      <w:r w:rsidRPr="00272E1A">
        <w:rPr>
          <w:sz w:val="24"/>
          <w:szCs w:val="24"/>
          <w:lang w:val="ru-RU"/>
        </w:rPr>
        <w:t xml:space="preserve"> се представят </w:t>
      </w:r>
      <w:proofErr w:type="gramStart"/>
      <w:r w:rsidRPr="00272E1A">
        <w:rPr>
          <w:sz w:val="24"/>
          <w:szCs w:val="24"/>
          <w:lang w:val="ru-RU"/>
        </w:rPr>
        <w:t>под формата</w:t>
      </w:r>
      <w:proofErr w:type="gramEnd"/>
      <w:r w:rsidRPr="00272E1A">
        <w:rPr>
          <w:sz w:val="24"/>
          <w:szCs w:val="24"/>
          <w:lang w:val="ru-RU"/>
        </w:rPr>
        <w:t xml:space="preserve"> на </w:t>
      </w:r>
      <w:proofErr w:type="spellStart"/>
      <w:r w:rsidRPr="00272E1A">
        <w:rPr>
          <w:sz w:val="24"/>
          <w:szCs w:val="24"/>
          <w:lang w:val="ru-RU"/>
        </w:rPr>
        <w:t>обяснителна</w:t>
      </w:r>
      <w:proofErr w:type="spellEnd"/>
      <w:r w:rsidRPr="00272E1A">
        <w:rPr>
          <w:sz w:val="24"/>
          <w:szCs w:val="24"/>
          <w:lang w:val="ru-RU"/>
        </w:rPr>
        <w:t xml:space="preserve"> записка, </w:t>
      </w:r>
      <w:proofErr w:type="spellStart"/>
      <w:r w:rsidRPr="00272E1A">
        <w:rPr>
          <w:sz w:val="24"/>
          <w:szCs w:val="24"/>
          <w:lang w:val="ru-RU"/>
        </w:rPr>
        <w:t>съдържаща</w:t>
      </w:r>
      <w:proofErr w:type="spellEnd"/>
      <w:r w:rsidRPr="00272E1A">
        <w:rPr>
          <w:sz w:val="24"/>
          <w:szCs w:val="24"/>
          <w:lang w:val="ru-RU"/>
        </w:rPr>
        <w:t xml:space="preserve"> </w:t>
      </w:r>
      <w:proofErr w:type="spellStart"/>
      <w:r w:rsidRPr="00272E1A">
        <w:rPr>
          <w:sz w:val="24"/>
          <w:szCs w:val="24"/>
          <w:lang w:val="ru-RU"/>
        </w:rPr>
        <w:t>резултатите</w:t>
      </w:r>
      <w:proofErr w:type="spellEnd"/>
      <w:r w:rsidRPr="00272E1A">
        <w:rPr>
          <w:sz w:val="24"/>
          <w:szCs w:val="24"/>
          <w:lang w:val="ru-RU"/>
        </w:rPr>
        <w:t xml:space="preserve"> от </w:t>
      </w:r>
      <w:proofErr w:type="spellStart"/>
      <w:r w:rsidRPr="00272E1A">
        <w:rPr>
          <w:sz w:val="24"/>
          <w:szCs w:val="24"/>
          <w:lang w:val="ru-RU"/>
        </w:rPr>
        <w:t>всички</w:t>
      </w:r>
      <w:proofErr w:type="spellEnd"/>
      <w:r w:rsidRPr="00272E1A">
        <w:rPr>
          <w:sz w:val="24"/>
          <w:szCs w:val="24"/>
          <w:lang w:val="ru-RU"/>
        </w:rPr>
        <w:t xml:space="preserve"> </w:t>
      </w:r>
      <w:proofErr w:type="spellStart"/>
      <w:r w:rsidRPr="00272E1A">
        <w:rPr>
          <w:sz w:val="24"/>
          <w:szCs w:val="24"/>
          <w:lang w:val="ru-RU"/>
        </w:rPr>
        <w:t>видове</w:t>
      </w:r>
      <w:proofErr w:type="spellEnd"/>
      <w:r w:rsidRPr="00272E1A">
        <w:rPr>
          <w:sz w:val="24"/>
          <w:szCs w:val="24"/>
          <w:lang w:val="ru-RU"/>
        </w:rPr>
        <w:t xml:space="preserve"> </w:t>
      </w:r>
      <w:proofErr w:type="spellStart"/>
      <w:r w:rsidRPr="00272E1A">
        <w:rPr>
          <w:sz w:val="24"/>
          <w:szCs w:val="24"/>
          <w:lang w:val="ru-RU"/>
        </w:rPr>
        <w:t>проучвания</w:t>
      </w:r>
      <w:proofErr w:type="spellEnd"/>
      <w:r w:rsidRPr="00272E1A">
        <w:rPr>
          <w:sz w:val="24"/>
          <w:szCs w:val="24"/>
          <w:lang w:val="ru-RU"/>
        </w:rPr>
        <w:t xml:space="preserve">, </w:t>
      </w:r>
      <w:proofErr w:type="spellStart"/>
      <w:r w:rsidRPr="00272E1A">
        <w:rPr>
          <w:sz w:val="24"/>
          <w:szCs w:val="24"/>
          <w:lang w:val="ru-RU"/>
        </w:rPr>
        <w:t>извършени</w:t>
      </w:r>
      <w:proofErr w:type="spellEnd"/>
      <w:r w:rsidRPr="00272E1A">
        <w:rPr>
          <w:sz w:val="24"/>
          <w:szCs w:val="24"/>
          <w:lang w:val="ru-RU"/>
        </w:rPr>
        <w:t xml:space="preserve"> в </w:t>
      </w:r>
      <w:proofErr w:type="spellStart"/>
      <w:r w:rsidRPr="00272E1A">
        <w:rPr>
          <w:sz w:val="24"/>
          <w:szCs w:val="24"/>
          <w:lang w:val="ru-RU"/>
        </w:rPr>
        <w:t>процеса</w:t>
      </w:r>
      <w:proofErr w:type="spellEnd"/>
      <w:r w:rsidRPr="00272E1A">
        <w:rPr>
          <w:sz w:val="24"/>
          <w:szCs w:val="24"/>
          <w:lang w:val="ru-RU"/>
        </w:rPr>
        <w:t xml:space="preserve"> на </w:t>
      </w:r>
      <w:proofErr w:type="spellStart"/>
      <w:r w:rsidRPr="00272E1A">
        <w:rPr>
          <w:sz w:val="24"/>
          <w:szCs w:val="24"/>
          <w:lang w:val="ru-RU"/>
        </w:rPr>
        <w:t>изработване</w:t>
      </w:r>
      <w:proofErr w:type="spellEnd"/>
      <w:r w:rsidRPr="00272E1A">
        <w:rPr>
          <w:sz w:val="24"/>
          <w:szCs w:val="24"/>
          <w:lang w:val="ru-RU"/>
        </w:rPr>
        <w:t xml:space="preserve"> на плана. </w:t>
      </w:r>
      <w:proofErr w:type="spellStart"/>
      <w:r w:rsidRPr="00080B99">
        <w:rPr>
          <w:sz w:val="24"/>
          <w:szCs w:val="24"/>
        </w:rPr>
        <w:t>Записката</w:t>
      </w:r>
      <w:proofErr w:type="spellEnd"/>
      <w:r w:rsidRPr="00080B99">
        <w:rPr>
          <w:sz w:val="24"/>
          <w:szCs w:val="24"/>
        </w:rPr>
        <w:t xml:space="preserve"> </w:t>
      </w:r>
      <w:proofErr w:type="spellStart"/>
      <w:r w:rsidRPr="00080B99">
        <w:rPr>
          <w:sz w:val="24"/>
          <w:szCs w:val="24"/>
        </w:rPr>
        <w:t>се</w:t>
      </w:r>
      <w:proofErr w:type="spellEnd"/>
      <w:r w:rsidRPr="00080B99">
        <w:rPr>
          <w:sz w:val="24"/>
          <w:szCs w:val="24"/>
        </w:rPr>
        <w:t xml:space="preserve"> </w:t>
      </w:r>
      <w:proofErr w:type="spellStart"/>
      <w:r w:rsidRPr="00080B99">
        <w:rPr>
          <w:sz w:val="24"/>
          <w:szCs w:val="24"/>
        </w:rPr>
        <w:t>структурира</w:t>
      </w:r>
      <w:proofErr w:type="spellEnd"/>
      <w:r w:rsidRPr="00080B99">
        <w:rPr>
          <w:sz w:val="24"/>
          <w:szCs w:val="24"/>
        </w:rPr>
        <w:t xml:space="preserve"> в </w:t>
      </w:r>
      <w:proofErr w:type="spellStart"/>
      <w:r w:rsidRPr="00080B99">
        <w:rPr>
          <w:sz w:val="24"/>
          <w:szCs w:val="24"/>
        </w:rPr>
        <w:t>две</w:t>
      </w:r>
      <w:proofErr w:type="spellEnd"/>
      <w:r w:rsidRPr="00080B99">
        <w:rPr>
          <w:sz w:val="24"/>
          <w:szCs w:val="24"/>
        </w:rPr>
        <w:t xml:space="preserve"> </w:t>
      </w:r>
      <w:proofErr w:type="spellStart"/>
      <w:r w:rsidRPr="00080B99">
        <w:rPr>
          <w:sz w:val="24"/>
          <w:szCs w:val="24"/>
        </w:rPr>
        <w:t>части</w:t>
      </w:r>
      <w:proofErr w:type="spellEnd"/>
      <w:r w:rsidRPr="00080B99">
        <w:rPr>
          <w:sz w:val="24"/>
          <w:szCs w:val="24"/>
        </w:rPr>
        <w:t>:</w:t>
      </w:r>
    </w:p>
    <w:p w:rsidR="00272E1A" w:rsidRPr="00272E1A" w:rsidRDefault="00272E1A" w:rsidP="00272E1A">
      <w:pPr>
        <w:numPr>
          <w:ilvl w:val="0"/>
          <w:numId w:val="29"/>
        </w:numPr>
        <w:jc w:val="both"/>
        <w:rPr>
          <w:sz w:val="24"/>
          <w:szCs w:val="24"/>
          <w:lang w:val="ru-RU"/>
        </w:rPr>
      </w:pPr>
      <w:r w:rsidRPr="00272E1A">
        <w:rPr>
          <w:b/>
          <w:sz w:val="24"/>
          <w:szCs w:val="24"/>
          <w:lang w:val="ru-RU"/>
        </w:rPr>
        <w:t xml:space="preserve">анализ на </w:t>
      </w:r>
      <w:proofErr w:type="spellStart"/>
      <w:r w:rsidRPr="00272E1A">
        <w:rPr>
          <w:b/>
          <w:sz w:val="24"/>
          <w:szCs w:val="24"/>
          <w:lang w:val="ru-RU"/>
        </w:rPr>
        <w:t>съществуващото</w:t>
      </w:r>
      <w:proofErr w:type="spellEnd"/>
      <w:r w:rsidRPr="00272E1A">
        <w:rPr>
          <w:b/>
          <w:sz w:val="24"/>
          <w:szCs w:val="24"/>
          <w:lang w:val="ru-RU"/>
        </w:rPr>
        <w:t xml:space="preserve"> положение</w:t>
      </w:r>
      <w:r w:rsidRPr="00272E1A">
        <w:rPr>
          <w:sz w:val="24"/>
          <w:szCs w:val="24"/>
          <w:lang w:val="ru-RU"/>
        </w:rPr>
        <w:t xml:space="preserve">, </w:t>
      </w:r>
      <w:proofErr w:type="spellStart"/>
      <w:r w:rsidRPr="00272E1A">
        <w:rPr>
          <w:sz w:val="24"/>
          <w:szCs w:val="24"/>
          <w:lang w:val="ru-RU"/>
        </w:rPr>
        <w:t>който</w:t>
      </w:r>
      <w:proofErr w:type="spellEnd"/>
      <w:r w:rsidRPr="00272E1A">
        <w:rPr>
          <w:sz w:val="24"/>
          <w:szCs w:val="24"/>
          <w:lang w:val="ru-RU"/>
        </w:rPr>
        <w:t xml:space="preserve"> </w:t>
      </w:r>
      <w:proofErr w:type="spellStart"/>
      <w:r w:rsidRPr="00272E1A">
        <w:rPr>
          <w:sz w:val="24"/>
          <w:szCs w:val="24"/>
          <w:lang w:val="ru-RU"/>
        </w:rPr>
        <w:t>завършва</w:t>
      </w:r>
      <w:proofErr w:type="spellEnd"/>
      <w:r w:rsidRPr="00272E1A">
        <w:rPr>
          <w:sz w:val="24"/>
          <w:szCs w:val="24"/>
          <w:lang w:val="ru-RU"/>
        </w:rPr>
        <w:t xml:space="preserve"> с </w:t>
      </w:r>
      <w:proofErr w:type="spellStart"/>
      <w:r w:rsidRPr="00272E1A">
        <w:rPr>
          <w:sz w:val="24"/>
          <w:szCs w:val="24"/>
          <w:lang w:val="ru-RU"/>
        </w:rPr>
        <w:t>поставянето</w:t>
      </w:r>
      <w:proofErr w:type="spellEnd"/>
      <w:r w:rsidRPr="00272E1A">
        <w:rPr>
          <w:sz w:val="24"/>
          <w:szCs w:val="24"/>
          <w:lang w:val="ru-RU"/>
        </w:rPr>
        <w:t xml:space="preserve"> на </w:t>
      </w:r>
      <w:proofErr w:type="spellStart"/>
      <w:r w:rsidRPr="00272E1A">
        <w:rPr>
          <w:sz w:val="24"/>
          <w:szCs w:val="24"/>
          <w:lang w:val="ru-RU"/>
        </w:rPr>
        <w:t>актуална</w:t>
      </w:r>
      <w:proofErr w:type="spellEnd"/>
      <w:r w:rsidRPr="00272E1A">
        <w:rPr>
          <w:sz w:val="24"/>
          <w:szCs w:val="24"/>
          <w:lang w:val="ru-RU"/>
        </w:rPr>
        <w:t xml:space="preserve"> </w:t>
      </w:r>
      <w:r w:rsidRPr="00272E1A">
        <w:rPr>
          <w:b/>
          <w:sz w:val="24"/>
          <w:szCs w:val="24"/>
          <w:lang w:val="ru-RU"/>
        </w:rPr>
        <w:t xml:space="preserve">диагноза на </w:t>
      </w:r>
      <w:proofErr w:type="spellStart"/>
      <w:r w:rsidRPr="00272E1A">
        <w:rPr>
          <w:b/>
          <w:sz w:val="24"/>
          <w:szCs w:val="24"/>
          <w:lang w:val="ru-RU"/>
        </w:rPr>
        <w:t>състоянието</w:t>
      </w:r>
      <w:proofErr w:type="spellEnd"/>
      <w:r w:rsidRPr="00272E1A">
        <w:rPr>
          <w:sz w:val="24"/>
          <w:szCs w:val="24"/>
          <w:lang w:val="ru-RU"/>
        </w:rPr>
        <w:t xml:space="preserve"> на </w:t>
      </w:r>
      <w:proofErr w:type="spellStart"/>
      <w:r w:rsidRPr="00272E1A">
        <w:rPr>
          <w:sz w:val="24"/>
          <w:szCs w:val="24"/>
          <w:lang w:val="ru-RU"/>
        </w:rPr>
        <w:t>урбанистичната</w:t>
      </w:r>
      <w:proofErr w:type="spellEnd"/>
      <w:r w:rsidRPr="00272E1A">
        <w:rPr>
          <w:sz w:val="24"/>
          <w:szCs w:val="24"/>
          <w:lang w:val="ru-RU"/>
        </w:rPr>
        <w:t xml:space="preserve"> система; </w:t>
      </w:r>
    </w:p>
    <w:p w:rsidR="00272E1A" w:rsidRPr="00272E1A" w:rsidRDefault="00272E1A" w:rsidP="00272E1A">
      <w:pPr>
        <w:numPr>
          <w:ilvl w:val="0"/>
          <w:numId w:val="29"/>
        </w:numPr>
        <w:jc w:val="both"/>
        <w:rPr>
          <w:b/>
          <w:sz w:val="24"/>
          <w:szCs w:val="24"/>
          <w:lang w:val="ru-RU"/>
        </w:rPr>
      </w:pPr>
      <w:r w:rsidRPr="00272E1A">
        <w:rPr>
          <w:b/>
          <w:sz w:val="24"/>
          <w:szCs w:val="24"/>
          <w:lang w:val="ru-RU"/>
        </w:rPr>
        <w:t xml:space="preserve">прогноза за </w:t>
      </w:r>
      <w:proofErr w:type="spellStart"/>
      <w:r w:rsidRPr="00272E1A">
        <w:rPr>
          <w:b/>
          <w:sz w:val="24"/>
          <w:szCs w:val="24"/>
          <w:lang w:val="ru-RU"/>
        </w:rPr>
        <w:t>развитието</w:t>
      </w:r>
      <w:proofErr w:type="spellEnd"/>
      <w:r w:rsidRPr="00272E1A">
        <w:rPr>
          <w:sz w:val="24"/>
          <w:szCs w:val="24"/>
          <w:lang w:val="ru-RU"/>
        </w:rPr>
        <w:t xml:space="preserve"> на </w:t>
      </w:r>
      <w:proofErr w:type="spellStart"/>
      <w:r w:rsidRPr="00272E1A">
        <w:rPr>
          <w:sz w:val="24"/>
          <w:szCs w:val="24"/>
          <w:lang w:val="ru-RU"/>
        </w:rPr>
        <w:t>тази</w:t>
      </w:r>
      <w:proofErr w:type="spellEnd"/>
      <w:r w:rsidRPr="00272E1A">
        <w:rPr>
          <w:sz w:val="24"/>
          <w:szCs w:val="24"/>
          <w:lang w:val="ru-RU"/>
        </w:rPr>
        <w:t xml:space="preserve"> </w:t>
      </w:r>
      <w:proofErr w:type="spellStart"/>
      <w:r w:rsidRPr="00272E1A">
        <w:rPr>
          <w:sz w:val="24"/>
          <w:szCs w:val="24"/>
          <w:lang w:val="ru-RU"/>
        </w:rPr>
        <w:t>урбанистична</w:t>
      </w:r>
      <w:proofErr w:type="spellEnd"/>
      <w:r w:rsidRPr="00272E1A">
        <w:rPr>
          <w:sz w:val="24"/>
          <w:szCs w:val="24"/>
          <w:lang w:val="ru-RU"/>
        </w:rPr>
        <w:t xml:space="preserve"> система и на </w:t>
      </w:r>
      <w:proofErr w:type="spellStart"/>
      <w:r w:rsidRPr="00272E1A">
        <w:rPr>
          <w:sz w:val="24"/>
          <w:szCs w:val="24"/>
          <w:lang w:val="ru-RU"/>
        </w:rPr>
        <w:t>нейните</w:t>
      </w:r>
      <w:proofErr w:type="spellEnd"/>
      <w:r w:rsidRPr="00272E1A">
        <w:rPr>
          <w:sz w:val="24"/>
          <w:szCs w:val="24"/>
          <w:lang w:val="ru-RU"/>
        </w:rPr>
        <w:t xml:space="preserve"> </w:t>
      </w:r>
      <w:proofErr w:type="spellStart"/>
      <w:r w:rsidRPr="00272E1A">
        <w:rPr>
          <w:sz w:val="24"/>
          <w:szCs w:val="24"/>
          <w:lang w:val="ru-RU"/>
        </w:rPr>
        <w:t>отделни</w:t>
      </w:r>
      <w:proofErr w:type="spellEnd"/>
      <w:r w:rsidRPr="00272E1A">
        <w:rPr>
          <w:sz w:val="24"/>
          <w:szCs w:val="24"/>
          <w:lang w:val="ru-RU"/>
        </w:rPr>
        <w:t xml:space="preserve"> </w:t>
      </w:r>
      <w:proofErr w:type="spellStart"/>
      <w:r w:rsidRPr="00272E1A">
        <w:rPr>
          <w:sz w:val="24"/>
          <w:szCs w:val="24"/>
          <w:lang w:val="ru-RU"/>
        </w:rPr>
        <w:t>функционални</w:t>
      </w:r>
      <w:proofErr w:type="spellEnd"/>
      <w:r w:rsidRPr="00272E1A">
        <w:rPr>
          <w:sz w:val="24"/>
          <w:szCs w:val="24"/>
          <w:lang w:val="ru-RU"/>
        </w:rPr>
        <w:t xml:space="preserve"> и </w:t>
      </w:r>
      <w:proofErr w:type="spellStart"/>
      <w:r w:rsidRPr="00272E1A">
        <w:rPr>
          <w:sz w:val="24"/>
          <w:szCs w:val="24"/>
          <w:lang w:val="ru-RU"/>
        </w:rPr>
        <w:t>проблемни</w:t>
      </w:r>
      <w:proofErr w:type="spellEnd"/>
      <w:r w:rsidRPr="00272E1A">
        <w:rPr>
          <w:sz w:val="24"/>
          <w:szCs w:val="24"/>
          <w:lang w:val="ru-RU"/>
        </w:rPr>
        <w:t xml:space="preserve"> направления, </w:t>
      </w:r>
      <w:proofErr w:type="spellStart"/>
      <w:r w:rsidRPr="00272E1A">
        <w:rPr>
          <w:sz w:val="24"/>
          <w:szCs w:val="24"/>
          <w:lang w:val="ru-RU"/>
        </w:rPr>
        <w:t>която</w:t>
      </w:r>
      <w:proofErr w:type="spellEnd"/>
      <w:r w:rsidRPr="00272E1A">
        <w:rPr>
          <w:sz w:val="24"/>
          <w:szCs w:val="24"/>
          <w:lang w:val="ru-RU"/>
        </w:rPr>
        <w:t xml:space="preserve"> се </w:t>
      </w:r>
      <w:proofErr w:type="spellStart"/>
      <w:r w:rsidRPr="00272E1A">
        <w:rPr>
          <w:sz w:val="24"/>
          <w:szCs w:val="24"/>
          <w:lang w:val="ru-RU"/>
        </w:rPr>
        <w:t>базира</w:t>
      </w:r>
      <w:proofErr w:type="spellEnd"/>
      <w:r w:rsidRPr="00272E1A">
        <w:rPr>
          <w:sz w:val="24"/>
          <w:szCs w:val="24"/>
          <w:lang w:val="ru-RU"/>
        </w:rPr>
        <w:t xml:space="preserve"> на </w:t>
      </w:r>
      <w:proofErr w:type="spellStart"/>
      <w:r w:rsidRPr="00272E1A">
        <w:rPr>
          <w:sz w:val="24"/>
          <w:szCs w:val="24"/>
          <w:lang w:val="ru-RU"/>
        </w:rPr>
        <w:t>установените</w:t>
      </w:r>
      <w:proofErr w:type="spellEnd"/>
      <w:r w:rsidRPr="00272E1A">
        <w:rPr>
          <w:sz w:val="24"/>
          <w:szCs w:val="24"/>
          <w:lang w:val="ru-RU"/>
        </w:rPr>
        <w:t xml:space="preserve"> </w:t>
      </w:r>
      <w:proofErr w:type="spellStart"/>
      <w:r w:rsidRPr="00272E1A">
        <w:rPr>
          <w:sz w:val="24"/>
          <w:szCs w:val="24"/>
          <w:lang w:val="ru-RU"/>
        </w:rPr>
        <w:t>потенциали</w:t>
      </w:r>
      <w:proofErr w:type="spellEnd"/>
      <w:r w:rsidRPr="00272E1A">
        <w:rPr>
          <w:sz w:val="24"/>
          <w:szCs w:val="24"/>
          <w:lang w:val="ru-RU"/>
        </w:rPr>
        <w:t xml:space="preserve"> на </w:t>
      </w:r>
      <w:proofErr w:type="spellStart"/>
      <w:r w:rsidRPr="00272E1A">
        <w:rPr>
          <w:sz w:val="24"/>
          <w:szCs w:val="24"/>
          <w:lang w:val="ru-RU"/>
        </w:rPr>
        <w:t>територията</w:t>
      </w:r>
      <w:proofErr w:type="spellEnd"/>
      <w:r w:rsidRPr="00272E1A">
        <w:rPr>
          <w:sz w:val="24"/>
          <w:szCs w:val="24"/>
          <w:lang w:val="ru-RU"/>
        </w:rPr>
        <w:t xml:space="preserve"> и на </w:t>
      </w:r>
      <w:proofErr w:type="spellStart"/>
      <w:r w:rsidRPr="00272E1A">
        <w:rPr>
          <w:sz w:val="24"/>
          <w:szCs w:val="24"/>
          <w:lang w:val="ru-RU"/>
        </w:rPr>
        <w:t>очакваното</w:t>
      </w:r>
      <w:proofErr w:type="spellEnd"/>
      <w:r w:rsidRPr="00272E1A">
        <w:rPr>
          <w:sz w:val="24"/>
          <w:szCs w:val="24"/>
          <w:lang w:val="ru-RU"/>
        </w:rPr>
        <w:t xml:space="preserve"> влияние на </w:t>
      </w:r>
      <w:proofErr w:type="spellStart"/>
      <w:r w:rsidRPr="00272E1A">
        <w:rPr>
          <w:sz w:val="24"/>
          <w:szCs w:val="24"/>
          <w:lang w:val="ru-RU"/>
        </w:rPr>
        <w:t>фактори</w:t>
      </w:r>
      <w:proofErr w:type="spellEnd"/>
      <w:r w:rsidRPr="00272E1A">
        <w:rPr>
          <w:sz w:val="24"/>
          <w:szCs w:val="24"/>
          <w:lang w:val="ru-RU"/>
        </w:rPr>
        <w:t xml:space="preserve"> </w:t>
      </w:r>
      <w:proofErr w:type="spellStart"/>
      <w:r w:rsidRPr="00272E1A">
        <w:rPr>
          <w:sz w:val="24"/>
          <w:szCs w:val="24"/>
          <w:lang w:val="ru-RU"/>
        </w:rPr>
        <w:t>със</w:t>
      </w:r>
      <w:proofErr w:type="spellEnd"/>
      <w:r w:rsidRPr="00272E1A">
        <w:rPr>
          <w:sz w:val="24"/>
          <w:szCs w:val="24"/>
          <w:lang w:val="ru-RU"/>
        </w:rPr>
        <w:t xml:space="preserve"> </w:t>
      </w:r>
      <w:proofErr w:type="spellStart"/>
      <w:r w:rsidRPr="00272E1A">
        <w:rPr>
          <w:sz w:val="24"/>
          <w:szCs w:val="24"/>
          <w:lang w:val="ru-RU"/>
        </w:rPr>
        <w:t>стимулиращо</w:t>
      </w:r>
      <w:proofErr w:type="spellEnd"/>
      <w:r w:rsidRPr="00272E1A">
        <w:rPr>
          <w:sz w:val="24"/>
          <w:szCs w:val="24"/>
          <w:lang w:val="ru-RU"/>
        </w:rPr>
        <w:t xml:space="preserve"> и </w:t>
      </w:r>
      <w:proofErr w:type="spellStart"/>
      <w:r w:rsidRPr="00272E1A">
        <w:rPr>
          <w:sz w:val="24"/>
          <w:szCs w:val="24"/>
          <w:lang w:val="ru-RU"/>
        </w:rPr>
        <w:t>задържащо</w:t>
      </w:r>
      <w:proofErr w:type="spellEnd"/>
      <w:r w:rsidRPr="00272E1A">
        <w:rPr>
          <w:sz w:val="24"/>
          <w:szCs w:val="24"/>
          <w:lang w:val="ru-RU"/>
        </w:rPr>
        <w:t xml:space="preserve"> </w:t>
      </w:r>
      <w:proofErr w:type="spellStart"/>
      <w:r w:rsidRPr="00272E1A">
        <w:rPr>
          <w:sz w:val="24"/>
          <w:szCs w:val="24"/>
          <w:lang w:val="ru-RU"/>
        </w:rPr>
        <w:t>въздействие</w:t>
      </w:r>
      <w:proofErr w:type="spellEnd"/>
      <w:r w:rsidRPr="00272E1A">
        <w:rPr>
          <w:sz w:val="24"/>
          <w:szCs w:val="24"/>
          <w:lang w:val="ru-RU"/>
        </w:rPr>
        <w:t xml:space="preserve">. В </w:t>
      </w:r>
      <w:proofErr w:type="spellStart"/>
      <w:r w:rsidRPr="00272E1A">
        <w:rPr>
          <w:sz w:val="24"/>
          <w:szCs w:val="24"/>
          <w:lang w:val="ru-RU"/>
        </w:rPr>
        <w:t>резултат</w:t>
      </w:r>
      <w:proofErr w:type="spellEnd"/>
      <w:r w:rsidRPr="00272E1A">
        <w:rPr>
          <w:sz w:val="24"/>
          <w:szCs w:val="24"/>
          <w:lang w:val="ru-RU"/>
        </w:rPr>
        <w:t xml:space="preserve"> на </w:t>
      </w:r>
      <w:proofErr w:type="spellStart"/>
      <w:r w:rsidRPr="00272E1A">
        <w:rPr>
          <w:sz w:val="24"/>
          <w:szCs w:val="24"/>
          <w:lang w:val="ru-RU"/>
        </w:rPr>
        <w:t>това</w:t>
      </w:r>
      <w:proofErr w:type="spellEnd"/>
      <w:r w:rsidRPr="00272E1A">
        <w:rPr>
          <w:sz w:val="24"/>
          <w:szCs w:val="24"/>
          <w:lang w:val="ru-RU"/>
        </w:rPr>
        <w:t xml:space="preserve"> </w:t>
      </w:r>
      <w:r w:rsidRPr="00272E1A">
        <w:rPr>
          <w:b/>
          <w:sz w:val="24"/>
          <w:szCs w:val="24"/>
          <w:lang w:val="ru-RU"/>
        </w:rPr>
        <w:t xml:space="preserve">се </w:t>
      </w:r>
      <w:proofErr w:type="spellStart"/>
      <w:r w:rsidRPr="00272E1A">
        <w:rPr>
          <w:b/>
          <w:sz w:val="24"/>
          <w:szCs w:val="24"/>
          <w:lang w:val="ru-RU"/>
        </w:rPr>
        <w:t>формулират</w:t>
      </w:r>
      <w:proofErr w:type="spellEnd"/>
      <w:r w:rsidRPr="00272E1A">
        <w:rPr>
          <w:b/>
          <w:sz w:val="24"/>
          <w:szCs w:val="24"/>
          <w:lang w:val="ru-RU"/>
        </w:rPr>
        <w:t xml:space="preserve"> </w:t>
      </w:r>
      <w:proofErr w:type="spellStart"/>
      <w:r w:rsidRPr="00272E1A">
        <w:rPr>
          <w:b/>
          <w:sz w:val="24"/>
          <w:szCs w:val="24"/>
          <w:lang w:val="ru-RU"/>
        </w:rPr>
        <w:t>основните</w:t>
      </w:r>
      <w:proofErr w:type="spellEnd"/>
      <w:r w:rsidRPr="00272E1A">
        <w:rPr>
          <w:b/>
          <w:sz w:val="24"/>
          <w:szCs w:val="24"/>
          <w:lang w:val="ru-RU"/>
        </w:rPr>
        <w:t xml:space="preserve"> </w:t>
      </w:r>
      <w:proofErr w:type="spellStart"/>
      <w:r w:rsidRPr="00272E1A">
        <w:rPr>
          <w:b/>
          <w:sz w:val="24"/>
          <w:szCs w:val="24"/>
          <w:lang w:val="ru-RU"/>
        </w:rPr>
        <w:t>урбанистични</w:t>
      </w:r>
      <w:proofErr w:type="spellEnd"/>
      <w:r w:rsidRPr="00272E1A">
        <w:rPr>
          <w:b/>
          <w:sz w:val="24"/>
          <w:szCs w:val="24"/>
          <w:lang w:val="ru-RU"/>
        </w:rPr>
        <w:t xml:space="preserve"> </w:t>
      </w:r>
      <w:proofErr w:type="spellStart"/>
      <w:r w:rsidRPr="00272E1A">
        <w:rPr>
          <w:b/>
          <w:sz w:val="24"/>
          <w:szCs w:val="24"/>
          <w:lang w:val="ru-RU"/>
        </w:rPr>
        <w:t>приоритети</w:t>
      </w:r>
      <w:proofErr w:type="spellEnd"/>
      <w:r w:rsidRPr="00272E1A">
        <w:rPr>
          <w:b/>
          <w:sz w:val="24"/>
          <w:szCs w:val="24"/>
          <w:lang w:val="ru-RU"/>
        </w:rPr>
        <w:t xml:space="preserve"> за развитие на </w:t>
      </w:r>
      <w:proofErr w:type="spellStart"/>
      <w:r w:rsidRPr="00272E1A">
        <w:rPr>
          <w:b/>
          <w:sz w:val="24"/>
          <w:szCs w:val="24"/>
          <w:lang w:val="ru-RU"/>
        </w:rPr>
        <w:t>територията</w:t>
      </w:r>
      <w:proofErr w:type="spellEnd"/>
      <w:r w:rsidRPr="00272E1A">
        <w:rPr>
          <w:b/>
          <w:sz w:val="24"/>
          <w:szCs w:val="24"/>
          <w:lang w:val="ru-RU"/>
        </w:rPr>
        <w:t xml:space="preserve"> </w:t>
      </w:r>
      <w:proofErr w:type="gramStart"/>
      <w:r w:rsidRPr="00272E1A">
        <w:rPr>
          <w:b/>
          <w:sz w:val="24"/>
          <w:szCs w:val="24"/>
          <w:lang w:val="ru-RU"/>
        </w:rPr>
        <w:t>на община</w:t>
      </w:r>
      <w:proofErr w:type="gramEnd"/>
      <w:r w:rsidRPr="00272E1A">
        <w:rPr>
          <w:b/>
          <w:sz w:val="24"/>
          <w:szCs w:val="24"/>
          <w:lang w:val="ru-RU"/>
        </w:rPr>
        <w:t xml:space="preserve"> </w:t>
      </w:r>
      <w:proofErr w:type="spellStart"/>
      <w:r w:rsidR="007E14CB">
        <w:rPr>
          <w:b/>
          <w:sz w:val="24"/>
          <w:szCs w:val="24"/>
          <w:lang w:val="ru-RU"/>
        </w:rPr>
        <w:t>Елин</w:t>
      </w:r>
      <w:proofErr w:type="spellEnd"/>
      <w:r w:rsidR="007E14CB">
        <w:rPr>
          <w:b/>
          <w:sz w:val="24"/>
          <w:szCs w:val="24"/>
          <w:lang w:val="ru-RU"/>
        </w:rPr>
        <w:t xml:space="preserve"> </w:t>
      </w:r>
      <w:proofErr w:type="spellStart"/>
      <w:r w:rsidR="007E14CB">
        <w:rPr>
          <w:b/>
          <w:sz w:val="24"/>
          <w:szCs w:val="24"/>
          <w:lang w:val="ru-RU"/>
        </w:rPr>
        <w:t>Пелин</w:t>
      </w:r>
      <w:proofErr w:type="spellEnd"/>
      <w:r w:rsidRPr="00272E1A">
        <w:rPr>
          <w:b/>
          <w:sz w:val="24"/>
          <w:szCs w:val="24"/>
          <w:lang w:val="ru-RU"/>
        </w:rPr>
        <w:t xml:space="preserve">. </w:t>
      </w:r>
    </w:p>
    <w:p w:rsidR="00272E1A" w:rsidRPr="00272E1A" w:rsidRDefault="00272E1A" w:rsidP="00272E1A">
      <w:pPr>
        <w:ind w:firstLine="426"/>
        <w:jc w:val="both"/>
        <w:rPr>
          <w:sz w:val="24"/>
          <w:szCs w:val="24"/>
          <w:lang w:val="ru-RU"/>
        </w:rPr>
      </w:pPr>
      <w:proofErr w:type="spellStart"/>
      <w:r w:rsidRPr="00272E1A">
        <w:rPr>
          <w:b/>
          <w:sz w:val="24"/>
          <w:szCs w:val="24"/>
          <w:lang w:val="ru-RU"/>
        </w:rPr>
        <w:t>Текстовите</w:t>
      </w:r>
      <w:proofErr w:type="spellEnd"/>
      <w:r w:rsidRPr="00272E1A">
        <w:rPr>
          <w:b/>
          <w:sz w:val="24"/>
          <w:szCs w:val="24"/>
          <w:lang w:val="ru-RU"/>
        </w:rPr>
        <w:t xml:space="preserve"> </w:t>
      </w:r>
      <w:proofErr w:type="spellStart"/>
      <w:r w:rsidRPr="00272E1A">
        <w:rPr>
          <w:b/>
          <w:sz w:val="24"/>
          <w:szCs w:val="24"/>
          <w:lang w:val="ru-RU"/>
        </w:rPr>
        <w:t>материали</w:t>
      </w:r>
      <w:proofErr w:type="spellEnd"/>
      <w:r w:rsidRPr="00272E1A">
        <w:rPr>
          <w:b/>
          <w:sz w:val="24"/>
          <w:szCs w:val="24"/>
          <w:lang w:val="ru-RU"/>
        </w:rPr>
        <w:t xml:space="preserve"> </w:t>
      </w:r>
      <w:proofErr w:type="spellStart"/>
      <w:r w:rsidRPr="00272E1A">
        <w:rPr>
          <w:b/>
          <w:sz w:val="24"/>
          <w:szCs w:val="24"/>
          <w:lang w:val="ru-RU"/>
        </w:rPr>
        <w:t>към</w:t>
      </w:r>
      <w:proofErr w:type="spellEnd"/>
      <w:r w:rsidRPr="00272E1A">
        <w:rPr>
          <w:b/>
          <w:sz w:val="24"/>
          <w:szCs w:val="24"/>
          <w:lang w:val="ru-RU"/>
        </w:rPr>
        <w:t xml:space="preserve"> ОУПО</w:t>
      </w:r>
      <w:r w:rsidRPr="00272E1A">
        <w:rPr>
          <w:sz w:val="24"/>
          <w:szCs w:val="24"/>
          <w:lang w:val="ru-RU"/>
        </w:rPr>
        <w:t xml:space="preserve">, </w:t>
      </w:r>
      <w:r w:rsidRPr="00272E1A">
        <w:rPr>
          <w:b/>
          <w:sz w:val="24"/>
          <w:szCs w:val="24"/>
          <w:lang w:val="ru-RU"/>
        </w:rPr>
        <w:t xml:space="preserve">в </w:t>
      </w:r>
      <w:proofErr w:type="spellStart"/>
      <w:r w:rsidRPr="00272E1A">
        <w:rPr>
          <w:b/>
          <w:sz w:val="24"/>
          <w:szCs w:val="24"/>
          <w:lang w:val="ru-RU"/>
        </w:rPr>
        <w:t>частта</w:t>
      </w:r>
      <w:proofErr w:type="spellEnd"/>
      <w:r w:rsidRPr="00272E1A">
        <w:rPr>
          <w:b/>
          <w:sz w:val="24"/>
          <w:szCs w:val="24"/>
          <w:lang w:val="ru-RU"/>
        </w:rPr>
        <w:t xml:space="preserve"> за анализ на </w:t>
      </w:r>
      <w:proofErr w:type="spellStart"/>
      <w:r w:rsidRPr="00272E1A">
        <w:rPr>
          <w:b/>
          <w:sz w:val="24"/>
          <w:szCs w:val="24"/>
          <w:lang w:val="ru-RU"/>
        </w:rPr>
        <w:t>съществуващото</w:t>
      </w:r>
      <w:proofErr w:type="spellEnd"/>
      <w:r w:rsidRPr="00272E1A">
        <w:rPr>
          <w:b/>
          <w:sz w:val="24"/>
          <w:szCs w:val="24"/>
          <w:lang w:val="ru-RU"/>
        </w:rPr>
        <w:t xml:space="preserve"> положение (диагноза)</w:t>
      </w:r>
      <w:r w:rsidRPr="00272E1A">
        <w:rPr>
          <w:sz w:val="24"/>
          <w:szCs w:val="24"/>
          <w:lang w:val="ru-RU"/>
        </w:rPr>
        <w:t xml:space="preserve">, </w:t>
      </w:r>
      <w:proofErr w:type="spellStart"/>
      <w:r w:rsidRPr="00272E1A">
        <w:rPr>
          <w:sz w:val="24"/>
          <w:szCs w:val="24"/>
          <w:lang w:val="ru-RU"/>
        </w:rPr>
        <w:t>съдържат</w:t>
      </w:r>
      <w:proofErr w:type="spellEnd"/>
      <w:r w:rsidRPr="00272E1A">
        <w:rPr>
          <w:sz w:val="24"/>
          <w:szCs w:val="24"/>
          <w:lang w:val="ru-RU"/>
        </w:rPr>
        <w:t xml:space="preserve"> раздели за: </w:t>
      </w:r>
    </w:p>
    <w:p w:rsidR="00272E1A" w:rsidRPr="00272E1A" w:rsidRDefault="00272E1A" w:rsidP="00272E1A">
      <w:pPr>
        <w:ind w:firstLine="426"/>
        <w:jc w:val="both"/>
        <w:rPr>
          <w:sz w:val="24"/>
          <w:szCs w:val="24"/>
          <w:lang w:val="ru-RU"/>
        </w:rPr>
      </w:pPr>
      <w:r w:rsidRPr="00272E1A">
        <w:rPr>
          <w:sz w:val="24"/>
          <w:szCs w:val="24"/>
          <w:lang w:val="ru-RU"/>
        </w:rPr>
        <w:t xml:space="preserve">1. </w:t>
      </w:r>
      <w:proofErr w:type="spellStart"/>
      <w:r w:rsidRPr="00272E1A">
        <w:rPr>
          <w:b/>
          <w:sz w:val="24"/>
          <w:szCs w:val="24"/>
          <w:lang w:val="ru-RU"/>
        </w:rPr>
        <w:t>регионални</w:t>
      </w:r>
      <w:proofErr w:type="spellEnd"/>
      <w:r w:rsidRPr="00272E1A">
        <w:rPr>
          <w:b/>
          <w:sz w:val="24"/>
          <w:szCs w:val="24"/>
          <w:lang w:val="ru-RU"/>
        </w:rPr>
        <w:t xml:space="preserve"> </w:t>
      </w:r>
      <w:proofErr w:type="spellStart"/>
      <w:r w:rsidRPr="00272E1A">
        <w:rPr>
          <w:b/>
          <w:sz w:val="24"/>
          <w:szCs w:val="24"/>
          <w:lang w:val="ru-RU"/>
        </w:rPr>
        <w:t>проблеми</w:t>
      </w:r>
      <w:proofErr w:type="spellEnd"/>
      <w:r w:rsidRPr="00272E1A">
        <w:rPr>
          <w:sz w:val="24"/>
          <w:szCs w:val="24"/>
          <w:lang w:val="ru-RU"/>
        </w:rPr>
        <w:t xml:space="preserve">, в </w:t>
      </w:r>
      <w:proofErr w:type="spellStart"/>
      <w:r w:rsidRPr="00272E1A">
        <w:rPr>
          <w:sz w:val="24"/>
          <w:szCs w:val="24"/>
          <w:lang w:val="ru-RU"/>
        </w:rPr>
        <w:t>т.ч</w:t>
      </w:r>
      <w:proofErr w:type="spellEnd"/>
      <w:r w:rsidRPr="00272E1A">
        <w:rPr>
          <w:sz w:val="24"/>
          <w:szCs w:val="24"/>
          <w:lang w:val="ru-RU"/>
        </w:rPr>
        <w:t xml:space="preserve">. </w:t>
      </w:r>
      <w:proofErr w:type="spellStart"/>
      <w:r w:rsidRPr="00272E1A">
        <w:rPr>
          <w:sz w:val="24"/>
          <w:szCs w:val="24"/>
          <w:lang w:val="ru-RU"/>
        </w:rPr>
        <w:t>пространствени</w:t>
      </w:r>
      <w:proofErr w:type="spellEnd"/>
      <w:r w:rsidRPr="00272E1A">
        <w:rPr>
          <w:sz w:val="24"/>
          <w:szCs w:val="24"/>
          <w:lang w:val="ru-RU"/>
        </w:rPr>
        <w:t xml:space="preserve">, </w:t>
      </w:r>
      <w:proofErr w:type="spellStart"/>
      <w:r w:rsidRPr="00272E1A">
        <w:rPr>
          <w:sz w:val="24"/>
          <w:szCs w:val="24"/>
          <w:lang w:val="ru-RU"/>
        </w:rPr>
        <w:t>икономически</w:t>
      </w:r>
      <w:proofErr w:type="spellEnd"/>
      <w:r w:rsidRPr="00272E1A">
        <w:rPr>
          <w:sz w:val="24"/>
          <w:szCs w:val="24"/>
          <w:lang w:val="ru-RU"/>
        </w:rPr>
        <w:t xml:space="preserve">, </w:t>
      </w:r>
      <w:proofErr w:type="spellStart"/>
      <w:r w:rsidRPr="00272E1A">
        <w:rPr>
          <w:sz w:val="24"/>
          <w:szCs w:val="24"/>
          <w:lang w:val="ru-RU"/>
        </w:rPr>
        <w:t>социални</w:t>
      </w:r>
      <w:proofErr w:type="spellEnd"/>
      <w:r w:rsidRPr="00272E1A">
        <w:rPr>
          <w:sz w:val="24"/>
          <w:szCs w:val="24"/>
          <w:lang w:val="ru-RU"/>
        </w:rPr>
        <w:t xml:space="preserve">, </w:t>
      </w:r>
      <w:proofErr w:type="spellStart"/>
      <w:r w:rsidRPr="00272E1A">
        <w:rPr>
          <w:sz w:val="24"/>
          <w:szCs w:val="24"/>
          <w:lang w:val="ru-RU"/>
        </w:rPr>
        <w:t>културни</w:t>
      </w:r>
      <w:proofErr w:type="spellEnd"/>
      <w:r w:rsidRPr="00272E1A">
        <w:rPr>
          <w:sz w:val="24"/>
          <w:szCs w:val="24"/>
          <w:lang w:val="ru-RU"/>
        </w:rPr>
        <w:t xml:space="preserve">, </w:t>
      </w:r>
      <w:proofErr w:type="spellStart"/>
      <w:r w:rsidRPr="00272E1A">
        <w:rPr>
          <w:sz w:val="24"/>
          <w:szCs w:val="24"/>
          <w:lang w:val="ru-RU"/>
        </w:rPr>
        <w:t>екологични</w:t>
      </w:r>
      <w:proofErr w:type="spellEnd"/>
      <w:r w:rsidRPr="00272E1A">
        <w:rPr>
          <w:sz w:val="24"/>
          <w:szCs w:val="24"/>
          <w:lang w:val="ru-RU"/>
        </w:rPr>
        <w:t xml:space="preserve">, </w:t>
      </w:r>
      <w:proofErr w:type="spellStart"/>
      <w:r w:rsidRPr="00272E1A">
        <w:rPr>
          <w:sz w:val="24"/>
          <w:szCs w:val="24"/>
          <w:lang w:val="ru-RU"/>
        </w:rPr>
        <w:t>комуникационни</w:t>
      </w:r>
      <w:proofErr w:type="spellEnd"/>
      <w:r w:rsidRPr="00272E1A">
        <w:rPr>
          <w:sz w:val="24"/>
          <w:szCs w:val="24"/>
          <w:lang w:val="ru-RU"/>
        </w:rPr>
        <w:t xml:space="preserve"> и др.; </w:t>
      </w:r>
    </w:p>
    <w:p w:rsidR="00272E1A" w:rsidRPr="00272E1A" w:rsidRDefault="00272E1A" w:rsidP="00272E1A">
      <w:pPr>
        <w:ind w:firstLine="426"/>
        <w:jc w:val="both"/>
        <w:rPr>
          <w:sz w:val="24"/>
          <w:szCs w:val="24"/>
          <w:lang w:val="ru-RU"/>
        </w:rPr>
      </w:pPr>
      <w:r w:rsidRPr="00272E1A">
        <w:rPr>
          <w:sz w:val="24"/>
          <w:szCs w:val="24"/>
          <w:lang w:val="ru-RU"/>
        </w:rPr>
        <w:t xml:space="preserve">2. </w:t>
      </w:r>
      <w:proofErr w:type="spellStart"/>
      <w:r w:rsidRPr="00272E1A">
        <w:rPr>
          <w:b/>
          <w:sz w:val="24"/>
          <w:szCs w:val="24"/>
          <w:lang w:val="ru-RU"/>
        </w:rPr>
        <w:t>социално-икономически</w:t>
      </w:r>
      <w:proofErr w:type="spellEnd"/>
      <w:r w:rsidRPr="00272E1A">
        <w:rPr>
          <w:b/>
          <w:sz w:val="24"/>
          <w:szCs w:val="24"/>
          <w:lang w:val="ru-RU"/>
        </w:rPr>
        <w:t xml:space="preserve"> условия и </w:t>
      </w:r>
      <w:proofErr w:type="spellStart"/>
      <w:r w:rsidRPr="00272E1A">
        <w:rPr>
          <w:b/>
          <w:sz w:val="24"/>
          <w:szCs w:val="24"/>
          <w:lang w:val="ru-RU"/>
        </w:rPr>
        <w:t>проблеми</w:t>
      </w:r>
      <w:proofErr w:type="spellEnd"/>
      <w:r w:rsidRPr="00272E1A">
        <w:rPr>
          <w:sz w:val="24"/>
          <w:szCs w:val="24"/>
          <w:lang w:val="ru-RU"/>
        </w:rPr>
        <w:t xml:space="preserve">: </w:t>
      </w:r>
    </w:p>
    <w:p w:rsidR="00272E1A" w:rsidRPr="00272E1A" w:rsidRDefault="00272E1A" w:rsidP="00272E1A">
      <w:pPr>
        <w:numPr>
          <w:ilvl w:val="1"/>
          <w:numId w:val="28"/>
        </w:numPr>
        <w:jc w:val="both"/>
        <w:rPr>
          <w:sz w:val="24"/>
          <w:szCs w:val="24"/>
          <w:lang w:val="ru-RU"/>
        </w:rPr>
      </w:pPr>
      <w:r w:rsidRPr="00272E1A">
        <w:rPr>
          <w:b/>
          <w:sz w:val="24"/>
          <w:szCs w:val="24"/>
          <w:lang w:val="ru-RU"/>
        </w:rPr>
        <w:t>демография</w:t>
      </w:r>
      <w:r w:rsidRPr="00272E1A">
        <w:rPr>
          <w:sz w:val="24"/>
          <w:szCs w:val="24"/>
          <w:lang w:val="ru-RU"/>
        </w:rPr>
        <w:t xml:space="preserve">, в </w:t>
      </w:r>
      <w:proofErr w:type="spellStart"/>
      <w:r w:rsidRPr="00272E1A">
        <w:rPr>
          <w:sz w:val="24"/>
          <w:szCs w:val="24"/>
          <w:lang w:val="ru-RU"/>
        </w:rPr>
        <w:t>т.ч</w:t>
      </w:r>
      <w:proofErr w:type="spellEnd"/>
      <w:r w:rsidRPr="00272E1A">
        <w:rPr>
          <w:sz w:val="24"/>
          <w:szCs w:val="24"/>
          <w:lang w:val="ru-RU"/>
        </w:rPr>
        <w:t xml:space="preserve">. </w:t>
      </w:r>
      <w:proofErr w:type="spellStart"/>
      <w:r w:rsidRPr="00272E1A">
        <w:rPr>
          <w:sz w:val="24"/>
          <w:szCs w:val="24"/>
          <w:lang w:val="ru-RU"/>
        </w:rPr>
        <w:t>брой</w:t>
      </w:r>
      <w:proofErr w:type="spellEnd"/>
      <w:r w:rsidRPr="00272E1A">
        <w:rPr>
          <w:sz w:val="24"/>
          <w:szCs w:val="24"/>
          <w:lang w:val="ru-RU"/>
        </w:rPr>
        <w:t xml:space="preserve">, </w:t>
      </w:r>
      <w:proofErr w:type="spellStart"/>
      <w:r w:rsidRPr="00272E1A">
        <w:rPr>
          <w:sz w:val="24"/>
          <w:szCs w:val="24"/>
          <w:lang w:val="ru-RU"/>
        </w:rPr>
        <w:t>еволюция</w:t>
      </w:r>
      <w:proofErr w:type="spellEnd"/>
      <w:r w:rsidRPr="00272E1A">
        <w:rPr>
          <w:sz w:val="24"/>
          <w:szCs w:val="24"/>
          <w:lang w:val="ru-RU"/>
        </w:rPr>
        <w:t xml:space="preserve"> на развитие, структура (полова, </w:t>
      </w:r>
      <w:proofErr w:type="spellStart"/>
      <w:r w:rsidRPr="00272E1A">
        <w:rPr>
          <w:sz w:val="24"/>
          <w:szCs w:val="24"/>
          <w:lang w:val="ru-RU"/>
        </w:rPr>
        <w:t>възрастова</w:t>
      </w:r>
      <w:proofErr w:type="spellEnd"/>
      <w:r w:rsidRPr="00272E1A">
        <w:rPr>
          <w:sz w:val="24"/>
          <w:szCs w:val="24"/>
          <w:lang w:val="ru-RU"/>
        </w:rPr>
        <w:t xml:space="preserve">, </w:t>
      </w:r>
      <w:proofErr w:type="spellStart"/>
      <w:r w:rsidRPr="00272E1A">
        <w:rPr>
          <w:sz w:val="24"/>
          <w:szCs w:val="24"/>
          <w:lang w:val="ru-RU"/>
        </w:rPr>
        <w:t>социална</w:t>
      </w:r>
      <w:proofErr w:type="spellEnd"/>
      <w:r w:rsidRPr="00272E1A">
        <w:rPr>
          <w:sz w:val="24"/>
          <w:szCs w:val="24"/>
          <w:lang w:val="ru-RU"/>
        </w:rPr>
        <w:t xml:space="preserve">), тенденции на развитие; </w:t>
      </w:r>
    </w:p>
    <w:p w:rsidR="00272E1A" w:rsidRPr="00272E1A" w:rsidRDefault="00272E1A" w:rsidP="00272E1A">
      <w:pPr>
        <w:numPr>
          <w:ilvl w:val="1"/>
          <w:numId w:val="28"/>
        </w:numPr>
        <w:jc w:val="both"/>
        <w:rPr>
          <w:sz w:val="24"/>
          <w:szCs w:val="24"/>
          <w:lang w:val="ru-RU"/>
        </w:rPr>
      </w:pPr>
      <w:r w:rsidRPr="00272E1A">
        <w:rPr>
          <w:b/>
          <w:sz w:val="24"/>
          <w:szCs w:val="24"/>
          <w:lang w:val="ru-RU"/>
        </w:rPr>
        <w:t xml:space="preserve">структура на </w:t>
      </w:r>
      <w:proofErr w:type="spellStart"/>
      <w:r w:rsidRPr="00272E1A">
        <w:rPr>
          <w:b/>
          <w:sz w:val="24"/>
          <w:szCs w:val="24"/>
          <w:lang w:val="ru-RU"/>
        </w:rPr>
        <w:t>заетостта</w:t>
      </w:r>
      <w:proofErr w:type="spellEnd"/>
      <w:r w:rsidRPr="00272E1A">
        <w:rPr>
          <w:sz w:val="24"/>
          <w:szCs w:val="24"/>
          <w:lang w:val="ru-RU"/>
        </w:rPr>
        <w:t xml:space="preserve">, в </w:t>
      </w:r>
      <w:proofErr w:type="spellStart"/>
      <w:r w:rsidRPr="00272E1A">
        <w:rPr>
          <w:sz w:val="24"/>
          <w:szCs w:val="24"/>
          <w:lang w:val="ru-RU"/>
        </w:rPr>
        <w:t>т.ч</w:t>
      </w:r>
      <w:proofErr w:type="spellEnd"/>
      <w:r w:rsidRPr="00272E1A">
        <w:rPr>
          <w:sz w:val="24"/>
          <w:szCs w:val="24"/>
          <w:lang w:val="ru-RU"/>
        </w:rPr>
        <w:t xml:space="preserve">. отрасли, </w:t>
      </w:r>
      <w:proofErr w:type="spellStart"/>
      <w:r w:rsidRPr="00272E1A">
        <w:rPr>
          <w:sz w:val="24"/>
          <w:szCs w:val="24"/>
          <w:lang w:val="ru-RU"/>
        </w:rPr>
        <w:t>сектори</w:t>
      </w:r>
      <w:proofErr w:type="spellEnd"/>
      <w:r w:rsidRPr="00272E1A">
        <w:rPr>
          <w:sz w:val="24"/>
          <w:szCs w:val="24"/>
          <w:lang w:val="ru-RU"/>
        </w:rPr>
        <w:t xml:space="preserve"> на </w:t>
      </w:r>
      <w:proofErr w:type="spellStart"/>
      <w:r w:rsidRPr="00272E1A">
        <w:rPr>
          <w:sz w:val="24"/>
          <w:szCs w:val="24"/>
          <w:lang w:val="ru-RU"/>
        </w:rPr>
        <w:t>дейност</w:t>
      </w:r>
      <w:proofErr w:type="spellEnd"/>
      <w:r w:rsidRPr="00272E1A">
        <w:rPr>
          <w:sz w:val="24"/>
          <w:szCs w:val="24"/>
          <w:lang w:val="ru-RU"/>
        </w:rPr>
        <w:t xml:space="preserve">, </w:t>
      </w:r>
      <w:proofErr w:type="spellStart"/>
      <w:r w:rsidRPr="00272E1A">
        <w:rPr>
          <w:sz w:val="24"/>
          <w:szCs w:val="24"/>
          <w:lang w:val="ru-RU"/>
        </w:rPr>
        <w:t>социална</w:t>
      </w:r>
      <w:proofErr w:type="spellEnd"/>
      <w:r w:rsidRPr="00272E1A">
        <w:rPr>
          <w:sz w:val="24"/>
          <w:szCs w:val="24"/>
          <w:lang w:val="ru-RU"/>
        </w:rPr>
        <w:t xml:space="preserve"> и </w:t>
      </w:r>
      <w:proofErr w:type="spellStart"/>
      <w:r w:rsidRPr="00272E1A">
        <w:rPr>
          <w:sz w:val="24"/>
          <w:szCs w:val="24"/>
          <w:lang w:val="ru-RU"/>
        </w:rPr>
        <w:t>професионална</w:t>
      </w:r>
      <w:proofErr w:type="spellEnd"/>
      <w:r w:rsidRPr="00272E1A">
        <w:rPr>
          <w:sz w:val="24"/>
          <w:szCs w:val="24"/>
          <w:lang w:val="ru-RU"/>
        </w:rPr>
        <w:t xml:space="preserve"> категоризация, тенденции на развитие; </w:t>
      </w:r>
    </w:p>
    <w:p w:rsidR="00272E1A" w:rsidRPr="00272E1A" w:rsidRDefault="00272E1A" w:rsidP="00272E1A">
      <w:pPr>
        <w:numPr>
          <w:ilvl w:val="1"/>
          <w:numId w:val="28"/>
        </w:numPr>
        <w:jc w:val="both"/>
        <w:rPr>
          <w:sz w:val="24"/>
          <w:szCs w:val="24"/>
          <w:lang w:val="ru-RU"/>
        </w:rPr>
      </w:pPr>
      <w:proofErr w:type="spellStart"/>
      <w:r w:rsidRPr="00272E1A">
        <w:rPr>
          <w:b/>
          <w:sz w:val="24"/>
          <w:szCs w:val="24"/>
          <w:lang w:val="ru-RU"/>
        </w:rPr>
        <w:t>икономическа</w:t>
      </w:r>
      <w:proofErr w:type="spellEnd"/>
      <w:r w:rsidRPr="00272E1A">
        <w:rPr>
          <w:b/>
          <w:sz w:val="24"/>
          <w:szCs w:val="24"/>
          <w:lang w:val="ru-RU"/>
        </w:rPr>
        <w:t xml:space="preserve"> база</w:t>
      </w:r>
      <w:r w:rsidRPr="00272E1A">
        <w:rPr>
          <w:sz w:val="24"/>
          <w:szCs w:val="24"/>
          <w:lang w:val="ru-RU"/>
        </w:rPr>
        <w:t xml:space="preserve">, в </w:t>
      </w:r>
      <w:proofErr w:type="spellStart"/>
      <w:r w:rsidRPr="00272E1A">
        <w:rPr>
          <w:sz w:val="24"/>
          <w:szCs w:val="24"/>
          <w:lang w:val="ru-RU"/>
        </w:rPr>
        <w:t>т.ч</w:t>
      </w:r>
      <w:proofErr w:type="spellEnd"/>
      <w:r w:rsidRPr="00272E1A">
        <w:rPr>
          <w:sz w:val="24"/>
          <w:szCs w:val="24"/>
          <w:lang w:val="ru-RU"/>
        </w:rPr>
        <w:t>. отрасли (</w:t>
      </w:r>
      <w:proofErr w:type="spellStart"/>
      <w:r w:rsidRPr="00272E1A">
        <w:rPr>
          <w:sz w:val="24"/>
          <w:szCs w:val="24"/>
          <w:lang w:val="ru-RU"/>
        </w:rPr>
        <w:t>промишленост</w:t>
      </w:r>
      <w:proofErr w:type="spellEnd"/>
      <w:r w:rsidRPr="00272E1A">
        <w:rPr>
          <w:sz w:val="24"/>
          <w:szCs w:val="24"/>
          <w:lang w:val="ru-RU"/>
        </w:rPr>
        <w:t xml:space="preserve">, </w:t>
      </w:r>
      <w:proofErr w:type="spellStart"/>
      <w:r w:rsidRPr="00272E1A">
        <w:rPr>
          <w:sz w:val="24"/>
          <w:szCs w:val="24"/>
          <w:lang w:val="ru-RU"/>
        </w:rPr>
        <w:t>селско</w:t>
      </w:r>
      <w:proofErr w:type="spellEnd"/>
      <w:r w:rsidRPr="00272E1A">
        <w:rPr>
          <w:sz w:val="24"/>
          <w:szCs w:val="24"/>
          <w:lang w:val="ru-RU"/>
        </w:rPr>
        <w:t xml:space="preserve"> и </w:t>
      </w:r>
      <w:proofErr w:type="spellStart"/>
      <w:r w:rsidRPr="00272E1A">
        <w:rPr>
          <w:sz w:val="24"/>
          <w:szCs w:val="24"/>
          <w:lang w:val="ru-RU"/>
        </w:rPr>
        <w:t>горско</w:t>
      </w:r>
      <w:proofErr w:type="spellEnd"/>
      <w:r w:rsidRPr="00272E1A">
        <w:rPr>
          <w:sz w:val="24"/>
          <w:szCs w:val="24"/>
          <w:lang w:val="ru-RU"/>
        </w:rPr>
        <w:t xml:space="preserve"> </w:t>
      </w:r>
      <w:proofErr w:type="spellStart"/>
      <w:r w:rsidRPr="00272E1A">
        <w:rPr>
          <w:sz w:val="24"/>
          <w:szCs w:val="24"/>
          <w:lang w:val="ru-RU"/>
        </w:rPr>
        <w:t>стопанство</w:t>
      </w:r>
      <w:proofErr w:type="spellEnd"/>
      <w:r w:rsidRPr="00272E1A">
        <w:rPr>
          <w:sz w:val="24"/>
          <w:szCs w:val="24"/>
          <w:lang w:val="ru-RU"/>
        </w:rPr>
        <w:t xml:space="preserve">, </w:t>
      </w:r>
      <w:proofErr w:type="spellStart"/>
      <w:r w:rsidRPr="00272E1A">
        <w:rPr>
          <w:sz w:val="24"/>
          <w:szCs w:val="24"/>
          <w:lang w:val="ru-RU"/>
        </w:rPr>
        <w:t>туризъм</w:t>
      </w:r>
      <w:proofErr w:type="spellEnd"/>
      <w:r w:rsidRPr="00272E1A">
        <w:rPr>
          <w:sz w:val="24"/>
          <w:szCs w:val="24"/>
          <w:lang w:val="ru-RU"/>
        </w:rPr>
        <w:t xml:space="preserve">, </w:t>
      </w:r>
      <w:proofErr w:type="spellStart"/>
      <w:r w:rsidRPr="00272E1A">
        <w:rPr>
          <w:sz w:val="24"/>
          <w:szCs w:val="24"/>
          <w:lang w:val="ru-RU"/>
        </w:rPr>
        <w:t>строителство</w:t>
      </w:r>
      <w:proofErr w:type="spellEnd"/>
      <w:r w:rsidRPr="00272E1A">
        <w:rPr>
          <w:sz w:val="24"/>
          <w:szCs w:val="24"/>
          <w:lang w:val="ru-RU"/>
        </w:rPr>
        <w:t xml:space="preserve">, транспорт, </w:t>
      </w:r>
      <w:proofErr w:type="spellStart"/>
      <w:r w:rsidRPr="00272E1A">
        <w:rPr>
          <w:sz w:val="24"/>
          <w:szCs w:val="24"/>
          <w:lang w:val="ru-RU"/>
        </w:rPr>
        <w:t>енергетика</w:t>
      </w:r>
      <w:proofErr w:type="spellEnd"/>
      <w:r w:rsidRPr="00272E1A">
        <w:rPr>
          <w:sz w:val="24"/>
          <w:szCs w:val="24"/>
          <w:lang w:val="ru-RU"/>
        </w:rPr>
        <w:t xml:space="preserve"> и др.), структура на </w:t>
      </w:r>
      <w:proofErr w:type="spellStart"/>
      <w:r w:rsidRPr="00272E1A">
        <w:rPr>
          <w:sz w:val="24"/>
          <w:szCs w:val="24"/>
          <w:lang w:val="ru-RU"/>
        </w:rPr>
        <w:t>собствеността</w:t>
      </w:r>
      <w:proofErr w:type="spellEnd"/>
      <w:r w:rsidRPr="00272E1A">
        <w:rPr>
          <w:sz w:val="24"/>
          <w:szCs w:val="24"/>
          <w:lang w:val="ru-RU"/>
        </w:rPr>
        <w:t xml:space="preserve">, </w:t>
      </w:r>
      <w:proofErr w:type="spellStart"/>
      <w:r w:rsidRPr="00272E1A">
        <w:rPr>
          <w:sz w:val="24"/>
          <w:szCs w:val="24"/>
          <w:lang w:val="ru-RU"/>
        </w:rPr>
        <w:t>ефективност</w:t>
      </w:r>
      <w:proofErr w:type="spellEnd"/>
      <w:r w:rsidRPr="00272E1A">
        <w:rPr>
          <w:sz w:val="24"/>
          <w:szCs w:val="24"/>
          <w:lang w:val="ru-RU"/>
        </w:rPr>
        <w:t xml:space="preserve">, </w:t>
      </w:r>
      <w:proofErr w:type="spellStart"/>
      <w:r w:rsidRPr="00272E1A">
        <w:rPr>
          <w:sz w:val="24"/>
          <w:szCs w:val="24"/>
          <w:lang w:val="ru-RU"/>
        </w:rPr>
        <w:t>регионални</w:t>
      </w:r>
      <w:proofErr w:type="spellEnd"/>
      <w:r w:rsidRPr="00272E1A">
        <w:rPr>
          <w:sz w:val="24"/>
          <w:szCs w:val="24"/>
          <w:lang w:val="ru-RU"/>
        </w:rPr>
        <w:t xml:space="preserve"> характеристики; </w:t>
      </w:r>
    </w:p>
    <w:p w:rsidR="00272E1A" w:rsidRPr="00080B99" w:rsidRDefault="00272E1A" w:rsidP="00272E1A">
      <w:pPr>
        <w:numPr>
          <w:ilvl w:val="1"/>
          <w:numId w:val="28"/>
        </w:numPr>
        <w:jc w:val="both"/>
        <w:rPr>
          <w:sz w:val="24"/>
          <w:szCs w:val="24"/>
        </w:rPr>
      </w:pPr>
      <w:proofErr w:type="spellStart"/>
      <w:proofErr w:type="gramStart"/>
      <w:r w:rsidRPr="00C27A97">
        <w:rPr>
          <w:b/>
          <w:sz w:val="24"/>
          <w:szCs w:val="24"/>
        </w:rPr>
        <w:t>райони</w:t>
      </w:r>
      <w:proofErr w:type="spellEnd"/>
      <w:proofErr w:type="gramEnd"/>
      <w:r w:rsidRPr="00C27A97">
        <w:rPr>
          <w:b/>
          <w:sz w:val="24"/>
          <w:szCs w:val="24"/>
        </w:rPr>
        <w:t xml:space="preserve"> </w:t>
      </w:r>
      <w:proofErr w:type="spellStart"/>
      <w:r w:rsidRPr="00C27A97">
        <w:rPr>
          <w:b/>
          <w:sz w:val="24"/>
          <w:szCs w:val="24"/>
        </w:rPr>
        <w:t>със</w:t>
      </w:r>
      <w:proofErr w:type="spellEnd"/>
      <w:r w:rsidRPr="00C27A97">
        <w:rPr>
          <w:b/>
          <w:sz w:val="24"/>
          <w:szCs w:val="24"/>
        </w:rPr>
        <w:t xml:space="preserve"> </w:t>
      </w:r>
      <w:proofErr w:type="spellStart"/>
      <w:r w:rsidRPr="00C27A97">
        <w:rPr>
          <w:b/>
          <w:sz w:val="24"/>
          <w:szCs w:val="24"/>
        </w:rPr>
        <w:t>специфични</w:t>
      </w:r>
      <w:proofErr w:type="spellEnd"/>
      <w:r w:rsidRPr="00C27A97">
        <w:rPr>
          <w:b/>
          <w:sz w:val="24"/>
          <w:szCs w:val="24"/>
        </w:rPr>
        <w:t xml:space="preserve"> </w:t>
      </w:r>
      <w:proofErr w:type="spellStart"/>
      <w:r w:rsidRPr="00C27A97">
        <w:rPr>
          <w:b/>
          <w:sz w:val="24"/>
          <w:szCs w:val="24"/>
        </w:rPr>
        <w:t>проблеми</w:t>
      </w:r>
      <w:proofErr w:type="spellEnd"/>
      <w:r w:rsidRPr="00080B99">
        <w:rPr>
          <w:sz w:val="24"/>
          <w:szCs w:val="24"/>
        </w:rPr>
        <w:t>.</w:t>
      </w:r>
    </w:p>
    <w:p w:rsidR="00272E1A" w:rsidRPr="00272E1A" w:rsidRDefault="00272E1A" w:rsidP="00272E1A">
      <w:pPr>
        <w:ind w:firstLine="426"/>
        <w:jc w:val="both"/>
        <w:rPr>
          <w:sz w:val="24"/>
          <w:szCs w:val="24"/>
          <w:lang w:val="ru-RU"/>
        </w:rPr>
      </w:pPr>
      <w:r w:rsidRPr="00272E1A">
        <w:rPr>
          <w:sz w:val="24"/>
          <w:szCs w:val="24"/>
          <w:lang w:val="ru-RU"/>
        </w:rPr>
        <w:t xml:space="preserve">3. </w:t>
      </w:r>
      <w:proofErr w:type="spellStart"/>
      <w:r w:rsidRPr="00272E1A">
        <w:rPr>
          <w:b/>
          <w:sz w:val="24"/>
          <w:szCs w:val="24"/>
          <w:lang w:val="ru-RU"/>
        </w:rPr>
        <w:t>териториални</w:t>
      </w:r>
      <w:proofErr w:type="spellEnd"/>
      <w:r w:rsidRPr="00272E1A">
        <w:rPr>
          <w:b/>
          <w:sz w:val="24"/>
          <w:szCs w:val="24"/>
          <w:lang w:val="ru-RU"/>
        </w:rPr>
        <w:t xml:space="preserve"> </w:t>
      </w:r>
      <w:proofErr w:type="spellStart"/>
      <w:r w:rsidRPr="00272E1A">
        <w:rPr>
          <w:b/>
          <w:sz w:val="24"/>
          <w:szCs w:val="24"/>
          <w:lang w:val="ru-RU"/>
        </w:rPr>
        <w:t>проучвания</w:t>
      </w:r>
      <w:proofErr w:type="spellEnd"/>
      <w:r w:rsidRPr="00272E1A">
        <w:rPr>
          <w:sz w:val="24"/>
          <w:szCs w:val="24"/>
          <w:lang w:val="ru-RU"/>
        </w:rPr>
        <w:t xml:space="preserve">: </w:t>
      </w:r>
      <w:proofErr w:type="spellStart"/>
      <w:r w:rsidRPr="00272E1A">
        <w:rPr>
          <w:sz w:val="24"/>
          <w:szCs w:val="24"/>
          <w:lang w:val="ru-RU"/>
        </w:rPr>
        <w:t>релеф</w:t>
      </w:r>
      <w:proofErr w:type="spellEnd"/>
      <w:r w:rsidRPr="00272E1A">
        <w:rPr>
          <w:sz w:val="24"/>
          <w:szCs w:val="24"/>
          <w:lang w:val="ru-RU"/>
        </w:rPr>
        <w:t xml:space="preserve">, климат, геология и </w:t>
      </w:r>
      <w:proofErr w:type="spellStart"/>
      <w:r w:rsidRPr="00272E1A">
        <w:rPr>
          <w:sz w:val="24"/>
          <w:szCs w:val="24"/>
          <w:lang w:val="ru-RU"/>
        </w:rPr>
        <w:t>хидрология</w:t>
      </w:r>
      <w:proofErr w:type="spellEnd"/>
      <w:r w:rsidRPr="00272E1A">
        <w:rPr>
          <w:sz w:val="24"/>
          <w:szCs w:val="24"/>
          <w:lang w:val="ru-RU"/>
        </w:rPr>
        <w:t xml:space="preserve">, флора, фауна, </w:t>
      </w:r>
      <w:proofErr w:type="spellStart"/>
      <w:r w:rsidRPr="00272E1A">
        <w:rPr>
          <w:sz w:val="24"/>
          <w:szCs w:val="24"/>
          <w:lang w:val="ru-RU"/>
        </w:rPr>
        <w:t>поземлен</w:t>
      </w:r>
      <w:proofErr w:type="spellEnd"/>
      <w:r w:rsidRPr="00272E1A">
        <w:rPr>
          <w:sz w:val="24"/>
          <w:szCs w:val="24"/>
          <w:lang w:val="ru-RU"/>
        </w:rPr>
        <w:t xml:space="preserve"> ресурс по </w:t>
      </w:r>
      <w:proofErr w:type="spellStart"/>
      <w:r w:rsidRPr="00272E1A">
        <w:rPr>
          <w:sz w:val="24"/>
          <w:szCs w:val="24"/>
          <w:lang w:val="ru-RU"/>
        </w:rPr>
        <w:t>територии</w:t>
      </w:r>
      <w:proofErr w:type="spellEnd"/>
      <w:r w:rsidRPr="00272E1A">
        <w:rPr>
          <w:sz w:val="24"/>
          <w:szCs w:val="24"/>
          <w:lang w:val="ru-RU"/>
        </w:rPr>
        <w:t xml:space="preserve"> (</w:t>
      </w:r>
      <w:proofErr w:type="spellStart"/>
      <w:r w:rsidRPr="00272E1A">
        <w:rPr>
          <w:sz w:val="24"/>
          <w:szCs w:val="24"/>
          <w:lang w:val="ru-RU"/>
        </w:rPr>
        <w:t>урбанизирани</w:t>
      </w:r>
      <w:proofErr w:type="spellEnd"/>
      <w:r w:rsidRPr="00272E1A">
        <w:rPr>
          <w:sz w:val="24"/>
          <w:szCs w:val="24"/>
          <w:lang w:val="ru-RU"/>
        </w:rPr>
        <w:t xml:space="preserve"> </w:t>
      </w:r>
      <w:proofErr w:type="spellStart"/>
      <w:r w:rsidRPr="00272E1A">
        <w:rPr>
          <w:sz w:val="24"/>
          <w:szCs w:val="24"/>
          <w:lang w:val="ru-RU"/>
        </w:rPr>
        <w:t>територии</w:t>
      </w:r>
      <w:proofErr w:type="spellEnd"/>
      <w:r w:rsidRPr="00272E1A">
        <w:rPr>
          <w:sz w:val="24"/>
          <w:szCs w:val="24"/>
          <w:lang w:val="ru-RU"/>
        </w:rPr>
        <w:t xml:space="preserve"> - </w:t>
      </w:r>
      <w:proofErr w:type="spellStart"/>
      <w:r w:rsidRPr="00272E1A">
        <w:rPr>
          <w:sz w:val="24"/>
          <w:szCs w:val="24"/>
          <w:lang w:val="ru-RU"/>
        </w:rPr>
        <w:t>населени</w:t>
      </w:r>
      <w:proofErr w:type="spellEnd"/>
      <w:r w:rsidRPr="00272E1A">
        <w:rPr>
          <w:sz w:val="24"/>
          <w:szCs w:val="24"/>
          <w:lang w:val="ru-RU"/>
        </w:rPr>
        <w:t xml:space="preserve"> места и </w:t>
      </w:r>
      <w:proofErr w:type="spellStart"/>
      <w:r w:rsidRPr="00272E1A">
        <w:rPr>
          <w:sz w:val="24"/>
          <w:szCs w:val="24"/>
          <w:lang w:val="ru-RU"/>
        </w:rPr>
        <w:t>селищни</w:t>
      </w:r>
      <w:proofErr w:type="spellEnd"/>
      <w:r w:rsidRPr="00272E1A">
        <w:rPr>
          <w:sz w:val="24"/>
          <w:szCs w:val="24"/>
          <w:lang w:val="ru-RU"/>
        </w:rPr>
        <w:t xml:space="preserve"> </w:t>
      </w:r>
      <w:proofErr w:type="spellStart"/>
      <w:r w:rsidRPr="00272E1A">
        <w:rPr>
          <w:sz w:val="24"/>
          <w:szCs w:val="24"/>
          <w:lang w:val="ru-RU"/>
        </w:rPr>
        <w:t>образувания</w:t>
      </w:r>
      <w:proofErr w:type="spellEnd"/>
      <w:r w:rsidRPr="00272E1A">
        <w:rPr>
          <w:sz w:val="24"/>
          <w:szCs w:val="24"/>
          <w:lang w:val="ru-RU"/>
        </w:rPr>
        <w:t xml:space="preserve">, </w:t>
      </w:r>
      <w:proofErr w:type="spellStart"/>
      <w:r w:rsidRPr="00272E1A">
        <w:rPr>
          <w:sz w:val="24"/>
          <w:szCs w:val="24"/>
          <w:lang w:val="ru-RU"/>
        </w:rPr>
        <w:t>земеделски</w:t>
      </w:r>
      <w:proofErr w:type="spellEnd"/>
      <w:r w:rsidRPr="00272E1A">
        <w:rPr>
          <w:sz w:val="24"/>
          <w:szCs w:val="24"/>
          <w:lang w:val="ru-RU"/>
        </w:rPr>
        <w:t xml:space="preserve"> </w:t>
      </w:r>
      <w:proofErr w:type="spellStart"/>
      <w:r w:rsidRPr="00272E1A">
        <w:rPr>
          <w:sz w:val="24"/>
          <w:szCs w:val="24"/>
          <w:lang w:val="ru-RU"/>
        </w:rPr>
        <w:t>територии</w:t>
      </w:r>
      <w:proofErr w:type="spellEnd"/>
      <w:r w:rsidRPr="00272E1A">
        <w:rPr>
          <w:sz w:val="24"/>
          <w:szCs w:val="24"/>
          <w:lang w:val="ru-RU"/>
        </w:rPr>
        <w:t xml:space="preserve">, </w:t>
      </w:r>
      <w:proofErr w:type="spellStart"/>
      <w:r w:rsidRPr="00272E1A">
        <w:rPr>
          <w:sz w:val="24"/>
          <w:szCs w:val="24"/>
          <w:lang w:val="ru-RU"/>
        </w:rPr>
        <w:t>горски</w:t>
      </w:r>
      <w:proofErr w:type="spellEnd"/>
      <w:r w:rsidRPr="00272E1A">
        <w:rPr>
          <w:sz w:val="24"/>
          <w:szCs w:val="24"/>
          <w:lang w:val="ru-RU"/>
        </w:rPr>
        <w:t xml:space="preserve"> </w:t>
      </w:r>
      <w:proofErr w:type="spellStart"/>
      <w:r w:rsidRPr="00272E1A">
        <w:rPr>
          <w:sz w:val="24"/>
          <w:szCs w:val="24"/>
          <w:lang w:val="ru-RU"/>
        </w:rPr>
        <w:t>територии</w:t>
      </w:r>
      <w:proofErr w:type="spellEnd"/>
      <w:r w:rsidRPr="00272E1A">
        <w:rPr>
          <w:sz w:val="24"/>
          <w:szCs w:val="24"/>
          <w:lang w:val="ru-RU"/>
        </w:rPr>
        <w:t xml:space="preserve">, </w:t>
      </w:r>
      <w:proofErr w:type="spellStart"/>
      <w:r w:rsidRPr="00272E1A">
        <w:rPr>
          <w:sz w:val="24"/>
          <w:szCs w:val="24"/>
          <w:lang w:val="ru-RU"/>
        </w:rPr>
        <w:t>защитени</w:t>
      </w:r>
      <w:proofErr w:type="spellEnd"/>
      <w:r w:rsidRPr="00272E1A">
        <w:rPr>
          <w:sz w:val="24"/>
          <w:szCs w:val="24"/>
          <w:lang w:val="ru-RU"/>
        </w:rPr>
        <w:t xml:space="preserve"> </w:t>
      </w:r>
      <w:proofErr w:type="spellStart"/>
      <w:r w:rsidRPr="00272E1A">
        <w:rPr>
          <w:sz w:val="24"/>
          <w:szCs w:val="24"/>
          <w:lang w:val="ru-RU"/>
        </w:rPr>
        <w:t>територии</w:t>
      </w:r>
      <w:proofErr w:type="spellEnd"/>
      <w:r w:rsidRPr="00272E1A">
        <w:rPr>
          <w:sz w:val="24"/>
          <w:szCs w:val="24"/>
          <w:lang w:val="ru-RU"/>
        </w:rPr>
        <w:t xml:space="preserve"> и </w:t>
      </w:r>
      <w:proofErr w:type="spellStart"/>
      <w:r w:rsidRPr="00272E1A">
        <w:rPr>
          <w:sz w:val="24"/>
          <w:szCs w:val="24"/>
          <w:lang w:val="ru-RU"/>
        </w:rPr>
        <w:t>защитени</w:t>
      </w:r>
      <w:proofErr w:type="spellEnd"/>
      <w:r w:rsidRPr="00272E1A">
        <w:rPr>
          <w:sz w:val="24"/>
          <w:szCs w:val="24"/>
          <w:lang w:val="ru-RU"/>
        </w:rPr>
        <w:t xml:space="preserve"> </w:t>
      </w:r>
      <w:proofErr w:type="spellStart"/>
      <w:r w:rsidRPr="00272E1A">
        <w:rPr>
          <w:sz w:val="24"/>
          <w:szCs w:val="24"/>
          <w:lang w:val="ru-RU"/>
        </w:rPr>
        <w:t>зони</w:t>
      </w:r>
      <w:proofErr w:type="spellEnd"/>
      <w:r w:rsidRPr="00272E1A">
        <w:rPr>
          <w:sz w:val="24"/>
          <w:szCs w:val="24"/>
          <w:lang w:val="ru-RU"/>
        </w:rPr>
        <w:t xml:space="preserve">, </w:t>
      </w:r>
      <w:proofErr w:type="spellStart"/>
      <w:r w:rsidRPr="00272E1A">
        <w:rPr>
          <w:sz w:val="24"/>
          <w:szCs w:val="24"/>
          <w:lang w:val="ru-RU"/>
        </w:rPr>
        <w:t>защитени</w:t>
      </w:r>
      <w:proofErr w:type="spellEnd"/>
      <w:r w:rsidRPr="00272E1A">
        <w:rPr>
          <w:sz w:val="24"/>
          <w:szCs w:val="24"/>
          <w:lang w:val="ru-RU"/>
        </w:rPr>
        <w:t xml:space="preserve"> </w:t>
      </w:r>
      <w:proofErr w:type="spellStart"/>
      <w:r w:rsidRPr="00272E1A">
        <w:rPr>
          <w:sz w:val="24"/>
          <w:szCs w:val="24"/>
          <w:lang w:val="ru-RU"/>
        </w:rPr>
        <w:t>територии</w:t>
      </w:r>
      <w:proofErr w:type="spellEnd"/>
      <w:r w:rsidRPr="00272E1A">
        <w:rPr>
          <w:sz w:val="24"/>
          <w:szCs w:val="24"/>
          <w:lang w:val="ru-RU"/>
        </w:rPr>
        <w:t xml:space="preserve"> за </w:t>
      </w:r>
      <w:proofErr w:type="spellStart"/>
      <w:r w:rsidRPr="00272E1A">
        <w:rPr>
          <w:sz w:val="24"/>
          <w:szCs w:val="24"/>
          <w:lang w:val="ru-RU"/>
        </w:rPr>
        <w:t>опазване</w:t>
      </w:r>
      <w:proofErr w:type="spellEnd"/>
      <w:r w:rsidRPr="00272E1A">
        <w:rPr>
          <w:sz w:val="24"/>
          <w:szCs w:val="24"/>
          <w:lang w:val="ru-RU"/>
        </w:rPr>
        <w:t xml:space="preserve"> на </w:t>
      </w:r>
      <w:proofErr w:type="spellStart"/>
      <w:r w:rsidRPr="00272E1A">
        <w:rPr>
          <w:sz w:val="24"/>
          <w:szCs w:val="24"/>
          <w:lang w:val="ru-RU"/>
        </w:rPr>
        <w:t>културното</w:t>
      </w:r>
      <w:proofErr w:type="spellEnd"/>
      <w:r w:rsidRPr="00272E1A">
        <w:rPr>
          <w:sz w:val="24"/>
          <w:szCs w:val="24"/>
          <w:lang w:val="ru-RU"/>
        </w:rPr>
        <w:t xml:space="preserve"> наследство, </w:t>
      </w:r>
      <w:proofErr w:type="spellStart"/>
      <w:r w:rsidRPr="00272E1A">
        <w:rPr>
          <w:sz w:val="24"/>
          <w:szCs w:val="24"/>
          <w:lang w:val="ru-RU"/>
        </w:rPr>
        <w:t>нарушени</w:t>
      </w:r>
      <w:proofErr w:type="spellEnd"/>
      <w:r w:rsidRPr="00272E1A">
        <w:rPr>
          <w:sz w:val="24"/>
          <w:szCs w:val="24"/>
          <w:lang w:val="ru-RU"/>
        </w:rPr>
        <w:t xml:space="preserve"> </w:t>
      </w:r>
      <w:proofErr w:type="spellStart"/>
      <w:r w:rsidRPr="00272E1A">
        <w:rPr>
          <w:sz w:val="24"/>
          <w:szCs w:val="24"/>
          <w:lang w:val="ru-RU"/>
        </w:rPr>
        <w:t>територии</w:t>
      </w:r>
      <w:proofErr w:type="spellEnd"/>
      <w:r w:rsidRPr="00272E1A">
        <w:rPr>
          <w:sz w:val="24"/>
          <w:szCs w:val="24"/>
          <w:lang w:val="ru-RU"/>
        </w:rPr>
        <w:t xml:space="preserve">, </w:t>
      </w:r>
      <w:proofErr w:type="spellStart"/>
      <w:r w:rsidRPr="00272E1A">
        <w:rPr>
          <w:sz w:val="24"/>
          <w:szCs w:val="24"/>
          <w:lang w:val="ru-RU"/>
        </w:rPr>
        <w:t>територии</w:t>
      </w:r>
      <w:proofErr w:type="spellEnd"/>
      <w:r w:rsidRPr="00272E1A">
        <w:rPr>
          <w:sz w:val="24"/>
          <w:szCs w:val="24"/>
          <w:lang w:val="ru-RU"/>
        </w:rPr>
        <w:t xml:space="preserve">, </w:t>
      </w:r>
      <w:proofErr w:type="spellStart"/>
      <w:r w:rsidRPr="00272E1A">
        <w:rPr>
          <w:sz w:val="24"/>
          <w:szCs w:val="24"/>
          <w:lang w:val="ru-RU"/>
        </w:rPr>
        <w:t>заети</w:t>
      </w:r>
      <w:proofErr w:type="spellEnd"/>
      <w:r w:rsidRPr="00272E1A">
        <w:rPr>
          <w:sz w:val="24"/>
          <w:szCs w:val="24"/>
          <w:lang w:val="ru-RU"/>
        </w:rPr>
        <w:t xml:space="preserve"> от води и </w:t>
      </w:r>
      <w:proofErr w:type="spellStart"/>
      <w:r w:rsidRPr="00272E1A">
        <w:rPr>
          <w:sz w:val="24"/>
          <w:szCs w:val="24"/>
          <w:lang w:val="ru-RU"/>
        </w:rPr>
        <w:t>водни</w:t>
      </w:r>
      <w:proofErr w:type="spellEnd"/>
      <w:r w:rsidRPr="00272E1A">
        <w:rPr>
          <w:sz w:val="24"/>
          <w:szCs w:val="24"/>
          <w:lang w:val="ru-RU"/>
        </w:rPr>
        <w:t xml:space="preserve"> </w:t>
      </w:r>
      <w:proofErr w:type="spellStart"/>
      <w:r w:rsidRPr="00272E1A">
        <w:rPr>
          <w:sz w:val="24"/>
          <w:szCs w:val="24"/>
          <w:lang w:val="ru-RU"/>
        </w:rPr>
        <w:t>обекти</w:t>
      </w:r>
      <w:proofErr w:type="spellEnd"/>
      <w:r w:rsidRPr="00272E1A">
        <w:rPr>
          <w:sz w:val="24"/>
          <w:szCs w:val="24"/>
          <w:lang w:val="ru-RU"/>
        </w:rPr>
        <w:t xml:space="preserve">, </w:t>
      </w:r>
      <w:proofErr w:type="spellStart"/>
      <w:r w:rsidRPr="00272E1A">
        <w:rPr>
          <w:sz w:val="24"/>
          <w:szCs w:val="24"/>
          <w:lang w:val="ru-RU"/>
        </w:rPr>
        <w:t>територии</w:t>
      </w:r>
      <w:proofErr w:type="spellEnd"/>
      <w:r w:rsidRPr="00272E1A">
        <w:rPr>
          <w:sz w:val="24"/>
          <w:szCs w:val="24"/>
          <w:lang w:val="ru-RU"/>
        </w:rPr>
        <w:t xml:space="preserve"> на транспорта), структура на </w:t>
      </w:r>
      <w:proofErr w:type="spellStart"/>
      <w:r w:rsidRPr="00272E1A">
        <w:rPr>
          <w:sz w:val="24"/>
          <w:szCs w:val="24"/>
          <w:lang w:val="ru-RU"/>
        </w:rPr>
        <w:t>собствеността</w:t>
      </w:r>
      <w:proofErr w:type="spellEnd"/>
      <w:r w:rsidRPr="00272E1A">
        <w:rPr>
          <w:sz w:val="24"/>
          <w:szCs w:val="24"/>
          <w:lang w:val="ru-RU"/>
        </w:rPr>
        <w:t xml:space="preserve"> (</w:t>
      </w:r>
      <w:proofErr w:type="spellStart"/>
      <w:r w:rsidRPr="00272E1A">
        <w:rPr>
          <w:sz w:val="24"/>
          <w:szCs w:val="24"/>
          <w:lang w:val="ru-RU"/>
        </w:rPr>
        <w:t>държавна</w:t>
      </w:r>
      <w:proofErr w:type="spellEnd"/>
      <w:r w:rsidRPr="00272E1A">
        <w:rPr>
          <w:sz w:val="24"/>
          <w:szCs w:val="24"/>
          <w:lang w:val="ru-RU"/>
        </w:rPr>
        <w:t xml:space="preserve"> </w:t>
      </w:r>
      <w:proofErr w:type="spellStart"/>
      <w:r w:rsidRPr="00272E1A">
        <w:rPr>
          <w:sz w:val="24"/>
          <w:szCs w:val="24"/>
          <w:lang w:val="ru-RU"/>
        </w:rPr>
        <w:t>собственост</w:t>
      </w:r>
      <w:proofErr w:type="spellEnd"/>
      <w:r w:rsidRPr="00272E1A">
        <w:rPr>
          <w:sz w:val="24"/>
          <w:szCs w:val="24"/>
          <w:lang w:val="ru-RU"/>
        </w:rPr>
        <w:t xml:space="preserve"> – </w:t>
      </w:r>
      <w:proofErr w:type="spellStart"/>
      <w:r w:rsidRPr="00272E1A">
        <w:rPr>
          <w:sz w:val="24"/>
          <w:szCs w:val="24"/>
          <w:lang w:val="ru-RU"/>
        </w:rPr>
        <w:t>изключителна</w:t>
      </w:r>
      <w:proofErr w:type="spellEnd"/>
      <w:r w:rsidRPr="00272E1A">
        <w:rPr>
          <w:sz w:val="24"/>
          <w:szCs w:val="24"/>
          <w:lang w:val="ru-RU"/>
        </w:rPr>
        <w:t xml:space="preserve">, публична и </w:t>
      </w:r>
      <w:proofErr w:type="spellStart"/>
      <w:r w:rsidRPr="00272E1A">
        <w:rPr>
          <w:sz w:val="24"/>
          <w:szCs w:val="24"/>
          <w:lang w:val="ru-RU"/>
        </w:rPr>
        <w:t>частна</w:t>
      </w:r>
      <w:proofErr w:type="spellEnd"/>
      <w:r w:rsidRPr="00272E1A">
        <w:rPr>
          <w:sz w:val="24"/>
          <w:szCs w:val="24"/>
          <w:lang w:val="ru-RU"/>
        </w:rPr>
        <w:t xml:space="preserve">, </w:t>
      </w:r>
      <w:proofErr w:type="spellStart"/>
      <w:r w:rsidRPr="00272E1A">
        <w:rPr>
          <w:sz w:val="24"/>
          <w:szCs w:val="24"/>
          <w:lang w:val="ru-RU"/>
        </w:rPr>
        <w:t>общинска</w:t>
      </w:r>
      <w:proofErr w:type="spellEnd"/>
      <w:r w:rsidRPr="00272E1A">
        <w:rPr>
          <w:sz w:val="24"/>
          <w:szCs w:val="24"/>
          <w:lang w:val="ru-RU"/>
        </w:rPr>
        <w:t xml:space="preserve"> </w:t>
      </w:r>
      <w:proofErr w:type="spellStart"/>
      <w:r w:rsidRPr="00272E1A">
        <w:rPr>
          <w:sz w:val="24"/>
          <w:szCs w:val="24"/>
          <w:lang w:val="ru-RU"/>
        </w:rPr>
        <w:t>собственост</w:t>
      </w:r>
      <w:proofErr w:type="spellEnd"/>
      <w:r w:rsidRPr="00272E1A">
        <w:rPr>
          <w:sz w:val="24"/>
          <w:szCs w:val="24"/>
          <w:lang w:val="ru-RU"/>
        </w:rPr>
        <w:t xml:space="preserve"> – публична и </w:t>
      </w:r>
      <w:proofErr w:type="spellStart"/>
      <w:r w:rsidRPr="00272E1A">
        <w:rPr>
          <w:sz w:val="24"/>
          <w:szCs w:val="24"/>
          <w:lang w:val="ru-RU"/>
        </w:rPr>
        <w:t>частна</w:t>
      </w:r>
      <w:proofErr w:type="spellEnd"/>
      <w:r w:rsidRPr="00272E1A">
        <w:rPr>
          <w:sz w:val="24"/>
          <w:szCs w:val="24"/>
          <w:lang w:val="ru-RU"/>
        </w:rPr>
        <w:t xml:space="preserve">, </w:t>
      </w:r>
      <w:proofErr w:type="spellStart"/>
      <w:r w:rsidRPr="00272E1A">
        <w:rPr>
          <w:sz w:val="24"/>
          <w:szCs w:val="24"/>
          <w:lang w:val="ru-RU"/>
        </w:rPr>
        <w:t>частна</w:t>
      </w:r>
      <w:proofErr w:type="spellEnd"/>
      <w:r w:rsidRPr="00272E1A">
        <w:rPr>
          <w:sz w:val="24"/>
          <w:szCs w:val="24"/>
          <w:lang w:val="ru-RU"/>
        </w:rPr>
        <w:t xml:space="preserve"> </w:t>
      </w:r>
      <w:proofErr w:type="spellStart"/>
      <w:r w:rsidRPr="00272E1A">
        <w:rPr>
          <w:sz w:val="24"/>
          <w:szCs w:val="24"/>
          <w:lang w:val="ru-RU"/>
        </w:rPr>
        <w:t>собственост</w:t>
      </w:r>
      <w:proofErr w:type="spellEnd"/>
      <w:r w:rsidRPr="00272E1A">
        <w:rPr>
          <w:sz w:val="24"/>
          <w:szCs w:val="24"/>
          <w:lang w:val="ru-RU"/>
        </w:rPr>
        <w:t xml:space="preserve">); </w:t>
      </w:r>
    </w:p>
    <w:p w:rsidR="00272E1A" w:rsidRPr="00272E1A" w:rsidRDefault="00272E1A" w:rsidP="00272E1A">
      <w:pPr>
        <w:ind w:firstLine="426"/>
        <w:jc w:val="both"/>
        <w:rPr>
          <w:sz w:val="24"/>
          <w:szCs w:val="24"/>
          <w:lang w:val="ru-RU"/>
        </w:rPr>
      </w:pPr>
      <w:r w:rsidRPr="00272E1A">
        <w:rPr>
          <w:sz w:val="24"/>
          <w:szCs w:val="24"/>
          <w:lang w:val="ru-RU"/>
        </w:rPr>
        <w:t xml:space="preserve">4. </w:t>
      </w:r>
      <w:proofErr w:type="spellStart"/>
      <w:r w:rsidRPr="00272E1A">
        <w:rPr>
          <w:b/>
          <w:sz w:val="24"/>
          <w:szCs w:val="24"/>
          <w:lang w:val="ru-RU"/>
        </w:rPr>
        <w:t>обитаване</w:t>
      </w:r>
      <w:proofErr w:type="spellEnd"/>
      <w:r w:rsidRPr="00272E1A">
        <w:rPr>
          <w:sz w:val="24"/>
          <w:szCs w:val="24"/>
          <w:lang w:val="ru-RU"/>
        </w:rPr>
        <w:t xml:space="preserve">: </w:t>
      </w:r>
      <w:proofErr w:type="spellStart"/>
      <w:r w:rsidRPr="00272E1A">
        <w:rPr>
          <w:sz w:val="24"/>
          <w:szCs w:val="24"/>
          <w:lang w:val="ru-RU"/>
        </w:rPr>
        <w:t>количествено</w:t>
      </w:r>
      <w:proofErr w:type="spellEnd"/>
      <w:r w:rsidRPr="00272E1A">
        <w:rPr>
          <w:sz w:val="24"/>
          <w:szCs w:val="24"/>
          <w:lang w:val="ru-RU"/>
        </w:rPr>
        <w:t xml:space="preserve"> и </w:t>
      </w:r>
      <w:proofErr w:type="spellStart"/>
      <w:r w:rsidRPr="00272E1A">
        <w:rPr>
          <w:sz w:val="24"/>
          <w:szCs w:val="24"/>
          <w:lang w:val="ru-RU"/>
        </w:rPr>
        <w:t>качествено</w:t>
      </w:r>
      <w:proofErr w:type="spellEnd"/>
      <w:r w:rsidRPr="00272E1A">
        <w:rPr>
          <w:sz w:val="24"/>
          <w:szCs w:val="24"/>
          <w:lang w:val="ru-RU"/>
        </w:rPr>
        <w:t xml:space="preserve"> </w:t>
      </w:r>
      <w:proofErr w:type="spellStart"/>
      <w:r w:rsidRPr="00272E1A">
        <w:rPr>
          <w:sz w:val="24"/>
          <w:szCs w:val="24"/>
          <w:lang w:val="ru-RU"/>
        </w:rPr>
        <w:t>състояние</w:t>
      </w:r>
      <w:proofErr w:type="spellEnd"/>
      <w:r w:rsidRPr="00272E1A">
        <w:rPr>
          <w:sz w:val="24"/>
          <w:szCs w:val="24"/>
          <w:lang w:val="ru-RU"/>
        </w:rPr>
        <w:t xml:space="preserve"> на </w:t>
      </w:r>
      <w:proofErr w:type="spellStart"/>
      <w:r w:rsidRPr="00272E1A">
        <w:rPr>
          <w:sz w:val="24"/>
          <w:szCs w:val="24"/>
          <w:lang w:val="ru-RU"/>
        </w:rPr>
        <w:t>жилищния</w:t>
      </w:r>
      <w:proofErr w:type="spellEnd"/>
      <w:r w:rsidRPr="00272E1A">
        <w:rPr>
          <w:sz w:val="24"/>
          <w:szCs w:val="24"/>
          <w:lang w:val="ru-RU"/>
        </w:rPr>
        <w:t xml:space="preserve"> фонд, структура на </w:t>
      </w:r>
      <w:proofErr w:type="spellStart"/>
      <w:r w:rsidRPr="00272E1A">
        <w:rPr>
          <w:sz w:val="24"/>
          <w:szCs w:val="24"/>
          <w:lang w:val="ru-RU"/>
        </w:rPr>
        <w:t>собствеността</w:t>
      </w:r>
      <w:proofErr w:type="spellEnd"/>
      <w:r w:rsidRPr="00272E1A">
        <w:rPr>
          <w:sz w:val="24"/>
          <w:szCs w:val="24"/>
          <w:lang w:val="ru-RU"/>
        </w:rPr>
        <w:t xml:space="preserve"> (</w:t>
      </w:r>
      <w:proofErr w:type="spellStart"/>
      <w:r w:rsidRPr="00272E1A">
        <w:rPr>
          <w:sz w:val="24"/>
          <w:szCs w:val="24"/>
          <w:lang w:val="ru-RU"/>
        </w:rPr>
        <w:t>държавна</w:t>
      </w:r>
      <w:proofErr w:type="spellEnd"/>
      <w:r w:rsidRPr="00272E1A">
        <w:rPr>
          <w:sz w:val="24"/>
          <w:szCs w:val="24"/>
          <w:lang w:val="ru-RU"/>
        </w:rPr>
        <w:t xml:space="preserve">, </w:t>
      </w:r>
      <w:proofErr w:type="spellStart"/>
      <w:r w:rsidRPr="00272E1A">
        <w:rPr>
          <w:sz w:val="24"/>
          <w:szCs w:val="24"/>
          <w:lang w:val="ru-RU"/>
        </w:rPr>
        <w:t>общинска</w:t>
      </w:r>
      <w:proofErr w:type="spellEnd"/>
      <w:r w:rsidRPr="00272E1A">
        <w:rPr>
          <w:sz w:val="24"/>
          <w:szCs w:val="24"/>
          <w:lang w:val="ru-RU"/>
        </w:rPr>
        <w:t xml:space="preserve"> и </w:t>
      </w:r>
      <w:proofErr w:type="spellStart"/>
      <w:r w:rsidRPr="00272E1A">
        <w:rPr>
          <w:sz w:val="24"/>
          <w:szCs w:val="24"/>
          <w:lang w:val="ru-RU"/>
        </w:rPr>
        <w:t>частна</w:t>
      </w:r>
      <w:proofErr w:type="spellEnd"/>
      <w:r w:rsidRPr="00272E1A">
        <w:rPr>
          <w:sz w:val="24"/>
          <w:szCs w:val="24"/>
          <w:lang w:val="ru-RU"/>
        </w:rPr>
        <w:t xml:space="preserve"> </w:t>
      </w:r>
      <w:proofErr w:type="spellStart"/>
      <w:r w:rsidRPr="00272E1A">
        <w:rPr>
          <w:sz w:val="24"/>
          <w:szCs w:val="24"/>
          <w:lang w:val="ru-RU"/>
        </w:rPr>
        <w:t>собственост</w:t>
      </w:r>
      <w:proofErr w:type="spellEnd"/>
      <w:r w:rsidRPr="00272E1A">
        <w:rPr>
          <w:sz w:val="24"/>
          <w:szCs w:val="24"/>
          <w:lang w:val="ru-RU"/>
        </w:rPr>
        <w:t xml:space="preserve">), </w:t>
      </w:r>
      <w:proofErr w:type="spellStart"/>
      <w:r w:rsidRPr="00272E1A">
        <w:rPr>
          <w:sz w:val="24"/>
          <w:szCs w:val="24"/>
          <w:lang w:val="ru-RU"/>
        </w:rPr>
        <w:t>видове</w:t>
      </w:r>
      <w:proofErr w:type="spellEnd"/>
      <w:r w:rsidRPr="00272E1A">
        <w:rPr>
          <w:sz w:val="24"/>
          <w:szCs w:val="24"/>
          <w:lang w:val="ru-RU"/>
        </w:rPr>
        <w:t xml:space="preserve"> (</w:t>
      </w:r>
      <w:proofErr w:type="spellStart"/>
      <w:r w:rsidRPr="00272E1A">
        <w:rPr>
          <w:sz w:val="24"/>
          <w:szCs w:val="24"/>
          <w:lang w:val="ru-RU"/>
        </w:rPr>
        <w:t>типове</w:t>
      </w:r>
      <w:proofErr w:type="spellEnd"/>
      <w:r w:rsidRPr="00272E1A">
        <w:rPr>
          <w:sz w:val="24"/>
          <w:szCs w:val="24"/>
          <w:lang w:val="ru-RU"/>
        </w:rPr>
        <w:t xml:space="preserve">) </w:t>
      </w:r>
      <w:proofErr w:type="spellStart"/>
      <w:r w:rsidRPr="00272E1A">
        <w:rPr>
          <w:sz w:val="24"/>
          <w:szCs w:val="24"/>
          <w:lang w:val="ru-RU"/>
        </w:rPr>
        <w:t>пространствени</w:t>
      </w:r>
      <w:proofErr w:type="spellEnd"/>
      <w:r w:rsidRPr="00272E1A">
        <w:rPr>
          <w:sz w:val="24"/>
          <w:szCs w:val="24"/>
          <w:lang w:val="ru-RU"/>
        </w:rPr>
        <w:t xml:space="preserve"> </w:t>
      </w:r>
      <w:proofErr w:type="spellStart"/>
      <w:r w:rsidRPr="00272E1A">
        <w:rPr>
          <w:sz w:val="24"/>
          <w:szCs w:val="24"/>
          <w:lang w:val="ru-RU"/>
        </w:rPr>
        <w:t>структури</w:t>
      </w:r>
      <w:proofErr w:type="spellEnd"/>
      <w:r w:rsidRPr="00272E1A">
        <w:rPr>
          <w:sz w:val="24"/>
          <w:szCs w:val="24"/>
          <w:lang w:val="ru-RU"/>
        </w:rPr>
        <w:t xml:space="preserve"> на </w:t>
      </w:r>
      <w:proofErr w:type="spellStart"/>
      <w:r w:rsidRPr="00272E1A">
        <w:rPr>
          <w:sz w:val="24"/>
          <w:szCs w:val="24"/>
          <w:lang w:val="ru-RU"/>
        </w:rPr>
        <w:t>обитаване</w:t>
      </w:r>
      <w:proofErr w:type="spellEnd"/>
      <w:r w:rsidRPr="00272E1A">
        <w:rPr>
          <w:sz w:val="24"/>
          <w:szCs w:val="24"/>
          <w:lang w:val="ru-RU"/>
        </w:rPr>
        <w:t>, технико-</w:t>
      </w:r>
      <w:proofErr w:type="spellStart"/>
      <w:r w:rsidRPr="00272E1A">
        <w:rPr>
          <w:sz w:val="24"/>
          <w:szCs w:val="24"/>
          <w:lang w:val="ru-RU"/>
        </w:rPr>
        <w:t>икономически</w:t>
      </w:r>
      <w:proofErr w:type="spellEnd"/>
      <w:r w:rsidRPr="00272E1A">
        <w:rPr>
          <w:sz w:val="24"/>
          <w:szCs w:val="24"/>
          <w:lang w:val="ru-RU"/>
        </w:rPr>
        <w:t xml:space="preserve"> характеристики на </w:t>
      </w:r>
      <w:proofErr w:type="spellStart"/>
      <w:r w:rsidRPr="00272E1A">
        <w:rPr>
          <w:sz w:val="24"/>
          <w:szCs w:val="24"/>
          <w:lang w:val="ru-RU"/>
        </w:rPr>
        <w:t>видовете</w:t>
      </w:r>
      <w:proofErr w:type="spellEnd"/>
      <w:r w:rsidRPr="00272E1A">
        <w:rPr>
          <w:sz w:val="24"/>
          <w:szCs w:val="24"/>
          <w:lang w:val="ru-RU"/>
        </w:rPr>
        <w:t xml:space="preserve"> (</w:t>
      </w:r>
      <w:proofErr w:type="spellStart"/>
      <w:r w:rsidRPr="00272E1A">
        <w:rPr>
          <w:sz w:val="24"/>
          <w:szCs w:val="24"/>
          <w:lang w:val="ru-RU"/>
        </w:rPr>
        <w:t>типовете</w:t>
      </w:r>
      <w:proofErr w:type="spellEnd"/>
      <w:r w:rsidRPr="00272E1A">
        <w:rPr>
          <w:sz w:val="24"/>
          <w:szCs w:val="24"/>
          <w:lang w:val="ru-RU"/>
        </w:rPr>
        <w:t xml:space="preserve">) </w:t>
      </w:r>
      <w:proofErr w:type="spellStart"/>
      <w:r w:rsidRPr="00272E1A">
        <w:rPr>
          <w:sz w:val="24"/>
          <w:szCs w:val="24"/>
          <w:lang w:val="ru-RU"/>
        </w:rPr>
        <w:t>обитаване</w:t>
      </w:r>
      <w:proofErr w:type="spellEnd"/>
      <w:r w:rsidRPr="00272E1A">
        <w:rPr>
          <w:sz w:val="24"/>
          <w:szCs w:val="24"/>
          <w:lang w:val="ru-RU"/>
        </w:rPr>
        <w:t xml:space="preserve">, </w:t>
      </w:r>
      <w:proofErr w:type="spellStart"/>
      <w:r w:rsidRPr="00272E1A">
        <w:rPr>
          <w:sz w:val="24"/>
          <w:szCs w:val="24"/>
          <w:lang w:val="ru-RU"/>
        </w:rPr>
        <w:t>градска</w:t>
      </w:r>
      <w:proofErr w:type="spellEnd"/>
      <w:r w:rsidRPr="00272E1A">
        <w:rPr>
          <w:sz w:val="24"/>
          <w:szCs w:val="24"/>
          <w:lang w:val="ru-RU"/>
        </w:rPr>
        <w:t xml:space="preserve"> динамика; </w:t>
      </w:r>
    </w:p>
    <w:p w:rsidR="00272E1A" w:rsidRPr="00272E1A" w:rsidRDefault="00272E1A" w:rsidP="00272E1A">
      <w:pPr>
        <w:ind w:firstLine="426"/>
        <w:jc w:val="both"/>
        <w:rPr>
          <w:sz w:val="24"/>
          <w:szCs w:val="24"/>
          <w:lang w:val="ru-RU"/>
        </w:rPr>
      </w:pPr>
      <w:r w:rsidRPr="00272E1A">
        <w:rPr>
          <w:sz w:val="24"/>
          <w:szCs w:val="24"/>
          <w:lang w:val="ru-RU"/>
        </w:rPr>
        <w:t xml:space="preserve">5. </w:t>
      </w:r>
      <w:proofErr w:type="spellStart"/>
      <w:r w:rsidRPr="00272E1A">
        <w:rPr>
          <w:b/>
          <w:sz w:val="24"/>
          <w:szCs w:val="24"/>
          <w:lang w:val="ru-RU"/>
        </w:rPr>
        <w:t>здравеопазване</w:t>
      </w:r>
      <w:proofErr w:type="spellEnd"/>
      <w:r w:rsidRPr="00272E1A">
        <w:rPr>
          <w:sz w:val="24"/>
          <w:szCs w:val="24"/>
          <w:lang w:val="ru-RU"/>
        </w:rPr>
        <w:t xml:space="preserve">: </w:t>
      </w:r>
      <w:proofErr w:type="spellStart"/>
      <w:r w:rsidRPr="00272E1A">
        <w:rPr>
          <w:sz w:val="24"/>
          <w:szCs w:val="24"/>
          <w:lang w:val="ru-RU"/>
        </w:rPr>
        <w:t>териториално</w:t>
      </w:r>
      <w:proofErr w:type="spellEnd"/>
      <w:r w:rsidRPr="00272E1A">
        <w:rPr>
          <w:sz w:val="24"/>
          <w:szCs w:val="24"/>
          <w:lang w:val="ru-RU"/>
        </w:rPr>
        <w:t xml:space="preserve"> </w:t>
      </w:r>
      <w:proofErr w:type="spellStart"/>
      <w:r w:rsidRPr="00272E1A">
        <w:rPr>
          <w:sz w:val="24"/>
          <w:szCs w:val="24"/>
          <w:lang w:val="ru-RU"/>
        </w:rPr>
        <w:t>разположение</w:t>
      </w:r>
      <w:proofErr w:type="spellEnd"/>
      <w:r w:rsidRPr="00272E1A">
        <w:rPr>
          <w:sz w:val="24"/>
          <w:szCs w:val="24"/>
          <w:lang w:val="ru-RU"/>
        </w:rPr>
        <w:t xml:space="preserve"> на </w:t>
      </w:r>
      <w:proofErr w:type="spellStart"/>
      <w:r w:rsidRPr="00272E1A">
        <w:rPr>
          <w:sz w:val="24"/>
          <w:szCs w:val="24"/>
          <w:lang w:val="ru-RU"/>
        </w:rPr>
        <w:t>мрежата</w:t>
      </w:r>
      <w:proofErr w:type="spellEnd"/>
      <w:r w:rsidRPr="00272E1A">
        <w:rPr>
          <w:sz w:val="24"/>
          <w:szCs w:val="24"/>
          <w:lang w:val="ru-RU"/>
        </w:rPr>
        <w:t xml:space="preserve"> от </w:t>
      </w:r>
      <w:proofErr w:type="spellStart"/>
      <w:r w:rsidRPr="00272E1A">
        <w:rPr>
          <w:sz w:val="24"/>
          <w:szCs w:val="24"/>
          <w:lang w:val="ru-RU"/>
        </w:rPr>
        <w:t>обекти</w:t>
      </w:r>
      <w:proofErr w:type="spellEnd"/>
      <w:r w:rsidRPr="00272E1A">
        <w:rPr>
          <w:sz w:val="24"/>
          <w:szCs w:val="24"/>
          <w:lang w:val="ru-RU"/>
        </w:rPr>
        <w:t xml:space="preserve">, </w:t>
      </w:r>
      <w:proofErr w:type="spellStart"/>
      <w:r w:rsidRPr="00272E1A">
        <w:rPr>
          <w:sz w:val="24"/>
          <w:szCs w:val="24"/>
          <w:lang w:val="ru-RU"/>
        </w:rPr>
        <w:t>видове</w:t>
      </w:r>
      <w:proofErr w:type="spellEnd"/>
      <w:r w:rsidRPr="00272E1A">
        <w:rPr>
          <w:sz w:val="24"/>
          <w:szCs w:val="24"/>
          <w:lang w:val="ru-RU"/>
        </w:rPr>
        <w:t xml:space="preserve"> </w:t>
      </w:r>
      <w:proofErr w:type="spellStart"/>
      <w:r w:rsidRPr="00272E1A">
        <w:rPr>
          <w:sz w:val="24"/>
          <w:szCs w:val="24"/>
          <w:lang w:val="ru-RU"/>
        </w:rPr>
        <w:t>лечебни</w:t>
      </w:r>
      <w:proofErr w:type="spellEnd"/>
      <w:r w:rsidRPr="00272E1A">
        <w:rPr>
          <w:sz w:val="24"/>
          <w:szCs w:val="24"/>
          <w:lang w:val="ru-RU"/>
        </w:rPr>
        <w:t xml:space="preserve"> заведения </w:t>
      </w:r>
      <w:proofErr w:type="gramStart"/>
      <w:r w:rsidRPr="00272E1A">
        <w:rPr>
          <w:sz w:val="24"/>
          <w:szCs w:val="24"/>
          <w:lang w:val="ru-RU"/>
        </w:rPr>
        <w:t>по нива</w:t>
      </w:r>
      <w:proofErr w:type="gramEnd"/>
      <w:r w:rsidRPr="00272E1A">
        <w:rPr>
          <w:sz w:val="24"/>
          <w:szCs w:val="24"/>
          <w:lang w:val="ru-RU"/>
        </w:rPr>
        <w:t xml:space="preserve"> на </w:t>
      </w:r>
      <w:proofErr w:type="spellStart"/>
      <w:r w:rsidRPr="00272E1A">
        <w:rPr>
          <w:sz w:val="24"/>
          <w:szCs w:val="24"/>
          <w:lang w:val="ru-RU"/>
        </w:rPr>
        <w:t>обслужване</w:t>
      </w:r>
      <w:proofErr w:type="spellEnd"/>
      <w:r w:rsidRPr="00272E1A">
        <w:rPr>
          <w:sz w:val="24"/>
          <w:szCs w:val="24"/>
          <w:lang w:val="ru-RU"/>
        </w:rPr>
        <w:t xml:space="preserve"> (</w:t>
      </w:r>
      <w:proofErr w:type="spellStart"/>
      <w:r w:rsidRPr="00272E1A">
        <w:rPr>
          <w:sz w:val="24"/>
          <w:szCs w:val="24"/>
          <w:lang w:val="ru-RU"/>
        </w:rPr>
        <w:t>доболнична</w:t>
      </w:r>
      <w:proofErr w:type="spellEnd"/>
      <w:r w:rsidRPr="00272E1A">
        <w:rPr>
          <w:sz w:val="24"/>
          <w:szCs w:val="24"/>
          <w:lang w:val="ru-RU"/>
        </w:rPr>
        <w:t xml:space="preserve"> и </w:t>
      </w:r>
      <w:proofErr w:type="spellStart"/>
      <w:r w:rsidRPr="00272E1A">
        <w:rPr>
          <w:sz w:val="24"/>
          <w:szCs w:val="24"/>
          <w:lang w:val="ru-RU"/>
        </w:rPr>
        <w:t>болнична</w:t>
      </w:r>
      <w:proofErr w:type="spellEnd"/>
      <w:r w:rsidRPr="00272E1A">
        <w:rPr>
          <w:sz w:val="24"/>
          <w:szCs w:val="24"/>
          <w:lang w:val="ru-RU"/>
        </w:rPr>
        <w:t xml:space="preserve"> </w:t>
      </w:r>
      <w:proofErr w:type="spellStart"/>
      <w:r w:rsidRPr="00272E1A">
        <w:rPr>
          <w:sz w:val="24"/>
          <w:szCs w:val="24"/>
          <w:lang w:val="ru-RU"/>
        </w:rPr>
        <w:t>помощ</w:t>
      </w:r>
      <w:proofErr w:type="spellEnd"/>
      <w:r w:rsidRPr="00272E1A">
        <w:rPr>
          <w:sz w:val="24"/>
          <w:szCs w:val="24"/>
          <w:lang w:val="ru-RU"/>
        </w:rPr>
        <w:t xml:space="preserve">, </w:t>
      </w:r>
      <w:proofErr w:type="spellStart"/>
      <w:r w:rsidRPr="00272E1A">
        <w:rPr>
          <w:sz w:val="24"/>
          <w:szCs w:val="24"/>
          <w:lang w:val="ru-RU"/>
        </w:rPr>
        <w:t>центрове</w:t>
      </w:r>
      <w:proofErr w:type="spellEnd"/>
      <w:r w:rsidRPr="00272E1A">
        <w:rPr>
          <w:sz w:val="24"/>
          <w:szCs w:val="24"/>
          <w:lang w:val="ru-RU"/>
        </w:rPr>
        <w:t xml:space="preserve"> за спешна </w:t>
      </w:r>
      <w:proofErr w:type="spellStart"/>
      <w:r w:rsidRPr="00272E1A">
        <w:rPr>
          <w:sz w:val="24"/>
          <w:szCs w:val="24"/>
          <w:lang w:val="ru-RU"/>
        </w:rPr>
        <w:t>медицинска</w:t>
      </w:r>
      <w:proofErr w:type="spellEnd"/>
      <w:r w:rsidRPr="00272E1A">
        <w:rPr>
          <w:sz w:val="24"/>
          <w:szCs w:val="24"/>
          <w:lang w:val="ru-RU"/>
        </w:rPr>
        <w:t xml:space="preserve"> </w:t>
      </w:r>
      <w:proofErr w:type="spellStart"/>
      <w:r w:rsidRPr="00272E1A">
        <w:rPr>
          <w:sz w:val="24"/>
          <w:szCs w:val="24"/>
          <w:lang w:val="ru-RU"/>
        </w:rPr>
        <w:t>помощ</w:t>
      </w:r>
      <w:proofErr w:type="spellEnd"/>
      <w:r w:rsidRPr="00272E1A">
        <w:rPr>
          <w:sz w:val="24"/>
          <w:szCs w:val="24"/>
          <w:lang w:val="ru-RU"/>
        </w:rPr>
        <w:t xml:space="preserve">, </w:t>
      </w:r>
      <w:proofErr w:type="spellStart"/>
      <w:r w:rsidRPr="00272E1A">
        <w:rPr>
          <w:sz w:val="24"/>
          <w:szCs w:val="24"/>
          <w:lang w:val="ru-RU"/>
        </w:rPr>
        <w:t>диспансери</w:t>
      </w:r>
      <w:proofErr w:type="spellEnd"/>
      <w:r w:rsidRPr="00272E1A">
        <w:rPr>
          <w:sz w:val="24"/>
          <w:szCs w:val="24"/>
          <w:lang w:val="ru-RU"/>
        </w:rPr>
        <w:t xml:space="preserve">, </w:t>
      </w:r>
      <w:proofErr w:type="spellStart"/>
      <w:r w:rsidRPr="00272E1A">
        <w:rPr>
          <w:sz w:val="24"/>
          <w:szCs w:val="24"/>
          <w:lang w:val="ru-RU"/>
        </w:rPr>
        <w:t>рехабилитационни</w:t>
      </w:r>
      <w:proofErr w:type="spellEnd"/>
      <w:r w:rsidRPr="00272E1A">
        <w:rPr>
          <w:sz w:val="24"/>
          <w:szCs w:val="24"/>
          <w:lang w:val="ru-RU"/>
        </w:rPr>
        <w:t xml:space="preserve"> </w:t>
      </w:r>
      <w:proofErr w:type="spellStart"/>
      <w:r w:rsidRPr="00272E1A">
        <w:rPr>
          <w:sz w:val="24"/>
          <w:szCs w:val="24"/>
          <w:lang w:val="ru-RU"/>
        </w:rPr>
        <w:t>центрове</w:t>
      </w:r>
      <w:proofErr w:type="spellEnd"/>
      <w:r w:rsidRPr="00272E1A">
        <w:rPr>
          <w:sz w:val="24"/>
          <w:szCs w:val="24"/>
          <w:lang w:val="ru-RU"/>
        </w:rPr>
        <w:t xml:space="preserve"> и др.), </w:t>
      </w:r>
      <w:proofErr w:type="spellStart"/>
      <w:r w:rsidRPr="00272E1A">
        <w:rPr>
          <w:sz w:val="24"/>
          <w:szCs w:val="24"/>
          <w:lang w:val="ru-RU"/>
        </w:rPr>
        <w:t>собственост</w:t>
      </w:r>
      <w:proofErr w:type="spellEnd"/>
      <w:r w:rsidRPr="00272E1A">
        <w:rPr>
          <w:sz w:val="24"/>
          <w:szCs w:val="24"/>
          <w:lang w:val="ru-RU"/>
        </w:rPr>
        <w:t xml:space="preserve">; </w:t>
      </w:r>
    </w:p>
    <w:p w:rsidR="00272E1A" w:rsidRPr="00272E1A" w:rsidRDefault="00272E1A" w:rsidP="00272E1A">
      <w:pPr>
        <w:ind w:firstLine="426"/>
        <w:jc w:val="both"/>
        <w:rPr>
          <w:sz w:val="24"/>
          <w:szCs w:val="24"/>
          <w:lang w:val="ru-RU"/>
        </w:rPr>
      </w:pPr>
      <w:r w:rsidRPr="00272E1A">
        <w:rPr>
          <w:sz w:val="24"/>
          <w:szCs w:val="24"/>
          <w:lang w:val="ru-RU"/>
        </w:rPr>
        <w:t xml:space="preserve">6. </w:t>
      </w:r>
      <w:r w:rsidRPr="00272E1A">
        <w:rPr>
          <w:b/>
          <w:sz w:val="24"/>
          <w:szCs w:val="24"/>
          <w:lang w:val="ru-RU"/>
        </w:rPr>
        <w:t>образование</w:t>
      </w:r>
      <w:r w:rsidRPr="00272E1A">
        <w:rPr>
          <w:sz w:val="24"/>
          <w:szCs w:val="24"/>
          <w:lang w:val="ru-RU"/>
        </w:rPr>
        <w:t xml:space="preserve">: </w:t>
      </w:r>
      <w:proofErr w:type="spellStart"/>
      <w:r w:rsidRPr="00272E1A">
        <w:rPr>
          <w:sz w:val="24"/>
          <w:szCs w:val="24"/>
          <w:lang w:val="ru-RU"/>
        </w:rPr>
        <w:t>териториално</w:t>
      </w:r>
      <w:proofErr w:type="spellEnd"/>
      <w:r w:rsidRPr="00272E1A">
        <w:rPr>
          <w:sz w:val="24"/>
          <w:szCs w:val="24"/>
          <w:lang w:val="ru-RU"/>
        </w:rPr>
        <w:t xml:space="preserve"> </w:t>
      </w:r>
      <w:proofErr w:type="spellStart"/>
      <w:r w:rsidRPr="00272E1A">
        <w:rPr>
          <w:sz w:val="24"/>
          <w:szCs w:val="24"/>
          <w:lang w:val="ru-RU"/>
        </w:rPr>
        <w:t>разположение</w:t>
      </w:r>
      <w:proofErr w:type="spellEnd"/>
      <w:r w:rsidRPr="00272E1A">
        <w:rPr>
          <w:sz w:val="24"/>
          <w:szCs w:val="24"/>
          <w:lang w:val="ru-RU"/>
        </w:rPr>
        <w:t xml:space="preserve"> на </w:t>
      </w:r>
      <w:proofErr w:type="spellStart"/>
      <w:r w:rsidRPr="00272E1A">
        <w:rPr>
          <w:sz w:val="24"/>
          <w:szCs w:val="24"/>
          <w:lang w:val="ru-RU"/>
        </w:rPr>
        <w:t>обектите</w:t>
      </w:r>
      <w:proofErr w:type="spellEnd"/>
      <w:r w:rsidRPr="00272E1A">
        <w:rPr>
          <w:sz w:val="24"/>
          <w:szCs w:val="24"/>
          <w:lang w:val="ru-RU"/>
        </w:rPr>
        <w:t xml:space="preserve">, </w:t>
      </w:r>
      <w:proofErr w:type="spellStart"/>
      <w:r w:rsidRPr="00272E1A">
        <w:rPr>
          <w:sz w:val="24"/>
          <w:szCs w:val="24"/>
          <w:lang w:val="ru-RU"/>
        </w:rPr>
        <w:t>образователни</w:t>
      </w:r>
      <w:proofErr w:type="spellEnd"/>
      <w:r w:rsidRPr="00272E1A">
        <w:rPr>
          <w:sz w:val="24"/>
          <w:szCs w:val="24"/>
          <w:lang w:val="ru-RU"/>
        </w:rPr>
        <w:t xml:space="preserve"> </w:t>
      </w:r>
      <w:proofErr w:type="spellStart"/>
      <w:r w:rsidRPr="00272E1A">
        <w:rPr>
          <w:sz w:val="24"/>
          <w:szCs w:val="24"/>
          <w:lang w:val="ru-RU"/>
        </w:rPr>
        <w:t>равнища</w:t>
      </w:r>
      <w:proofErr w:type="spellEnd"/>
      <w:r w:rsidRPr="00272E1A">
        <w:rPr>
          <w:sz w:val="24"/>
          <w:szCs w:val="24"/>
          <w:lang w:val="ru-RU"/>
        </w:rPr>
        <w:t xml:space="preserve">, </w:t>
      </w:r>
      <w:proofErr w:type="spellStart"/>
      <w:r w:rsidRPr="00272E1A">
        <w:rPr>
          <w:sz w:val="24"/>
          <w:szCs w:val="24"/>
          <w:lang w:val="ru-RU"/>
        </w:rPr>
        <w:t>собственост</w:t>
      </w:r>
      <w:proofErr w:type="spellEnd"/>
      <w:r w:rsidRPr="00272E1A">
        <w:rPr>
          <w:sz w:val="24"/>
          <w:szCs w:val="24"/>
          <w:lang w:val="ru-RU"/>
        </w:rPr>
        <w:t xml:space="preserve">; </w:t>
      </w:r>
    </w:p>
    <w:p w:rsidR="00272E1A" w:rsidRPr="00272E1A" w:rsidRDefault="00272E1A" w:rsidP="00272E1A">
      <w:pPr>
        <w:ind w:firstLine="426"/>
        <w:jc w:val="both"/>
        <w:rPr>
          <w:sz w:val="24"/>
          <w:szCs w:val="24"/>
          <w:lang w:val="ru-RU"/>
        </w:rPr>
      </w:pPr>
      <w:r w:rsidRPr="00272E1A">
        <w:rPr>
          <w:sz w:val="24"/>
          <w:szCs w:val="24"/>
          <w:lang w:val="ru-RU"/>
        </w:rPr>
        <w:t xml:space="preserve">7. </w:t>
      </w:r>
      <w:proofErr w:type="spellStart"/>
      <w:r w:rsidRPr="00272E1A">
        <w:rPr>
          <w:b/>
          <w:sz w:val="24"/>
          <w:szCs w:val="24"/>
          <w:lang w:val="ru-RU"/>
        </w:rPr>
        <w:t>култура</w:t>
      </w:r>
      <w:proofErr w:type="spellEnd"/>
      <w:r w:rsidRPr="00272E1A">
        <w:rPr>
          <w:b/>
          <w:sz w:val="24"/>
          <w:szCs w:val="24"/>
          <w:lang w:val="ru-RU"/>
        </w:rPr>
        <w:t xml:space="preserve">, </w:t>
      </w:r>
      <w:proofErr w:type="spellStart"/>
      <w:r w:rsidRPr="00272E1A">
        <w:rPr>
          <w:b/>
          <w:sz w:val="24"/>
          <w:szCs w:val="24"/>
          <w:lang w:val="ru-RU"/>
        </w:rPr>
        <w:t>включително</w:t>
      </w:r>
      <w:proofErr w:type="spellEnd"/>
      <w:r w:rsidRPr="00272E1A">
        <w:rPr>
          <w:b/>
          <w:sz w:val="24"/>
          <w:szCs w:val="24"/>
          <w:lang w:val="ru-RU"/>
        </w:rPr>
        <w:t xml:space="preserve"> </w:t>
      </w:r>
      <w:proofErr w:type="spellStart"/>
      <w:r w:rsidRPr="00272E1A">
        <w:rPr>
          <w:b/>
          <w:sz w:val="24"/>
          <w:szCs w:val="24"/>
          <w:lang w:val="ru-RU"/>
        </w:rPr>
        <w:t>обекти</w:t>
      </w:r>
      <w:proofErr w:type="spellEnd"/>
      <w:r w:rsidRPr="00272E1A">
        <w:rPr>
          <w:b/>
          <w:sz w:val="24"/>
          <w:szCs w:val="24"/>
          <w:lang w:val="ru-RU"/>
        </w:rPr>
        <w:t xml:space="preserve"> на </w:t>
      </w:r>
      <w:proofErr w:type="spellStart"/>
      <w:r w:rsidRPr="00272E1A">
        <w:rPr>
          <w:b/>
          <w:sz w:val="24"/>
          <w:szCs w:val="24"/>
          <w:lang w:val="ru-RU"/>
        </w:rPr>
        <w:t>недвижимото</w:t>
      </w:r>
      <w:proofErr w:type="spellEnd"/>
      <w:r w:rsidRPr="00272E1A">
        <w:rPr>
          <w:b/>
          <w:sz w:val="24"/>
          <w:szCs w:val="24"/>
          <w:lang w:val="ru-RU"/>
        </w:rPr>
        <w:t xml:space="preserve"> </w:t>
      </w:r>
      <w:proofErr w:type="spellStart"/>
      <w:r w:rsidRPr="00272E1A">
        <w:rPr>
          <w:b/>
          <w:sz w:val="24"/>
          <w:szCs w:val="24"/>
          <w:lang w:val="ru-RU"/>
        </w:rPr>
        <w:t>културно</w:t>
      </w:r>
      <w:proofErr w:type="spellEnd"/>
      <w:r w:rsidRPr="00272E1A">
        <w:rPr>
          <w:b/>
          <w:sz w:val="24"/>
          <w:szCs w:val="24"/>
          <w:lang w:val="ru-RU"/>
        </w:rPr>
        <w:t xml:space="preserve"> наследство</w:t>
      </w:r>
      <w:r w:rsidRPr="00272E1A">
        <w:rPr>
          <w:sz w:val="24"/>
          <w:szCs w:val="24"/>
          <w:lang w:val="ru-RU"/>
        </w:rPr>
        <w:t xml:space="preserve">: </w:t>
      </w:r>
      <w:proofErr w:type="spellStart"/>
      <w:r w:rsidRPr="00272E1A">
        <w:rPr>
          <w:sz w:val="24"/>
          <w:szCs w:val="24"/>
          <w:lang w:val="ru-RU"/>
        </w:rPr>
        <w:t>териториално</w:t>
      </w:r>
      <w:proofErr w:type="spellEnd"/>
      <w:r w:rsidRPr="00272E1A">
        <w:rPr>
          <w:sz w:val="24"/>
          <w:szCs w:val="24"/>
          <w:lang w:val="ru-RU"/>
        </w:rPr>
        <w:t xml:space="preserve"> </w:t>
      </w:r>
      <w:proofErr w:type="spellStart"/>
      <w:r w:rsidRPr="00272E1A">
        <w:rPr>
          <w:sz w:val="24"/>
          <w:szCs w:val="24"/>
          <w:lang w:val="ru-RU"/>
        </w:rPr>
        <w:t>разположение</w:t>
      </w:r>
      <w:proofErr w:type="spellEnd"/>
      <w:r w:rsidRPr="00272E1A">
        <w:rPr>
          <w:sz w:val="24"/>
          <w:szCs w:val="24"/>
          <w:lang w:val="ru-RU"/>
        </w:rPr>
        <w:t xml:space="preserve">, </w:t>
      </w:r>
      <w:proofErr w:type="spellStart"/>
      <w:r w:rsidRPr="00272E1A">
        <w:rPr>
          <w:sz w:val="24"/>
          <w:szCs w:val="24"/>
          <w:lang w:val="ru-RU"/>
        </w:rPr>
        <w:t>значимост</w:t>
      </w:r>
      <w:proofErr w:type="spellEnd"/>
      <w:r w:rsidRPr="00272E1A">
        <w:rPr>
          <w:sz w:val="24"/>
          <w:szCs w:val="24"/>
          <w:lang w:val="ru-RU"/>
        </w:rPr>
        <w:t xml:space="preserve">, </w:t>
      </w:r>
      <w:proofErr w:type="spellStart"/>
      <w:r w:rsidRPr="00272E1A">
        <w:rPr>
          <w:sz w:val="24"/>
          <w:szCs w:val="24"/>
          <w:lang w:val="ru-RU"/>
        </w:rPr>
        <w:t>собственост</w:t>
      </w:r>
      <w:proofErr w:type="spellEnd"/>
      <w:r w:rsidRPr="00272E1A">
        <w:rPr>
          <w:sz w:val="24"/>
          <w:szCs w:val="24"/>
          <w:lang w:val="ru-RU"/>
        </w:rPr>
        <w:t>;</w:t>
      </w:r>
    </w:p>
    <w:p w:rsidR="00272E1A" w:rsidRPr="00272E1A" w:rsidRDefault="00272E1A" w:rsidP="00272E1A">
      <w:pPr>
        <w:ind w:firstLine="426"/>
        <w:jc w:val="both"/>
        <w:rPr>
          <w:sz w:val="24"/>
          <w:szCs w:val="24"/>
          <w:lang w:val="ru-RU"/>
        </w:rPr>
      </w:pPr>
      <w:r w:rsidRPr="00272E1A">
        <w:rPr>
          <w:sz w:val="24"/>
          <w:szCs w:val="24"/>
          <w:lang w:val="ru-RU"/>
        </w:rPr>
        <w:t xml:space="preserve">8. </w:t>
      </w:r>
      <w:proofErr w:type="spellStart"/>
      <w:r w:rsidRPr="00272E1A">
        <w:rPr>
          <w:b/>
          <w:sz w:val="24"/>
          <w:szCs w:val="24"/>
          <w:lang w:val="ru-RU"/>
        </w:rPr>
        <w:t>техническа</w:t>
      </w:r>
      <w:proofErr w:type="spellEnd"/>
      <w:r w:rsidRPr="00272E1A">
        <w:rPr>
          <w:b/>
          <w:sz w:val="24"/>
          <w:szCs w:val="24"/>
          <w:lang w:val="ru-RU"/>
        </w:rPr>
        <w:t xml:space="preserve"> инфраструктура</w:t>
      </w:r>
      <w:r w:rsidRPr="00272E1A">
        <w:rPr>
          <w:sz w:val="24"/>
          <w:szCs w:val="24"/>
          <w:lang w:val="ru-RU"/>
        </w:rPr>
        <w:t xml:space="preserve">: </w:t>
      </w:r>
      <w:proofErr w:type="spellStart"/>
      <w:r w:rsidRPr="00272E1A">
        <w:rPr>
          <w:sz w:val="24"/>
          <w:szCs w:val="24"/>
          <w:lang w:val="ru-RU"/>
        </w:rPr>
        <w:t>трасета</w:t>
      </w:r>
      <w:proofErr w:type="spellEnd"/>
      <w:r w:rsidRPr="00272E1A">
        <w:rPr>
          <w:sz w:val="24"/>
          <w:szCs w:val="24"/>
          <w:lang w:val="ru-RU"/>
        </w:rPr>
        <w:t xml:space="preserve"> и </w:t>
      </w:r>
      <w:proofErr w:type="spellStart"/>
      <w:r w:rsidRPr="00272E1A">
        <w:rPr>
          <w:sz w:val="24"/>
          <w:szCs w:val="24"/>
          <w:lang w:val="ru-RU"/>
        </w:rPr>
        <w:t>съоръжения</w:t>
      </w:r>
      <w:proofErr w:type="spellEnd"/>
      <w:r w:rsidRPr="00272E1A">
        <w:rPr>
          <w:sz w:val="24"/>
          <w:szCs w:val="24"/>
          <w:lang w:val="ru-RU"/>
        </w:rPr>
        <w:t xml:space="preserve">, технически </w:t>
      </w:r>
      <w:proofErr w:type="spellStart"/>
      <w:r w:rsidRPr="00272E1A">
        <w:rPr>
          <w:sz w:val="24"/>
          <w:szCs w:val="24"/>
          <w:lang w:val="ru-RU"/>
        </w:rPr>
        <w:t>параметри</w:t>
      </w:r>
      <w:proofErr w:type="spellEnd"/>
      <w:r w:rsidRPr="00272E1A">
        <w:rPr>
          <w:sz w:val="24"/>
          <w:szCs w:val="24"/>
          <w:lang w:val="ru-RU"/>
        </w:rPr>
        <w:t xml:space="preserve"> на </w:t>
      </w:r>
      <w:proofErr w:type="spellStart"/>
      <w:r w:rsidRPr="00272E1A">
        <w:rPr>
          <w:sz w:val="24"/>
          <w:szCs w:val="24"/>
          <w:lang w:val="ru-RU"/>
        </w:rPr>
        <w:t>различните</w:t>
      </w:r>
      <w:proofErr w:type="spellEnd"/>
      <w:r w:rsidRPr="00272E1A">
        <w:rPr>
          <w:sz w:val="24"/>
          <w:szCs w:val="24"/>
          <w:lang w:val="ru-RU"/>
        </w:rPr>
        <w:t xml:space="preserve"> мрежи (</w:t>
      </w:r>
      <w:proofErr w:type="spellStart"/>
      <w:r w:rsidRPr="00272E1A">
        <w:rPr>
          <w:sz w:val="24"/>
          <w:szCs w:val="24"/>
          <w:lang w:val="ru-RU"/>
        </w:rPr>
        <w:t>електроснабдителна</w:t>
      </w:r>
      <w:proofErr w:type="spellEnd"/>
      <w:r w:rsidRPr="00272E1A">
        <w:rPr>
          <w:sz w:val="24"/>
          <w:szCs w:val="24"/>
          <w:lang w:val="ru-RU"/>
        </w:rPr>
        <w:t xml:space="preserve">, </w:t>
      </w:r>
      <w:proofErr w:type="spellStart"/>
      <w:r w:rsidRPr="00272E1A">
        <w:rPr>
          <w:sz w:val="24"/>
          <w:szCs w:val="24"/>
          <w:lang w:val="ru-RU"/>
        </w:rPr>
        <w:t>водоснабдителна</w:t>
      </w:r>
      <w:proofErr w:type="spellEnd"/>
      <w:r w:rsidRPr="00272E1A">
        <w:rPr>
          <w:sz w:val="24"/>
          <w:szCs w:val="24"/>
          <w:lang w:val="ru-RU"/>
        </w:rPr>
        <w:t xml:space="preserve">, </w:t>
      </w:r>
      <w:proofErr w:type="spellStart"/>
      <w:r w:rsidRPr="00272E1A">
        <w:rPr>
          <w:sz w:val="24"/>
          <w:szCs w:val="24"/>
          <w:lang w:val="ru-RU"/>
        </w:rPr>
        <w:t>канализационна</w:t>
      </w:r>
      <w:proofErr w:type="spellEnd"/>
      <w:r w:rsidRPr="00272E1A">
        <w:rPr>
          <w:sz w:val="24"/>
          <w:szCs w:val="24"/>
          <w:lang w:val="ru-RU"/>
        </w:rPr>
        <w:t xml:space="preserve">, </w:t>
      </w:r>
      <w:proofErr w:type="spellStart"/>
      <w:r w:rsidRPr="00272E1A">
        <w:rPr>
          <w:sz w:val="24"/>
          <w:szCs w:val="24"/>
          <w:lang w:val="ru-RU"/>
        </w:rPr>
        <w:t>електронна</w:t>
      </w:r>
      <w:proofErr w:type="spellEnd"/>
      <w:r w:rsidRPr="00272E1A">
        <w:rPr>
          <w:sz w:val="24"/>
          <w:szCs w:val="24"/>
          <w:lang w:val="ru-RU"/>
        </w:rPr>
        <w:t xml:space="preserve"> </w:t>
      </w:r>
      <w:proofErr w:type="spellStart"/>
      <w:r w:rsidRPr="00272E1A">
        <w:rPr>
          <w:sz w:val="24"/>
          <w:szCs w:val="24"/>
          <w:lang w:val="ru-RU"/>
        </w:rPr>
        <w:t>съобщителна</w:t>
      </w:r>
      <w:proofErr w:type="spellEnd"/>
      <w:r w:rsidRPr="00272E1A">
        <w:rPr>
          <w:sz w:val="24"/>
          <w:szCs w:val="24"/>
          <w:lang w:val="ru-RU"/>
        </w:rPr>
        <w:t xml:space="preserve"> и </w:t>
      </w:r>
      <w:proofErr w:type="spellStart"/>
      <w:r w:rsidRPr="00272E1A">
        <w:rPr>
          <w:sz w:val="24"/>
          <w:szCs w:val="24"/>
          <w:lang w:val="ru-RU"/>
        </w:rPr>
        <w:t>други</w:t>
      </w:r>
      <w:proofErr w:type="spellEnd"/>
      <w:r w:rsidRPr="00272E1A">
        <w:rPr>
          <w:sz w:val="24"/>
          <w:szCs w:val="24"/>
          <w:lang w:val="ru-RU"/>
        </w:rPr>
        <w:t xml:space="preserve"> мрежи), </w:t>
      </w:r>
      <w:proofErr w:type="spellStart"/>
      <w:r w:rsidRPr="00272E1A">
        <w:rPr>
          <w:sz w:val="24"/>
          <w:szCs w:val="24"/>
          <w:lang w:val="ru-RU"/>
        </w:rPr>
        <w:t>пътна</w:t>
      </w:r>
      <w:proofErr w:type="spellEnd"/>
      <w:r w:rsidRPr="00272E1A">
        <w:rPr>
          <w:sz w:val="24"/>
          <w:szCs w:val="24"/>
          <w:lang w:val="ru-RU"/>
        </w:rPr>
        <w:t xml:space="preserve"> мрежа (</w:t>
      </w:r>
      <w:proofErr w:type="spellStart"/>
      <w:r w:rsidRPr="00272E1A">
        <w:rPr>
          <w:sz w:val="24"/>
          <w:szCs w:val="24"/>
          <w:lang w:val="ru-RU"/>
        </w:rPr>
        <w:t>класификация</w:t>
      </w:r>
      <w:proofErr w:type="spellEnd"/>
      <w:r w:rsidRPr="00272E1A">
        <w:rPr>
          <w:sz w:val="24"/>
          <w:szCs w:val="24"/>
          <w:lang w:val="ru-RU"/>
        </w:rPr>
        <w:t xml:space="preserve">, </w:t>
      </w:r>
      <w:proofErr w:type="spellStart"/>
      <w:r w:rsidRPr="00272E1A">
        <w:rPr>
          <w:sz w:val="24"/>
          <w:szCs w:val="24"/>
          <w:lang w:val="ru-RU"/>
        </w:rPr>
        <w:t>състояние</w:t>
      </w:r>
      <w:proofErr w:type="spellEnd"/>
      <w:r w:rsidRPr="00272E1A">
        <w:rPr>
          <w:sz w:val="24"/>
          <w:szCs w:val="24"/>
          <w:lang w:val="ru-RU"/>
        </w:rPr>
        <w:t xml:space="preserve">), </w:t>
      </w:r>
      <w:proofErr w:type="spellStart"/>
      <w:r w:rsidRPr="00272E1A">
        <w:rPr>
          <w:sz w:val="24"/>
          <w:szCs w:val="24"/>
          <w:lang w:val="ru-RU"/>
        </w:rPr>
        <w:t>големи</w:t>
      </w:r>
      <w:proofErr w:type="spellEnd"/>
      <w:r w:rsidRPr="00272E1A">
        <w:rPr>
          <w:sz w:val="24"/>
          <w:szCs w:val="24"/>
          <w:lang w:val="ru-RU"/>
        </w:rPr>
        <w:t xml:space="preserve"> </w:t>
      </w:r>
      <w:proofErr w:type="spellStart"/>
      <w:r w:rsidRPr="00272E1A">
        <w:rPr>
          <w:sz w:val="24"/>
          <w:szCs w:val="24"/>
          <w:lang w:val="ru-RU"/>
        </w:rPr>
        <w:t>структурни</w:t>
      </w:r>
      <w:proofErr w:type="spellEnd"/>
      <w:r w:rsidRPr="00272E1A">
        <w:rPr>
          <w:sz w:val="24"/>
          <w:szCs w:val="24"/>
          <w:lang w:val="ru-RU"/>
        </w:rPr>
        <w:t xml:space="preserve"> </w:t>
      </w:r>
      <w:proofErr w:type="spellStart"/>
      <w:r w:rsidRPr="00272E1A">
        <w:rPr>
          <w:sz w:val="24"/>
          <w:szCs w:val="24"/>
          <w:lang w:val="ru-RU"/>
        </w:rPr>
        <w:t>обекти</w:t>
      </w:r>
      <w:proofErr w:type="spellEnd"/>
      <w:r w:rsidRPr="00272E1A">
        <w:rPr>
          <w:sz w:val="24"/>
          <w:szCs w:val="24"/>
          <w:lang w:val="ru-RU"/>
        </w:rPr>
        <w:t xml:space="preserve"> (</w:t>
      </w:r>
      <w:proofErr w:type="spellStart"/>
      <w:r w:rsidRPr="00272E1A">
        <w:rPr>
          <w:sz w:val="24"/>
          <w:szCs w:val="24"/>
          <w:lang w:val="ru-RU"/>
        </w:rPr>
        <w:t>автогари</w:t>
      </w:r>
      <w:proofErr w:type="spellEnd"/>
      <w:r w:rsidRPr="00272E1A">
        <w:rPr>
          <w:sz w:val="24"/>
          <w:szCs w:val="24"/>
          <w:lang w:val="ru-RU"/>
        </w:rPr>
        <w:t xml:space="preserve">), радио- и </w:t>
      </w:r>
      <w:proofErr w:type="spellStart"/>
      <w:r w:rsidRPr="00272E1A">
        <w:rPr>
          <w:sz w:val="24"/>
          <w:szCs w:val="24"/>
          <w:lang w:val="ru-RU"/>
        </w:rPr>
        <w:t>телевизионно</w:t>
      </w:r>
      <w:proofErr w:type="spellEnd"/>
      <w:r w:rsidRPr="00272E1A">
        <w:rPr>
          <w:sz w:val="24"/>
          <w:szCs w:val="24"/>
          <w:lang w:val="ru-RU"/>
        </w:rPr>
        <w:t xml:space="preserve"> </w:t>
      </w:r>
      <w:proofErr w:type="spellStart"/>
      <w:r w:rsidRPr="00272E1A">
        <w:rPr>
          <w:sz w:val="24"/>
          <w:szCs w:val="24"/>
          <w:lang w:val="ru-RU"/>
        </w:rPr>
        <w:t>покритие</w:t>
      </w:r>
      <w:proofErr w:type="spellEnd"/>
      <w:r w:rsidRPr="00272E1A">
        <w:rPr>
          <w:sz w:val="24"/>
          <w:szCs w:val="24"/>
          <w:lang w:val="ru-RU"/>
        </w:rPr>
        <w:t xml:space="preserve"> на </w:t>
      </w:r>
      <w:proofErr w:type="spellStart"/>
      <w:r w:rsidRPr="00272E1A">
        <w:rPr>
          <w:sz w:val="24"/>
          <w:szCs w:val="24"/>
          <w:lang w:val="ru-RU"/>
        </w:rPr>
        <w:t>територията</w:t>
      </w:r>
      <w:proofErr w:type="spellEnd"/>
      <w:r w:rsidRPr="00272E1A">
        <w:rPr>
          <w:sz w:val="24"/>
          <w:szCs w:val="24"/>
          <w:lang w:val="ru-RU"/>
        </w:rPr>
        <w:t xml:space="preserve"> на </w:t>
      </w:r>
      <w:proofErr w:type="spellStart"/>
      <w:r w:rsidRPr="00272E1A">
        <w:rPr>
          <w:sz w:val="24"/>
          <w:szCs w:val="24"/>
          <w:lang w:val="ru-RU"/>
        </w:rPr>
        <w:t>общината</w:t>
      </w:r>
      <w:proofErr w:type="spellEnd"/>
      <w:r w:rsidRPr="00272E1A">
        <w:rPr>
          <w:sz w:val="24"/>
          <w:szCs w:val="24"/>
          <w:lang w:val="ru-RU"/>
        </w:rPr>
        <w:t xml:space="preserve">, </w:t>
      </w:r>
      <w:proofErr w:type="spellStart"/>
      <w:r w:rsidRPr="00272E1A">
        <w:rPr>
          <w:sz w:val="24"/>
          <w:szCs w:val="24"/>
          <w:lang w:val="ru-RU"/>
        </w:rPr>
        <w:t>покритие</w:t>
      </w:r>
      <w:proofErr w:type="spellEnd"/>
      <w:r w:rsidRPr="00272E1A">
        <w:rPr>
          <w:sz w:val="24"/>
          <w:szCs w:val="24"/>
          <w:lang w:val="ru-RU"/>
        </w:rPr>
        <w:t xml:space="preserve"> с </w:t>
      </w:r>
      <w:proofErr w:type="spellStart"/>
      <w:r w:rsidRPr="00272E1A">
        <w:rPr>
          <w:sz w:val="24"/>
          <w:szCs w:val="24"/>
          <w:lang w:val="ru-RU"/>
        </w:rPr>
        <w:t>други</w:t>
      </w:r>
      <w:proofErr w:type="spellEnd"/>
      <w:r w:rsidRPr="00272E1A">
        <w:rPr>
          <w:sz w:val="24"/>
          <w:szCs w:val="24"/>
          <w:lang w:val="ru-RU"/>
        </w:rPr>
        <w:t xml:space="preserve"> </w:t>
      </w:r>
      <w:proofErr w:type="spellStart"/>
      <w:r w:rsidRPr="00272E1A">
        <w:rPr>
          <w:sz w:val="24"/>
          <w:szCs w:val="24"/>
          <w:lang w:val="ru-RU"/>
        </w:rPr>
        <w:t>комуникационни</w:t>
      </w:r>
      <w:proofErr w:type="spellEnd"/>
      <w:r w:rsidRPr="00272E1A">
        <w:rPr>
          <w:sz w:val="24"/>
          <w:szCs w:val="24"/>
          <w:lang w:val="ru-RU"/>
        </w:rPr>
        <w:t xml:space="preserve"> </w:t>
      </w:r>
      <w:proofErr w:type="spellStart"/>
      <w:r w:rsidRPr="00272E1A">
        <w:rPr>
          <w:sz w:val="24"/>
          <w:szCs w:val="24"/>
          <w:lang w:val="ru-RU"/>
        </w:rPr>
        <w:t>системи</w:t>
      </w:r>
      <w:proofErr w:type="spellEnd"/>
      <w:r w:rsidRPr="00272E1A">
        <w:rPr>
          <w:sz w:val="24"/>
          <w:szCs w:val="24"/>
          <w:lang w:val="ru-RU"/>
        </w:rPr>
        <w:t xml:space="preserve">, </w:t>
      </w:r>
      <w:proofErr w:type="spellStart"/>
      <w:r w:rsidRPr="00272E1A">
        <w:rPr>
          <w:sz w:val="24"/>
          <w:szCs w:val="24"/>
          <w:lang w:val="ru-RU"/>
        </w:rPr>
        <w:t>пречистване</w:t>
      </w:r>
      <w:proofErr w:type="spellEnd"/>
      <w:r w:rsidRPr="00272E1A">
        <w:rPr>
          <w:sz w:val="24"/>
          <w:szCs w:val="24"/>
          <w:lang w:val="ru-RU"/>
        </w:rPr>
        <w:t xml:space="preserve"> на </w:t>
      </w:r>
      <w:proofErr w:type="spellStart"/>
      <w:r w:rsidRPr="00272E1A">
        <w:rPr>
          <w:sz w:val="24"/>
          <w:szCs w:val="24"/>
          <w:lang w:val="ru-RU"/>
        </w:rPr>
        <w:t>отпадъчните</w:t>
      </w:r>
      <w:proofErr w:type="spellEnd"/>
      <w:r w:rsidRPr="00272E1A">
        <w:rPr>
          <w:sz w:val="24"/>
          <w:szCs w:val="24"/>
          <w:lang w:val="ru-RU"/>
        </w:rPr>
        <w:t xml:space="preserve"> води, </w:t>
      </w:r>
      <w:proofErr w:type="spellStart"/>
      <w:r w:rsidRPr="00272E1A">
        <w:rPr>
          <w:sz w:val="24"/>
          <w:szCs w:val="24"/>
          <w:lang w:val="ru-RU"/>
        </w:rPr>
        <w:t>събиране</w:t>
      </w:r>
      <w:proofErr w:type="spellEnd"/>
      <w:r w:rsidRPr="00272E1A">
        <w:rPr>
          <w:sz w:val="24"/>
          <w:szCs w:val="24"/>
          <w:lang w:val="ru-RU"/>
        </w:rPr>
        <w:t xml:space="preserve"> и </w:t>
      </w:r>
      <w:proofErr w:type="spellStart"/>
      <w:r w:rsidRPr="00272E1A">
        <w:rPr>
          <w:sz w:val="24"/>
          <w:szCs w:val="24"/>
          <w:lang w:val="ru-RU"/>
        </w:rPr>
        <w:t>третиране</w:t>
      </w:r>
      <w:proofErr w:type="spellEnd"/>
      <w:r w:rsidRPr="00272E1A">
        <w:rPr>
          <w:sz w:val="24"/>
          <w:szCs w:val="24"/>
          <w:lang w:val="ru-RU"/>
        </w:rPr>
        <w:t xml:space="preserve"> на </w:t>
      </w:r>
      <w:proofErr w:type="spellStart"/>
      <w:r w:rsidRPr="00272E1A">
        <w:rPr>
          <w:sz w:val="24"/>
          <w:szCs w:val="24"/>
          <w:lang w:val="ru-RU"/>
        </w:rPr>
        <w:t>отпадъците</w:t>
      </w:r>
      <w:proofErr w:type="spellEnd"/>
      <w:r w:rsidRPr="00272E1A">
        <w:rPr>
          <w:sz w:val="24"/>
          <w:szCs w:val="24"/>
          <w:lang w:val="ru-RU"/>
        </w:rPr>
        <w:t xml:space="preserve">, </w:t>
      </w:r>
      <w:proofErr w:type="spellStart"/>
      <w:r w:rsidRPr="00272E1A">
        <w:rPr>
          <w:sz w:val="24"/>
          <w:szCs w:val="24"/>
          <w:lang w:val="ru-RU"/>
        </w:rPr>
        <w:t>депа</w:t>
      </w:r>
      <w:proofErr w:type="spellEnd"/>
      <w:r w:rsidRPr="00272E1A">
        <w:rPr>
          <w:sz w:val="24"/>
          <w:szCs w:val="24"/>
          <w:lang w:val="ru-RU"/>
        </w:rPr>
        <w:t xml:space="preserve"> за </w:t>
      </w:r>
      <w:proofErr w:type="spellStart"/>
      <w:r w:rsidRPr="00272E1A">
        <w:rPr>
          <w:sz w:val="24"/>
          <w:szCs w:val="24"/>
          <w:lang w:val="ru-RU"/>
        </w:rPr>
        <w:t>отпадъци</w:t>
      </w:r>
      <w:proofErr w:type="spellEnd"/>
      <w:r w:rsidRPr="00272E1A">
        <w:rPr>
          <w:sz w:val="24"/>
          <w:szCs w:val="24"/>
          <w:lang w:val="ru-RU"/>
        </w:rPr>
        <w:t xml:space="preserve">; </w:t>
      </w:r>
    </w:p>
    <w:p w:rsidR="00272E1A" w:rsidRPr="00272E1A" w:rsidRDefault="00272E1A" w:rsidP="00272E1A">
      <w:pPr>
        <w:ind w:firstLine="426"/>
        <w:jc w:val="both"/>
        <w:rPr>
          <w:sz w:val="24"/>
          <w:szCs w:val="24"/>
          <w:lang w:val="ru-RU"/>
        </w:rPr>
      </w:pPr>
      <w:r w:rsidRPr="00272E1A">
        <w:rPr>
          <w:sz w:val="24"/>
          <w:szCs w:val="24"/>
          <w:lang w:val="ru-RU"/>
        </w:rPr>
        <w:lastRenderedPageBreak/>
        <w:t xml:space="preserve">9. </w:t>
      </w:r>
      <w:proofErr w:type="spellStart"/>
      <w:r w:rsidRPr="00272E1A">
        <w:rPr>
          <w:b/>
          <w:sz w:val="24"/>
          <w:szCs w:val="24"/>
          <w:lang w:val="ru-RU"/>
        </w:rPr>
        <w:t>отдих</w:t>
      </w:r>
      <w:proofErr w:type="spellEnd"/>
      <w:r w:rsidRPr="00272E1A">
        <w:rPr>
          <w:b/>
          <w:sz w:val="24"/>
          <w:szCs w:val="24"/>
          <w:lang w:val="ru-RU"/>
        </w:rPr>
        <w:t xml:space="preserve"> и </w:t>
      </w:r>
      <w:proofErr w:type="spellStart"/>
      <w:r w:rsidRPr="00272E1A">
        <w:rPr>
          <w:b/>
          <w:sz w:val="24"/>
          <w:szCs w:val="24"/>
          <w:lang w:val="ru-RU"/>
        </w:rPr>
        <w:t>туризъм</w:t>
      </w:r>
      <w:proofErr w:type="spellEnd"/>
      <w:r w:rsidRPr="00272E1A">
        <w:rPr>
          <w:sz w:val="24"/>
          <w:szCs w:val="24"/>
          <w:lang w:val="ru-RU"/>
        </w:rPr>
        <w:t xml:space="preserve">: </w:t>
      </w:r>
      <w:proofErr w:type="spellStart"/>
      <w:r w:rsidRPr="00272E1A">
        <w:rPr>
          <w:sz w:val="24"/>
          <w:szCs w:val="24"/>
          <w:lang w:val="ru-RU"/>
        </w:rPr>
        <w:t>обекти</w:t>
      </w:r>
      <w:proofErr w:type="spellEnd"/>
      <w:r w:rsidRPr="00272E1A">
        <w:rPr>
          <w:sz w:val="24"/>
          <w:szCs w:val="24"/>
          <w:lang w:val="ru-RU"/>
        </w:rPr>
        <w:t xml:space="preserve">, </w:t>
      </w:r>
      <w:proofErr w:type="spellStart"/>
      <w:r w:rsidRPr="00272E1A">
        <w:rPr>
          <w:sz w:val="24"/>
          <w:szCs w:val="24"/>
          <w:lang w:val="ru-RU"/>
        </w:rPr>
        <w:t>значимост</w:t>
      </w:r>
      <w:proofErr w:type="spellEnd"/>
      <w:r w:rsidRPr="00272E1A">
        <w:rPr>
          <w:sz w:val="24"/>
          <w:szCs w:val="24"/>
          <w:lang w:val="ru-RU"/>
        </w:rPr>
        <w:t xml:space="preserve">, </w:t>
      </w:r>
      <w:proofErr w:type="spellStart"/>
      <w:r w:rsidRPr="00272E1A">
        <w:rPr>
          <w:sz w:val="24"/>
          <w:szCs w:val="24"/>
          <w:lang w:val="ru-RU"/>
        </w:rPr>
        <w:t>собственост</w:t>
      </w:r>
      <w:proofErr w:type="spellEnd"/>
      <w:r w:rsidRPr="00272E1A">
        <w:rPr>
          <w:sz w:val="24"/>
          <w:szCs w:val="24"/>
          <w:lang w:val="ru-RU"/>
        </w:rPr>
        <w:t xml:space="preserve">, влияние в </w:t>
      </w:r>
      <w:proofErr w:type="spellStart"/>
      <w:r w:rsidRPr="00272E1A">
        <w:rPr>
          <w:sz w:val="24"/>
          <w:szCs w:val="24"/>
          <w:lang w:val="ru-RU"/>
        </w:rPr>
        <w:t>общото</w:t>
      </w:r>
      <w:proofErr w:type="spellEnd"/>
      <w:r w:rsidRPr="00272E1A">
        <w:rPr>
          <w:sz w:val="24"/>
          <w:szCs w:val="24"/>
          <w:lang w:val="ru-RU"/>
        </w:rPr>
        <w:t xml:space="preserve"> </w:t>
      </w:r>
      <w:proofErr w:type="spellStart"/>
      <w:r w:rsidRPr="00272E1A">
        <w:rPr>
          <w:sz w:val="24"/>
          <w:szCs w:val="24"/>
          <w:lang w:val="ru-RU"/>
        </w:rPr>
        <w:t>икономическо</w:t>
      </w:r>
      <w:proofErr w:type="spellEnd"/>
      <w:r w:rsidRPr="00272E1A">
        <w:rPr>
          <w:sz w:val="24"/>
          <w:szCs w:val="24"/>
          <w:lang w:val="ru-RU"/>
        </w:rPr>
        <w:t xml:space="preserve"> развитие. </w:t>
      </w:r>
    </w:p>
    <w:p w:rsidR="00272E1A" w:rsidRPr="006A74BC" w:rsidRDefault="00272E1A" w:rsidP="00272E1A">
      <w:pPr>
        <w:ind w:firstLine="426"/>
        <w:jc w:val="both"/>
        <w:rPr>
          <w:sz w:val="24"/>
          <w:szCs w:val="24"/>
          <w:lang w:val="ru-RU"/>
        </w:rPr>
      </w:pPr>
    </w:p>
    <w:p w:rsidR="00272E1A" w:rsidRPr="00272E1A" w:rsidRDefault="00272E1A" w:rsidP="00272E1A">
      <w:pPr>
        <w:ind w:firstLine="426"/>
        <w:jc w:val="both"/>
        <w:rPr>
          <w:b/>
          <w:sz w:val="24"/>
          <w:szCs w:val="24"/>
          <w:lang w:val="ru-RU"/>
        </w:rPr>
      </w:pPr>
      <w:proofErr w:type="spellStart"/>
      <w:r w:rsidRPr="00272E1A">
        <w:rPr>
          <w:b/>
          <w:sz w:val="24"/>
          <w:szCs w:val="24"/>
          <w:lang w:val="ru-RU"/>
        </w:rPr>
        <w:t>Текстовите</w:t>
      </w:r>
      <w:proofErr w:type="spellEnd"/>
      <w:r w:rsidRPr="00272E1A">
        <w:rPr>
          <w:b/>
          <w:sz w:val="24"/>
          <w:szCs w:val="24"/>
          <w:lang w:val="ru-RU"/>
        </w:rPr>
        <w:t xml:space="preserve"> </w:t>
      </w:r>
      <w:proofErr w:type="spellStart"/>
      <w:r w:rsidRPr="00272E1A">
        <w:rPr>
          <w:b/>
          <w:sz w:val="24"/>
          <w:szCs w:val="24"/>
          <w:lang w:val="ru-RU"/>
        </w:rPr>
        <w:t>материали</w:t>
      </w:r>
      <w:proofErr w:type="spellEnd"/>
      <w:r w:rsidRPr="00272E1A">
        <w:rPr>
          <w:b/>
          <w:sz w:val="24"/>
          <w:szCs w:val="24"/>
          <w:lang w:val="ru-RU"/>
        </w:rPr>
        <w:t xml:space="preserve"> </w:t>
      </w:r>
      <w:proofErr w:type="spellStart"/>
      <w:r w:rsidRPr="00272E1A">
        <w:rPr>
          <w:b/>
          <w:sz w:val="24"/>
          <w:szCs w:val="24"/>
          <w:lang w:val="ru-RU"/>
        </w:rPr>
        <w:t>към</w:t>
      </w:r>
      <w:proofErr w:type="spellEnd"/>
      <w:r w:rsidRPr="00272E1A">
        <w:rPr>
          <w:b/>
          <w:sz w:val="24"/>
          <w:szCs w:val="24"/>
          <w:lang w:val="ru-RU"/>
        </w:rPr>
        <w:t xml:space="preserve"> ОУПО, в </w:t>
      </w:r>
      <w:proofErr w:type="spellStart"/>
      <w:r w:rsidRPr="00272E1A">
        <w:rPr>
          <w:b/>
          <w:sz w:val="24"/>
          <w:szCs w:val="24"/>
          <w:lang w:val="ru-RU"/>
        </w:rPr>
        <w:t>частта</w:t>
      </w:r>
      <w:proofErr w:type="spellEnd"/>
      <w:r w:rsidRPr="00272E1A">
        <w:rPr>
          <w:b/>
          <w:sz w:val="24"/>
          <w:szCs w:val="24"/>
          <w:lang w:val="ru-RU"/>
        </w:rPr>
        <w:t xml:space="preserve"> прогноза, </w:t>
      </w:r>
      <w:proofErr w:type="spellStart"/>
      <w:r w:rsidRPr="00272E1A">
        <w:rPr>
          <w:b/>
          <w:sz w:val="24"/>
          <w:szCs w:val="24"/>
          <w:lang w:val="ru-RU"/>
        </w:rPr>
        <w:t>съдържат</w:t>
      </w:r>
      <w:proofErr w:type="spellEnd"/>
      <w:r w:rsidRPr="00272E1A">
        <w:rPr>
          <w:b/>
          <w:sz w:val="24"/>
          <w:szCs w:val="24"/>
          <w:lang w:val="ru-RU"/>
        </w:rPr>
        <w:t xml:space="preserve"> раздели за: </w:t>
      </w:r>
    </w:p>
    <w:p w:rsidR="00272E1A" w:rsidRPr="00272E1A" w:rsidRDefault="00272E1A" w:rsidP="00272E1A">
      <w:pPr>
        <w:ind w:firstLine="426"/>
        <w:jc w:val="both"/>
        <w:rPr>
          <w:sz w:val="24"/>
          <w:szCs w:val="24"/>
          <w:lang w:val="ru-RU"/>
        </w:rPr>
      </w:pPr>
      <w:r w:rsidRPr="00272E1A">
        <w:rPr>
          <w:sz w:val="24"/>
          <w:szCs w:val="24"/>
          <w:lang w:val="ru-RU"/>
        </w:rPr>
        <w:t xml:space="preserve">1. </w:t>
      </w:r>
      <w:proofErr w:type="spellStart"/>
      <w:r w:rsidRPr="00272E1A">
        <w:rPr>
          <w:b/>
          <w:sz w:val="24"/>
          <w:szCs w:val="24"/>
          <w:lang w:val="ru-RU"/>
        </w:rPr>
        <w:t>социално-икономическо</w:t>
      </w:r>
      <w:proofErr w:type="spellEnd"/>
      <w:r w:rsidRPr="00272E1A">
        <w:rPr>
          <w:b/>
          <w:sz w:val="24"/>
          <w:szCs w:val="24"/>
          <w:lang w:val="ru-RU"/>
        </w:rPr>
        <w:t xml:space="preserve"> развитие</w:t>
      </w:r>
      <w:r w:rsidRPr="00272E1A">
        <w:rPr>
          <w:sz w:val="24"/>
          <w:szCs w:val="24"/>
          <w:lang w:val="ru-RU"/>
        </w:rPr>
        <w:t xml:space="preserve"> (прогноза за): </w:t>
      </w:r>
      <w:proofErr w:type="spellStart"/>
      <w:r w:rsidRPr="00272E1A">
        <w:rPr>
          <w:sz w:val="24"/>
          <w:szCs w:val="24"/>
          <w:lang w:val="ru-RU"/>
        </w:rPr>
        <w:t>демографско</w:t>
      </w:r>
      <w:proofErr w:type="spellEnd"/>
      <w:r w:rsidRPr="00272E1A">
        <w:rPr>
          <w:sz w:val="24"/>
          <w:szCs w:val="24"/>
          <w:lang w:val="ru-RU"/>
        </w:rPr>
        <w:t xml:space="preserve"> развитие (</w:t>
      </w:r>
      <w:proofErr w:type="spellStart"/>
      <w:r w:rsidRPr="00272E1A">
        <w:rPr>
          <w:sz w:val="24"/>
          <w:szCs w:val="24"/>
          <w:lang w:val="ru-RU"/>
        </w:rPr>
        <w:t>песимистичен</w:t>
      </w:r>
      <w:proofErr w:type="spellEnd"/>
      <w:r w:rsidRPr="00272E1A">
        <w:rPr>
          <w:sz w:val="24"/>
          <w:szCs w:val="24"/>
          <w:lang w:val="ru-RU"/>
        </w:rPr>
        <w:t xml:space="preserve">, оптимистичен и реалистичен вариант), </w:t>
      </w:r>
      <w:proofErr w:type="spellStart"/>
      <w:r w:rsidRPr="00272E1A">
        <w:rPr>
          <w:sz w:val="24"/>
          <w:szCs w:val="24"/>
          <w:lang w:val="ru-RU"/>
        </w:rPr>
        <w:t>икономическо</w:t>
      </w:r>
      <w:proofErr w:type="spellEnd"/>
      <w:r w:rsidRPr="00272E1A">
        <w:rPr>
          <w:sz w:val="24"/>
          <w:szCs w:val="24"/>
          <w:lang w:val="ru-RU"/>
        </w:rPr>
        <w:t xml:space="preserve"> развитие (</w:t>
      </w:r>
      <w:proofErr w:type="spellStart"/>
      <w:r w:rsidRPr="00272E1A">
        <w:rPr>
          <w:sz w:val="24"/>
          <w:szCs w:val="24"/>
          <w:lang w:val="ru-RU"/>
        </w:rPr>
        <w:t>промишленост</w:t>
      </w:r>
      <w:proofErr w:type="spellEnd"/>
      <w:r w:rsidRPr="00272E1A">
        <w:rPr>
          <w:sz w:val="24"/>
          <w:szCs w:val="24"/>
          <w:lang w:val="ru-RU"/>
        </w:rPr>
        <w:t xml:space="preserve">, </w:t>
      </w:r>
      <w:proofErr w:type="spellStart"/>
      <w:r w:rsidRPr="00272E1A">
        <w:rPr>
          <w:sz w:val="24"/>
          <w:szCs w:val="24"/>
          <w:lang w:val="ru-RU"/>
        </w:rPr>
        <w:t>селско</w:t>
      </w:r>
      <w:proofErr w:type="spellEnd"/>
      <w:r w:rsidRPr="00272E1A">
        <w:rPr>
          <w:sz w:val="24"/>
          <w:szCs w:val="24"/>
          <w:lang w:val="ru-RU"/>
        </w:rPr>
        <w:t xml:space="preserve"> и </w:t>
      </w:r>
      <w:proofErr w:type="spellStart"/>
      <w:r w:rsidRPr="00272E1A">
        <w:rPr>
          <w:sz w:val="24"/>
          <w:szCs w:val="24"/>
          <w:lang w:val="ru-RU"/>
        </w:rPr>
        <w:t>горско</w:t>
      </w:r>
      <w:proofErr w:type="spellEnd"/>
      <w:r w:rsidRPr="00272E1A">
        <w:rPr>
          <w:sz w:val="24"/>
          <w:szCs w:val="24"/>
          <w:lang w:val="ru-RU"/>
        </w:rPr>
        <w:t xml:space="preserve"> </w:t>
      </w:r>
      <w:proofErr w:type="spellStart"/>
      <w:r w:rsidRPr="00272E1A">
        <w:rPr>
          <w:sz w:val="24"/>
          <w:szCs w:val="24"/>
          <w:lang w:val="ru-RU"/>
        </w:rPr>
        <w:t>стопанство</w:t>
      </w:r>
      <w:proofErr w:type="spellEnd"/>
      <w:r w:rsidRPr="00272E1A">
        <w:rPr>
          <w:sz w:val="24"/>
          <w:szCs w:val="24"/>
          <w:lang w:val="ru-RU"/>
        </w:rPr>
        <w:t xml:space="preserve">, транспорт, </w:t>
      </w:r>
      <w:proofErr w:type="spellStart"/>
      <w:r w:rsidRPr="00272E1A">
        <w:rPr>
          <w:sz w:val="24"/>
          <w:szCs w:val="24"/>
          <w:lang w:val="ru-RU"/>
        </w:rPr>
        <w:t>строителство</w:t>
      </w:r>
      <w:proofErr w:type="spellEnd"/>
      <w:r w:rsidRPr="00272E1A">
        <w:rPr>
          <w:sz w:val="24"/>
          <w:szCs w:val="24"/>
          <w:lang w:val="ru-RU"/>
        </w:rPr>
        <w:t xml:space="preserve">, </w:t>
      </w:r>
      <w:proofErr w:type="spellStart"/>
      <w:r w:rsidRPr="00272E1A">
        <w:rPr>
          <w:sz w:val="24"/>
          <w:szCs w:val="24"/>
          <w:lang w:val="ru-RU"/>
        </w:rPr>
        <w:t>туризъм</w:t>
      </w:r>
      <w:proofErr w:type="spellEnd"/>
      <w:r w:rsidRPr="00272E1A">
        <w:rPr>
          <w:sz w:val="24"/>
          <w:szCs w:val="24"/>
          <w:lang w:val="ru-RU"/>
        </w:rPr>
        <w:t xml:space="preserve"> и др.), развитие на </w:t>
      </w:r>
      <w:proofErr w:type="spellStart"/>
      <w:r w:rsidRPr="00272E1A">
        <w:rPr>
          <w:sz w:val="24"/>
          <w:szCs w:val="24"/>
          <w:lang w:val="ru-RU"/>
        </w:rPr>
        <w:t>социалната</w:t>
      </w:r>
      <w:proofErr w:type="spellEnd"/>
      <w:r w:rsidRPr="00272E1A">
        <w:rPr>
          <w:sz w:val="24"/>
          <w:szCs w:val="24"/>
          <w:lang w:val="ru-RU"/>
        </w:rPr>
        <w:t xml:space="preserve"> база (образование, </w:t>
      </w:r>
      <w:proofErr w:type="spellStart"/>
      <w:r w:rsidRPr="00272E1A">
        <w:rPr>
          <w:sz w:val="24"/>
          <w:szCs w:val="24"/>
          <w:lang w:val="ru-RU"/>
        </w:rPr>
        <w:t>здравеопазване</w:t>
      </w:r>
      <w:proofErr w:type="spellEnd"/>
      <w:r w:rsidRPr="00272E1A">
        <w:rPr>
          <w:sz w:val="24"/>
          <w:szCs w:val="24"/>
          <w:lang w:val="ru-RU"/>
        </w:rPr>
        <w:t xml:space="preserve">, </w:t>
      </w:r>
      <w:proofErr w:type="spellStart"/>
      <w:r w:rsidRPr="00272E1A">
        <w:rPr>
          <w:sz w:val="24"/>
          <w:szCs w:val="24"/>
          <w:lang w:val="ru-RU"/>
        </w:rPr>
        <w:t>култура</w:t>
      </w:r>
      <w:proofErr w:type="spellEnd"/>
      <w:r w:rsidRPr="00272E1A">
        <w:rPr>
          <w:sz w:val="24"/>
          <w:szCs w:val="24"/>
          <w:lang w:val="ru-RU"/>
        </w:rPr>
        <w:t xml:space="preserve">, </w:t>
      </w:r>
      <w:proofErr w:type="spellStart"/>
      <w:r w:rsidRPr="00272E1A">
        <w:rPr>
          <w:sz w:val="24"/>
          <w:szCs w:val="24"/>
          <w:lang w:val="ru-RU"/>
        </w:rPr>
        <w:t>комунални</w:t>
      </w:r>
      <w:proofErr w:type="spellEnd"/>
      <w:r w:rsidRPr="00272E1A">
        <w:rPr>
          <w:sz w:val="24"/>
          <w:szCs w:val="24"/>
          <w:lang w:val="ru-RU"/>
        </w:rPr>
        <w:t xml:space="preserve"> </w:t>
      </w:r>
      <w:proofErr w:type="spellStart"/>
      <w:r w:rsidRPr="00272E1A">
        <w:rPr>
          <w:sz w:val="24"/>
          <w:szCs w:val="24"/>
          <w:lang w:val="ru-RU"/>
        </w:rPr>
        <w:t>дейности</w:t>
      </w:r>
      <w:proofErr w:type="spellEnd"/>
      <w:r w:rsidRPr="00272E1A">
        <w:rPr>
          <w:sz w:val="24"/>
          <w:szCs w:val="24"/>
          <w:lang w:val="ru-RU"/>
        </w:rPr>
        <w:t xml:space="preserve">), </w:t>
      </w:r>
      <w:proofErr w:type="spellStart"/>
      <w:r w:rsidRPr="00272E1A">
        <w:rPr>
          <w:sz w:val="24"/>
          <w:szCs w:val="24"/>
          <w:lang w:val="ru-RU"/>
        </w:rPr>
        <w:t>определени</w:t>
      </w:r>
      <w:proofErr w:type="spellEnd"/>
      <w:r w:rsidRPr="00272E1A">
        <w:rPr>
          <w:sz w:val="24"/>
          <w:szCs w:val="24"/>
          <w:lang w:val="ru-RU"/>
        </w:rPr>
        <w:t xml:space="preserve"> </w:t>
      </w:r>
      <w:proofErr w:type="spellStart"/>
      <w:r w:rsidRPr="00272E1A">
        <w:rPr>
          <w:sz w:val="24"/>
          <w:szCs w:val="24"/>
          <w:lang w:val="ru-RU"/>
        </w:rPr>
        <w:t>приоритети</w:t>
      </w:r>
      <w:proofErr w:type="spellEnd"/>
      <w:r w:rsidRPr="00272E1A">
        <w:rPr>
          <w:sz w:val="24"/>
          <w:szCs w:val="24"/>
          <w:lang w:val="ru-RU"/>
        </w:rPr>
        <w:t xml:space="preserve"> за реализация; </w:t>
      </w:r>
    </w:p>
    <w:p w:rsidR="00272E1A" w:rsidRPr="00272E1A" w:rsidRDefault="00272E1A" w:rsidP="00272E1A">
      <w:pPr>
        <w:ind w:firstLine="426"/>
        <w:jc w:val="both"/>
        <w:rPr>
          <w:sz w:val="24"/>
          <w:szCs w:val="24"/>
          <w:lang w:val="ru-RU"/>
        </w:rPr>
      </w:pPr>
      <w:r w:rsidRPr="00272E1A">
        <w:rPr>
          <w:sz w:val="24"/>
          <w:szCs w:val="24"/>
          <w:lang w:val="ru-RU"/>
        </w:rPr>
        <w:t xml:space="preserve">2. </w:t>
      </w:r>
      <w:proofErr w:type="spellStart"/>
      <w:r w:rsidRPr="00272E1A">
        <w:rPr>
          <w:b/>
          <w:sz w:val="24"/>
          <w:szCs w:val="24"/>
          <w:lang w:val="ru-RU"/>
        </w:rPr>
        <w:t>пространствено</w:t>
      </w:r>
      <w:proofErr w:type="spellEnd"/>
      <w:r w:rsidRPr="00272E1A">
        <w:rPr>
          <w:b/>
          <w:sz w:val="24"/>
          <w:szCs w:val="24"/>
          <w:lang w:val="ru-RU"/>
        </w:rPr>
        <w:t xml:space="preserve"> развитие</w:t>
      </w:r>
      <w:r w:rsidRPr="00272E1A">
        <w:rPr>
          <w:sz w:val="24"/>
          <w:szCs w:val="24"/>
          <w:lang w:val="ru-RU"/>
        </w:rPr>
        <w:t xml:space="preserve">: </w:t>
      </w:r>
      <w:proofErr w:type="spellStart"/>
      <w:r w:rsidRPr="00272E1A">
        <w:rPr>
          <w:sz w:val="24"/>
          <w:szCs w:val="24"/>
          <w:lang w:val="ru-RU"/>
        </w:rPr>
        <w:t>основно</w:t>
      </w:r>
      <w:proofErr w:type="spellEnd"/>
      <w:r w:rsidRPr="00272E1A">
        <w:rPr>
          <w:sz w:val="24"/>
          <w:szCs w:val="24"/>
          <w:lang w:val="ru-RU"/>
        </w:rPr>
        <w:t xml:space="preserve"> предназначение на </w:t>
      </w:r>
      <w:proofErr w:type="spellStart"/>
      <w:r w:rsidRPr="00272E1A">
        <w:rPr>
          <w:sz w:val="24"/>
          <w:szCs w:val="24"/>
          <w:lang w:val="ru-RU"/>
        </w:rPr>
        <w:t>териториите</w:t>
      </w:r>
      <w:proofErr w:type="spellEnd"/>
      <w:r w:rsidRPr="00272E1A">
        <w:rPr>
          <w:sz w:val="24"/>
          <w:szCs w:val="24"/>
          <w:lang w:val="ru-RU"/>
        </w:rPr>
        <w:t xml:space="preserve">, </w:t>
      </w:r>
      <w:proofErr w:type="spellStart"/>
      <w:r w:rsidRPr="00272E1A">
        <w:rPr>
          <w:sz w:val="24"/>
          <w:szCs w:val="24"/>
          <w:lang w:val="ru-RU"/>
        </w:rPr>
        <w:t>режими</w:t>
      </w:r>
      <w:proofErr w:type="spellEnd"/>
      <w:r w:rsidRPr="00272E1A">
        <w:rPr>
          <w:sz w:val="24"/>
          <w:szCs w:val="24"/>
          <w:lang w:val="ru-RU"/>
        </w:rPr>
        <w:t xml:space="preserve"> на устройство и </w:t>
      </w:r>
      <w:proofErr w:type="spellStart"/>
      <w:r w:rsidRPr="00272E1A">
        <w:rPr>
          <w:sz w:val="24"/>
          <w:szCs w:val="24"/>
          <w:lang w:val="ru-RU"/>
        </w:rPr>
        <w:t>параметри</w:t>
      </w:r>
      <w:proofErr w:type="spellEnd"/>
      <w:r w:rsidRPr="00272E1A">
        <w:rPr>
          <w:sz w:val="24"/>
          <w:szCs w:val="24"/>
          <w:lang w:val="ru-RU"/>
        </w:rPr>
        <w:t xml:space="preserve"> за </w:t>
      </w:r>
      <w:proofErr w:type="spellStart"/>
      <w:r w:rsidRPr="00272E1A">
        <w:rPr>
          <w:sz w:val="24"/>
          <w:szCs w:val="24"/>
          <w:lang w:val="ru-RU"/>
        </w:rPr>
        <w:t>натоварването</w:t>
      </w:r>
      <w:proofErr w:type="spellEnd"/>
      <w:r w:rsidRPr="00272E1A">
        <w:rPr>
          <w:sz w:val="24"/>
          <w:szCs w:val="24"/>
          <w:lang w:val="ru-RU"/>
        </w:rPr>
        <w:t xml:space="preserve"> им, развитие на </w:t>
      </w:r>
      <w:proofErr w:type="spellStart"/>
      <w:r w:rsidRPr="00272E1A">
        <w:rPr>
          <w:sz w:val="24"/>
          <w:szCs w:val="24"/>
          <w:lang w:val="ru-RU"/>
        </w:rPr>
        <w:t>урбанизираните</w:t>
      </w:r>
      <w:proofErr w:type="spellEnd"/>
      <w:r w:rsidRPr="00272E1A">
        <w:rPr>
          <w:sz w:val="24"/>
          <w:szCs w:val="24"/>
          <w:lang w:val="ru-RU"/>
        </w:rPr>
        <w:t xml:space="preserve"> </w:t>
      </w:r>
      <w:proofErr w:type="spellStart"/>
      <w:r w:rsidRPr="00272E1A">
        <w:rPr>
          <w:sz w:val="24"/>
          <w:szCs w:val="24"/>
          <w:lang w:val="ru-RU"/>
        </w:rPr>
        <w:t>територии</w:t>
      </w:r>
      <w:proofErr w:type="spellEnd"/>
      <w:r w:rsidRPr="00272E1A">
        <w:rPr>
          <w:sz w:val="24"/>
          <w:szCs w:val="24"/>
          <w:lang w:val="ru-RU"/>
        </w:rPr>
        <w:t xml:space="preserve"> и на </w:t>
      </w:r>
      <w:proofErr w:type="spellStart"/>
      <w:r w:rsidRPr="00272E1A">
        <w:rPr>
          <w:sz w:val="24"/>
          <w:szCs w:val="24"/>
          <w:lang w:val="ru-RU"/>
        </w:rPr>
        <w:t>техническата</w:t>
      </w:r>
      <w:proofErr w:type="spellEnd"/>
      <w:r w:rsidRPr="00272E1A">
        <w:rPr>
          <w:sz w:val="24"/>
          <w:szCs w:val="24"/>
          <w:lang w:val="ru-RU"/>
        </w:rPr>
        <w:t xml:space="preserve"> инфраструктура; </w:t>
      </w:r>
    </w:p>
    <w:p w:rsidR="00272E1A" w:rsidRPr="00272E1A" w:rsidRDefault="00272E1A" w:rsidP="00272E1A">
      <w:pPr>
        <w:ind w:firstLine="426"/>
        <w:jc w:val="both"/>
        <w:rPr>
          <w:sz w:val="24"/>
          <w:szCs w:val="24"/>
          <w:lang w:val="ru-RU"/>
        </w:rPr>
      </w:pPr>
      <w:r w:rsidRPr="00272E1A">
        <w:rPr>
          <w:sz w:val="24"/>
          <w:szCs w:val="24"/>
          <w:lang w:val="ru-RU"/>
        </w:rPr>
        <w:t xml:space="preserve">3. </w:t>
      </w:r>
      <w:r w:rsidRPr="00272E1A">
        <w:rPr>
          <w:b/>
          <w:sz w:val="24"/>
          <w:szCs w:val="24"/>
          <w:lang w:val="ru-RU"/>
        </w:rPr>
        <w:t xml:space="preserve">правила и </w:t>
      </w:r>
      <w:proofErr w:type="spellStart"/>
      <w:r w:rsidRPr="00272E1A">
        <w:rPr>
          <w:b/>
          <w:sz w:val="24"/>
          <w:szCs w:val="24"/>
          <w:lang w:val="ru-RU"/>
        </w:rPr>
        <w:t>нормативи</w:t>
      </w:r>
      <w:proofErr w:type="spellEnd"/>
      <w:r w:rsidRPr="00272E1A">
        <w:rPr>
          <w:b/>
          <w:sz w:val="24"/>
          <w:szCs w:val="24"/>
          <w:lang w:val="ru-RU"/>
        </w:rPr>
        <w:t xml:space="preserve"> за </w:t>
      </w:r>
      <w:proofErr w:type="spellStart"/>
      <w:r w:rsidRPr="00272E1A">
        <w:rPr>
          <w:b/>
          <w:sz w:val="24"/>
          <w:szCs w:val="24"/>
          <w:lang w:val="ru-RU"/>
        </w:rPr>
        <w:t>прилагане</w:t>
      </w:r>
      <w:proofErr w:type="spellEnd"/>
      <w:r w:rsidRPr="00272E1A">
        <w:rPr>
          <w:b/>
          <w:sz w:val="24"/>
          <w:szCs w:val="24"/>
          <w:lang w:val="ru-RU"/>
        </w:rPr>
        <w:t xml:space="preserve"> на ОУПО</w:t>
      </w:r>
      <w:r w:rsidRPr="00272E1A">
        <w:rPr>
          <w:sz w:val="24"/>
          <w:szCs w:val="24"/>
          <w:lang w:val="ru-RU"/>
        </w:rPr>
        <w:t xml:space="preserve">, </w:t>
      </w:r>
      <w:proofErr w:type="spellStart"/>
      <w:r w:rsidRPr="00272E1A">
        <w:rPr>
          <w:sz w:val="24"/>
          <w:szCs w:val="24"/>
          <w:lang w:val="ru-RU"/>
        </w:rPr>
        <w:t>които</w:t>
      </w:r>
      <w:proofErr w:type="spellEnd"/>
      <w:r w:rsidRPr="00272E1A">
        <w:rPr>
          <w:sz w:val="24"/>
          <w:szCs w:val="24"/>
          <w:lang w:val="ru-RU"/>
        </w:rPr>
        <w:t xml:space="preserve"> </w:t>
      </w:r>
      <w:proofErr w:type="spellStart"/>
      <w:r w:rsidRPr="00272E1A">
        <w:rPr>
          <w:sz w:val="24"/>
          <w:szCs w:val="24"/>
          <w:lang w:val="ru-RU"/>
        </w:rPr>
        <w:t>включват</w:t>
      </w:r>
      <w:proofErr w:type="spellEnd"/>
      <w:r w:rsidRPr="00272E1A">
        <w:rPr>
          <w:sz w:val="24"/>
          <w:szCs w:val="24"/>
          <w:lang w:val="ru-RU"/>
        </w:rPr>
        <w:t xml:space="preserve"> </w:t>
      </w:r>
      <w:proofErr w:type="spellStart"/>
      <w:r w:rsidRPr="00272E1A">
        <w:rPr>
          <w:sz w:val="24"/>
          <w:szCs w:val="24"/>
          <w:lang w:val="ru-RU"/>
        </w:rPr>
        <w:t>условията</w:t>
      </w:r>
      <w:proofErr w:type="spellEnd"/>
      <w:r w:rsidRPr="00272E1A">
        <w:rPr>
          <w:sz w:val="24"/>
          <w:szCs w:val="24"/>
          <w:lang w:val="ru-RU"/>
        </w:rPr>
        <w:t xml:space="preserve">, при </w:t>
      </w:r>
      <w:proofErr w:type="spellStart"/>
      <w:r w:rsidRPr="00272E1A">
        <w:rPr>
          <w:sz w:val="24"/>
          <w:szCs w:val="24"/>
          <w:lang w:val="ru-RU"/>
        </w:rPr>
        <w:t>които</w:t>
      </w:r>
      <w:proofErr w:type="spellEnd"/>
      <w:r w:rsidRPr="00272E1A">
        <w:rPr>
          <w:sz w:val="24"/>
          <w:szCs w:val="24"/>
          <w:lang w:val="ru-RU"/>
        </w:rPr>
        <w:t xml:space="preserve"> </w:t>
      </w:r>
      <w:proofErr w:type="spellStart"/>
      <w:r w:rsidRPr="00272E1A">
        <w:rPr>
          <w:sz w:val="24"/>
          <w:szCs w:val="24"/>
          <w:lang w:val="ru-RU"/>
        </w:rPr>
        <w:t>може</w:t>
      </w:r>
      <w:proofErr w:type="spellEnd"/>
      <w:r w:rsidRPr="00272E1A">
        <w:rPr>
          <w:sz w:val="24"/>
          <w:szCs w:val="24"/>
          <w:lang w:val="ru-RU"/>
        </w:rPr>
        <w:t xml:space="preserve"> да се </w:t>
      </w:r>
      <w:proofErr w:type="spellStart"/>
      <w:r w:rsidRPr="00272E1A">
        <w:rPr>
          <w:sz w:val="24"/>
          <w:szCs w:val="24"/>
          <w:lang w:val="ru-RU"/>
        </w:rPr>
        <w:t>изменя</w:t>
      </w:r>
      <w:proofErr w:type="spellEnd"/>
      <w:r w:rsidRPr="00272E1A">
        <w:rPr>
          <w:sz w:val="24"/>
          <w:szCs w:val="24"/>
          <w:lang w:val="ru-RU"/>
        </w:rPr>
        <w:t xml:space="preserve"> </w:t>
      </w:r>
      <w:proofErr w:type="spellStart"/>
      <w:r w:rsidRPr="00272E1A">
        <w:rPr>
          <w:sz w:val="24"/>
          <w:szCs w:val="24"/>
          <w:lang w:val="ru-RU"/>
        </w:rPr>
        <w:t>планът</w:t>
      </w:r>
      <w:proofErr w:type="spellEnd"/>
      <w:r w:rsidRPr="00272E1A">
        <w:rPr>
          <w:sz w:val="24"/>
          <w:szCs w:val="24"/>
          <w:lang w:val="ru-RU"/>
        </w:rPr>
        <w:t xml:space="preserve">, </w:t>
      </w:r>
      <w:proofErr w:type="spellStart"/>
      <w:r w:rsidRPr="00272E1A">
        <w:rPr>
          <w:sz w:val="24"/>
          <w:szCs w:val="24"/>
          <w:lang w:val="ru-RU"/>
        </w:rPr>
        <w:t>задължителните</w:t>
      </w:r>
      <w:proofErr w:type="spellEnd"/>
      <w:r w:rsidRPr="00272E1A">
        <w:rPr>
          <w:sz w:val="24"/>
          <w:szCs w:val="24"/>
          <w:lang w:val="ru-RU"/>
        </w:rPr>
        <w:t xml:space="preserve"> </w:t>
      </w:r>
      <w:proofErr w:type="spellStart"/>
      <w:r w:rsidRPr="00272E1A">
        <w:rPr>
          <w:sz w:val="24"/>
          <w:szCs w:val="24"/>
          <w:lang w:val="ru-RU"/>
        </w:rPr>
        <w:t>изисквания</w:t>
      </w:r>
      <w:proofErr w:type="spellEnd"/>
      <w:r w:rsidRPr="00272E1A">
        <w:rPr>
          <w:sz w:val="24"/>
          <w:szCs w:val="24"/>
          <w:lang w:val="ru-RU"/>
        </w:rPr>
        <w:t xml:space="preserve"> </w:t>
      </w:r>
      <w:proofErr w:type="spellStart"/>
      <w:r w:rsidRPr="00272E1A">
        <w:rPr>
          <w:sz w:val="24"/>
          <w:szCs w:val="24"/>
          <w:lang w:val="ru-RU"/>
        </w:rPr>
        <w:t>към</w:t>
      </w:r>
      <w:proofErr w:type="spellEnd"/>
      <w:r w:rsidRPr="00272E1A">
        <w:rPr>
          <w:sz w:val="24"/>
          <w:szCs w:val="24"/>
          <w:lang w:val="ru-RU"/>
        </w:rPr>
        <w:t xml:space="preserve"> </w:t>
      </w:r>
      <w:proofErr w:type="spellStart"/>
      <w:r w:rsidRPr="00272E1A">
        <w:rPr>
          <w:sz w:val="24"/>
          <w:szCs w:val="24"/>
          <w:lang w:val="ru-RU"/>
        </w:rPr>
        <w:t>подробните</w:t>
      </w:r>
      <w:proofErr w:type="spellEnd"/>
      <w:r w:rsidRPr="00272E1A">
        <w:rPr>
          <w:sz w:val="24"/>
          <w:szCs w:val="24"/>
          <w:lang w:val="ru-RU"/>
        </w:rPr>
        <w:t xml:space="preserve"> </w:t>
      </w:r>
      <w:proofErr w:type="spellStart"/>
      <w:r w:rsidRPr="00272E1A">
        <w:rPr>
          <w:sz w:val="24"/>
          <w:szCs w:val="24"/>
          <w:lang w:val="ru-RU"/>
        </w:rPr>
        <w:t>устройствени</w:t>
      </w:r>
      <w:proofErr w:type="spellEnd"/>
      <w:r w:rsidRPr="00272E1A">
        <w:rPr>
          <w:sz w:val="24"/>
          <w:szCs w:val="24"/>
          <w:lang w:val="ru-RU"/>
        </w:rPr>
        <w:t xml:space="preserve"> </w:t>
      </w:r>
      <w:proofErr w:type="spellStart"/>
      <w:r w:rsidRPr="00272E1A">
        <w:rPr>
          <w:sz w:val="24"/>
          <w:szCs w:val="24"/>
          <w:lang w:val="ru-RU"/>
        </w:rPr>
        <w:t>планове</w:t>
      </w:r>
      <w:proofErr w:type="spellEnd"/>
      <w:r w:rsidRPr="00272E1A">
        <w:rPr>
          <w:sz w:val="24"/>
          <w:szCs w:val="24"/>
          <w:lang w:val="ru-RU"/>
        </w:rPr>
        <w:t xml:space="preserve"> (ПУП), </w:t>
      </w:r>
      <w:proofErr w:type="spellStart"/>
      <w:r w:rsidRPr="00272E1A">
        <w:rPr>
          <w:sz w:val="24"/>
          <w:szCs w:val="24"/>
          <w:lang w:val="ru-RU"/>
        </w:rPr>
        <w:t>допустимите</w:t>
      </w:r>
      <w:proofErr w:type="spellEnd"/>
      <w:r w:rsidRPr="00272E1A">
        <w:rPr>
          <w:sz w:val="24"/>
          <w:szCs w:val="24"/>
          <w:lang w:val="ru-RU"/>
        </w:rPr>
        <w:t xml:space="preserve"> </w:t>
      </w:r>
      <w:proofErr w:type="spellStart"/>
      <w:r w:rsidRPr="00272E1A">
        <w:rPr>
          <w:sz w:val="24"/>
          <w:szCs w:val="24"/>
          <w:lang w:val="ru-RU"/>
        </w:rPr>
        <w:t>натоварвания</w:t>
      </w:r>
      <w:proofErr w:type="spellEnd"/>
      <w:r w:rsidRPr="00272E1A">
        <w:rPr>
          <w:sz w:val="24"/>
          <w:szCs w:val="24"/>
          <w:lang w:val="ru-RU"/>
        </w:rPr>
        <w:t xml:space="preserve"> на </w:t>
      </w:r>
      <w:proofErr w:type="spellStart"/>
      <w:r w:rsidRPr="00272E1A">
        <w:rPr>
          <w:sz w:val="24"/>
          <w:szCs w:val="24"/>
          <w:lang w:val="ru-RU"/>
        </w:rPr>
        <w:t>териториите</w:t>
      </w:r>
      <w:proofErr w:type="spellEnd"/>
      <w:r w:rsidRPr="00272E1A">
        <w:rPr>
          <w:sz w:val="24"/>
          <w:szCs w:val="24"/>
          <w:lang w:val="ru-RU"/>
        </w:rPr>
        <w:t xml:space="preserve"> и др. </w:t>
      </w:r>
    </w:p>
    <w:p w:rsidR="00272E1A" w:rsidRPr="00272E1A" w:rsidRDefault="00272E1A" w:rsidP="00272E1A">
      <w:pPr>
        <w:ind w:firstLine="426"/>
        <w:jc w:val="both"/>
        <w:rPr>
          <w:sz w:val="24"/>
          <w:szCs w:val="24"/>
          <w:lang w:val="ru-RU"/>
        </w:rPr>
      </w:pPr>
      <w:proofErr w:type="spellStart"/>
      <w:r w:rsidRPr="00272E1A">
        <w:rPr>
          <w:b/>
          <w:sz w:val="24"/>
          <w:szCs w:val="24"/>
          <w:lang w:val="ru-RU"/>
        </w:rPr>
        <w:t>Текстовите</w:t>
      </w:r>
      <w:proofErr w:type="spellEnd"/>
      <w:r w:rsidRPr="00272E1A">
        <w:rPr>
          <w:b/>
          <w:sz w:val="24"/>
          <w:szCs w:val="24"/>
          <w:lang w:val="ru-RU"/>
        </w:rPr>
        <w:t xml:space="preserve"> </w:t>
      </w:r>
      <w:proofErr w:type="spellStart"/>
      <w:r w:rsidRPr="00272E1A">
        <w:rPr>
          <w:b/>
          <w:sz w:val="24"/>
          <w:szCs w:val="24"/>
          <w:lang w:val="ru-RU"/>
        </w:rPr>
        <w:t>материали</w:t>
      </w:r>
      <w:proofErr w:type="spellEnd"/>
      <w:r w:rsidRPr="00272E1A">
        <w:rPr>
          <w:sz w:val="24"/>
          <w:szCs w:val="24"/>
          <w:lang w:val="ru-RU"/>
        </w:rPr>
        <w:t xml:space="preserve"> </w:t>
      </w:r>
      <w:r w:rsidRPr="00272E1A">
        <w:rPr>
          <w:b/>
          <w:sz w:val="24"/>
          <w:szCs w:val="24"/>
          <w:lang w:val="ru-RU"/>
        </w:rPr>
        <w:t xml:space="preserve">се </w:t>
      </w:r>
      <w:proofErr w:type="spellStart"/>
      <w:r w:rsidRPr="00272E1A">
        <w:rPr>
          <w:b/>
          <w:sz w:val="24"/>
          <w:szCs w:val="24"/>
          <w:lang w:val="ru-RU"/>
        </w:rPr>
        <w:t>окомплектоват</w:t>
      </w:r>
      <w:proofErr w:type="spellEnd"/>
      <w:r w:rsidRPr="00272E1A">
        <w:rPr>
          <w:b/>
          <w:sz w:val="24"/>
          <w:szCs w:val="24"/>
          <w:lang w:val="ru-RU"/>
        </w:rPr>
        <w:t xml:space="preserve"> в папки формат А4 или А3</w:t>
      </w:r>
      <w:r w:rsidRPr="00272E1A">
        <w:rPr>
          <w:sz w:val="24"/>
          <w:szCs w:val="24"/>
          <w:lang w:val="ru-RU"/>
        </w:rPr>
        <w:t xml:space="preserve"> и </w:t>
      </w:r>
      <w:proofErr w:type="spellStart"/>
      <w:r w:rsidRPr="00272E1A">
        <w:rPr>
          <w:sz w:val="24"/>
          <w:szCs w:val="24"/>
          <w:lang w:val="ru-RU"/>
        </w:rPr>
        <w:t>съдържат</w:t>
      </w:r>
      <w:proofErr w:type="spellEnd"/>
      <w:r w:rsidRPr="00272E1A">
        <w:rPr>
          <w:sz w:val="24"/>
          <w:szCs w:val="24"/>
          <w:lang w:val="ru-RU"/>
        </w:rPr>
        <w:t xml:space="preserve"> </w:t>
      </w:r>
      <w:proofErr w:type="spellStart"/>
      <w:r w:rsidRPr="00272E1A">
        <w:rPr>
          <w:sz w:val="24"/>
          <w:szCs w:val="24"/>
          <w:lang w:val="ru-RU"/>
        </w:rPr>
        <w:t>следните</w:t>
      </w:r>
      <w:proofErr w:type="spellEnd"/>
      <w:r w:rsidRPr="00272E1A">
        <w:rPr>
          <w:sz w:val="24"/>
          <w:szCs w:val="24"/>
          <w:lang w:val="ru-RU"/>
        </w:rPr>
        <w:t xml:space="preserve"> </w:t>
      </w:r>
      <w:proofErr w:type="spellStart"/>
      <w:r w:rsidRPr="00272E1A">
        <w:rPr>
          <w:sz w:val="24"/>
          <w:szCs w:val="24"/>
          <w:lang w:val="ru-RU"/>
        </w:rPr>
        <w:t>задължителни</w:t>
      </w:r>
      <w:proofErr w:type="spellEnd"/>
      <w:r w:rsidRPr="00272E1A">
        <w:rPr>
          <w:sz w:val="24"/>
          <w:szCs w:val="24"/>
          <w:lang w:val="ru-RU"/>
        </w:rPr>
        <w:t xml:space="preserve"> </w:t>
      </w:r>
      <w:proofErr w:type="spellStart"/>
      <w:r w:rsidRPr="00272E1A">
        <w:rPr>
          <w:sz w:val="24"/>
          <w:szCs w:val="24"/>
          <w:lang w:val="ru-RU"/>
        </w:rPr>
        <w:t>елементи</w:t>
      </w:r>
      <w:proofErr w:type="spellEnd"/>
      <w:r w:rsidRPr="00272E1A">
        <w:rPr>
          <w:sz w:val="24"/>
          <w:szCs w:val="24"/>
          <w:lang w:val="ru-RU"/>
        </w:rPr>
        <w:t xml:space="preserve">: </w:t>
      </w:r>
    </w:p>
    <w:p w:rsidR="00272E1A" w:rsidRPr="00272E1A" w:rsidRDefault="00272E1A" w:rsidP="00272E1A">
      <w:pPr>
        <w:ind w:firstLine="426"/>
        <w:jc w:val="both"/>
        <w:rPr>
          <w:sz w:val="24"/>
          <w:szCs w:val="24"/>
          <w:lang w:val="ru-RU"/>
        </w:rPr>
      </w:pPr>
      <w:r w:rsidRPr="00272E1A">
        <w:rPr>
          <w:sz w:val="24"/>
          <w:szCs w:val="24"/>
          <w:lang w:val="ru-RU"/>
        </w:rPr>
        <w:t xml:space="preserve">1. </w:t>
      </w:r>
      <w:proofErr w:type="spellStart"/>
      <w:r w:rsidRPr="00272E1A">
        <w:rPr>
          <w:b/>
          <w:sz w:val="24"/>
          <w:szCs w:val="24"/>
          <w:lang w:val="ru-RU"/>
        </w:rPr>
        <w:t>Титулна</w:t>
      </w:r>
      <w:proofErr w:type="spellEnd"/>
      <w:r w:rsidRPr="00272E1A">
        <w:rPr>
          <w:b/>
          <w:sz w:val="24"/>
          <w:szCs w:val="24"/>
          <w:lang w:val="ru-RU"/>
        </w:rPr>
        <w:t xml:space="preserve"> страница</w:t>
      </w:r>
      <w:r w:rsidRPr="00272E1A">
        <w:rPr>
          <w:sz w:val="24"/>
          <w:szCs w:val="24"/>
          <w:lang w:val="ru-RU"/>
        </w:rPr>
        <w:t xml:space="preserve">, на </w:t>
      </w:r>
      <w:proofErr w:type="spellStart"/>
      <w:r w:rsidRPr="00272E1A">
        <w:rPr>
          <w:sz w:val="24"/>
          <w:szCs w:val="24"/>
          <w:lang w:val="ru-RU"/>
        </w:rPr>
        <w:t>която</w:t>
      </w:r>
      <w:proofErr w:type="spellEnd"/>
      <w:r w:rsidRPr="00272E1A">
        <w:rPr>
          <w:sz w:val="24"/>
          <w:szCs w:val="24"/>
          <w:lang w:val="ru-RU"/>
        </w:rPr>
        <w:t xml:space="preserve"> се </w:t>
      </w:r>
      <w:proofErr w:type="spellStart"/>
      <w:r w:rsidRPr="00272E1A">
        <w:rPr>
          <w:sz w:val="24"/>
          <w:szCs w:val="24"/>
          <w:lang w:val="ru-RU"/>
        </w:rPr>
        <w:t>отразяват</w:t>
      </w:r>
      <w:proofErr w:type="spellEnd"/>
      <w:r w:rsidRPr="00272E1A">
        <w:rPr>
          <w:sz w:val="24"/>
          <w:szCs w:val="24"/>
          <w:lang w:val="ru-RU"/>
        </w:rPr>
        <w:t xml:space="preserve">: </w:t>
      </w:r>
    </w:p>
    <w:p w:rsidR="00272E1A" w:rsidRPr="00272E1A" w:rsidRDefault="00272E1A" w:rsidP="00272E1A">
      <w:pPr>
        <w:numPr>
          <w:ilvl w:val="1"/>
          <w:numId w:val="28"/>
        </w:numPr>
        <w:jc w:val="both"/>
        <w:rPr>
          <w:sz w:val="24"/>
          <w:szCs w:val="24"/>
          <w:lang w:val="ru-RU"/>
        </w:rPr>
      </w:pPr>
      <w:proofErr w:type="spellStart"/>
      <w:r w:rsidRPr="00272E1A">
        <w:rPr>
          <w:sz w:val="24"/>
          <w:szCs w:val="24"/>
          <w:lang w:val="ru-RU"/>
        </w:rPr>
        <w:t>видът</w:t>
      </w:r>
      <w:proofErr w:type="spellEnd"/>
      <w:r w:rsidRPr="00272E1A">
        <w:rPr>
          <w:sz w:val="24"/>
          <w:szCs w:val="24"/>
          <w:lang w:val="ru-RU"/>
        </w:rPr>
        <w:t xml:space="preserve"> </w:t>
      </w:r>
      <w:proofErr w:type="gramStart"/>
      <w:r w:rsidRPr="00272E1A">
        <w:rPr>
          <w:sz w:val="24"/>
          <w:szCs w:val="24"/>
          <w:lang w:val="ru-RU"/>
        </w:rPr>
        <w:t>на плана</w:t>
      </w:r>
      <w:proofErr w:type="gramEnd"/>
      <w:r w:rsidRPr="00272E1A">
        <w:rPr>
          <w:sz w:val="24"/>
          <w:szCs w:val="24"/>
          <w:lang w:val="ru-RU"/>
        </w:rPr>
        <w:t xml:space="preserve"> – общ </w:t>
      </w:r>
      <w:proofErr w:type="spellStart"/>
      <w:r w:rsidRPr="00272E1A">
        <w:rPr>
          <w:sz w:val="24"/>
          <w:szCs w:val="24"/>
          <w:lang w:val="ru-RU"/>
        </w:rPr>
        <w:t>устройствен</w:t>
      </w:r>
      <w:proofErr w:type="spellEnd"/>
      <w:r w:rsidRPr="00272E1A">
        <w:rPr>
          <w:sz w:val="24"/>
          <w:szCs w:val="24"/>
          <w:lang w:val="ru-RU"/>
        </w:rPr>
        <w:t xml:space="preserve"> план (предварителен проект); </w:t>
      </w:r>
    </w:p>
    <w:p w:rsidR="00272E1A" w:rsidRPr="00272E1A" w:rsidRDefault="00272E1A" w:rsidP="00272E1A">
      <w:pPr>
        <w:numPr>
          <w:ilvl w:val="1"/>
          <w:numId w:val="28"/>
        </w:numPr>
        <w:jc w:val="both"/>
        <w:rPr>
          <w:sz w:val="24"/>
          <w:szCs w:val="24"/>
          <w:lang w:val="ru-RU"/>
        </w:rPr>
      </w:pPr>
      <w:proofErr w:type="spellStart"/>
      <w:r w:rsidRPr="00272E1A">
        <w:rPr>
          <w:sz w:val="24"/>
          <w:szCs w:val="24"/>
          <w:lang w:val="ru-RU"/>
        </w:rPr>
        <w:t>обектът</w:t>
      </w:r>
      <w:proofErr w:type="spellEnd"/>
      <w:r w:rsidRPr="00272E1A">
        <w:rPr>
          <w:sz w:val="24"/>
          <w:szCs w:val="24"/>
          <w:lang w:val="ru-RU"/>
        </w:rPr>
        <w:t xml:space="preserve"> на </w:t>
      </w:r>
      <w:proofErr w:type="spellStart"/>
      <w:r w:rsidRPr="00272E1A">
        <w:rPr>
          <w:sz w:val="24"/>
          <w:szCs w:val="24"/>
          <w:lang w:val="ru-RU"/>
        </w:rPr>
        <w:t>планиране</w:t>
      </w:r>
      <w:proofErr w:type="spellEnd"/>
      <w:r w:rsidRPr="00272E1A">
        <w:rPr>
          <w:sz w:val="24"/>
          <w:szCs w:val="24"/>
          <w:lang w:val="ru-RU"/>
        </w:rPr>
        <w:t xml:space="preserve"> – община </w:t>
      </w:r>
      <w:proofErr w:type="spellStart"/>
      <w:r w:rsidR="007E14CB">
        <w:rPr>
          <w:sz w:val="24"/>
          <w:szCs w:val="24"/>
          <w:lang w:val="ru-RU"/>
        </w:rPr>
        <w:t>Елин</w:t>
      </w:r>
      <w:proofErr w:type="spellEnd"/>
      <w:r w:rsidR="007E14CB">
        <w:rPr>
          <w:sz w:val="24"/>
          <w:szCs w:val="24"/>
          <w:lang w:val="ru-RU"/>
        </w:rPr>
        <w:t xml:space="preserve"> </w:t>
      </w:r>
      <w:proofErr w:type="spellStart"/>
      <w:r w:rsidR="007E14CB">
        <w:rPr>
          <w:sz w:val="24"/>
          <w:szCs w:val="24"/>
          <w:lang w:val="ru-RU"/>
        </w:rPr>
        <w:t>Пелин</w:t>
      </w:r>
      <w:proofErr w:type="spellEnd"/>
      <w:r w:rsidRPr="00272E1A">
        <w:rPr>
          <w:sz w:val="24"/>
          <w:szCs w:val="24"/>
          <w:lang w:val="ru-RU"/>
        </w:rPr>
        <w:t xml:space="preserve">; </w:t>
      </w:r>
    </w:p>
    <w:p w:rsidR="00272E1A" w:rsidRPr="00272E1A" w:rsidRDefault="00272E1A" w:rsidP="00272E1A">
      <w:pPr>
        <w:numPr>
          <w:ilvl w:val="1"/>
          <w:numId w:val="28"/>
        </w:numPr>
        <w:jc w:val="both"/>
        <w:rPr>
          <w:sz w:val="24"/>
          <w:szCs w:val="24"/>
          <w:lang w:val="ru-RU"/>
        </w:rPr>
      </w:pPr>
      <w:proofErr w:type="spellStart"/>
      <w:r w:rsidRPr="00272E1A">
        <w:rPr>
          <w:sz w:val="24"/>
          <w:szCs w:val="24"/>
          <w:lang w:val="ru-RU"/>
        </w:rPr>
        <w:t>изпълнителят</w:t>
      </w:r>
      <w:proofErr w:type="spellEnd"/>
      <w:r w:rsidRPr="00272E1A">
        <w:rPr>
          <w:sz w:val="24"/>
          <w:szCs w:val="24"/>
          <w:lang w:val="ru-RU"/>
        </w:rPr>
        <w:t xml:space="preserve"> – </w:t>
      </w:r>
      <w:proofErr w:type="spellStart"/>
      <w:r w:rsidRPr="00272E1A">
        <w:rPr>
          <w:sz w:val="24"/>
          <w:szCs w:val="24"/>
          <w:lang w:val="ru-RU"/>
        </w:rPr>
        <w:t>физическо</w:t>
      </w:r>
      <w:proofErr w:type="spellEnd"/>
      <w:r w:rsidRPr="00272E1A">
        <w:rPr>
          <w:sz w:val="24"/>
          <w:szCs w:val="24"/>
          <w:lang w:val="ru-RU"/>
        </w:rPr>
        <w:t xml:space="preserve"> или </w:t>
      </w:r>
      <w:proofErr w:type="spellStart"/>
      <w:r w:rsidRPr="00272E1A">
        <w:rPr>
          <w:sz w:val="24"/>
          <w:szCs w:val="24"/>
          <w:lang w:val="ru-RU"/>
        </w:rPr>
        <w:t>юридическо</w:t>
      </w:r>
      <w:proofErr w:type="spellEnd"/>
      <w:r w:rsidRPr="00272E1A">
        <w:rPr>
          <w:sz w:val="24"/>
          <w:szCs w:val="24"/>
          <w:lang w:val="ru-RU"/>
        </w:rPr>
        <w:t xml:space="preserve"> лице; </w:t>
      </w:r>
    </w:p>
    <w:p w:rsidR="00272E1A" w:rsidRPr="00C27A97" w:rsidRDefault="00272E1A" w:rsidP="00272E1A">
      <w:pPr>
        <w:numPr>
          <w:ilvl w:val="1"/>
          <w:numId w:val="28"/>
        </w:numPr>
        <w:jc w:val="both"/>
        <w:rPr>
          <w:sz w:val="24"/>
          <w:szCs w:val="24"/>
        </w:rPr>
      </w:pPr>
      <w:proofErr w:type="spellStart"/>
      <w:r w:rsidRPr="00C27A97">
        <w:rPr>
          <w:sz w:val="24"/>
          <w:szCs w:val="24"/>
        </w:rPr>
        <w:t>възложителят</w:t>
      </w:r>
      <w:proofErr w:type="spellEnd"/>
      <w:r w:rsidRPr="00C27A97">
        <w:rPr>
          <w:sz w:val="24"/>
          <w:szCs w:val="24"/>
        </w:rPr>
        <w:t xml:space="preserve">; </w:t>
      </w:r>
    </w:p>
    <w:p w:rsidR="00272E1A" w:rsidRPr="00272E1A" w:rsidRDefault="00272E1A" w:rsidP="00272E1A">
      <w:pPr>
        <w:numPr>
          <w:ilvl w:val="1"/>
          <w:numId w:val="28"/>
        </w:numPr>
        <w:jc w:val="both"/>
        <w:rPr>
          <w:sz w:val="24"/>
          <w:szCs w:val="24"/>
          <w:lang w:val="ru-RU"/>
        </w:rPr>
      </w:pPr>
      <w:proofErr w:type="spellStart"/>
      <w:r w:rsidRPr="00272E1A">
        <w:rPr>
          <w:sz w:val="24"/>
          <w:szCs w:val="24"/>
          <w:lang w:val="ru-RU"/>
        </w:rPr>
        <w:t>главният</w:t>
      </w:r>
      <w:proofErr w:type="spellEnd"/>
      <w:r w:rsidRPr="00272E1A">
        <w:rPr>
          <w:sz w:val="24"/>
          <w:szCs w:val="24"/>
          <w:lang w:val="ru-RU"/>
        </w:rPr>
        <w:t xml:space="preserve"> проектант – </w:t>
      </w:r>
      <w:proofErr w:type="spellStart"/>
      <w:r w:rsidRPr="00272E1A">
        <w:rPr>
          <w:sz w:val="24"/>
          <w:szCs w:val="24"/>
          <w:lang w:val="ru-RU"/>
        </w:rPr>
        <w:t>квалификационна</w:t>
      </w:r>
      <w:proofErr w:type="spellEnd"/>
      <w:r w:rsidRPr="00272E1A">
        <w:rPr>
          <w:sz w:val="24"/>
          <w:szCs w:val="24"/>
          <w:lang w:val="ru-RU"/>
        </w:rPr>
        <w:t xml:space="preserve"> степен, </w:t>
      </w:r>
      <w:proofErr w:type="spellStart"/>
      <w:r w:rsidRPr="00272E1A">
        <w:rPr>
          <w:sz w:val="24"/>
          <w:szCs w:val="24"/>
          <w:lang w:val="ru-RU"/>
        </w:rPr>
        <w:t>име</w:t>
      </w:r>
      <w:proofErr w:type="spellEnd"/>
      <w:r w:rsidRPr="00272E1A">
        <w:rPr>
          <w:sz w:val="24"/>
          <w:szCs w:val="24"/>
          <w:lang w:val="ru-RU"/>
        </w:rPr>
        <w:t xml:space="preserve">, </w:t>
      </w:r>
      <w:proofErr w:type="spellStart"/>
      <w:r w:rsidRPr="00272E1A">
        <w:rPr>
          <w:sz w:val="24"/>
          <w:szCs w:val="24"/>
          <w:lang w:val="ru-RU"/>
        </w:rPr>
        <w:t>презиме</w:t>
      </w:r>
      <w:proofErr w:type="spellEnd"/>
      <w:r w:rsidRPr="00272E1A">
        <w:rPr>
          <w:sz w:val="24"/>
          <w:szCs w:val="24"/>
          <w:lang w:val="ru-RU"/>
        </w:rPr>
        <w:t xml:space="preserve">, фамилия, номер </w:t>
      </w:r>
      <w:proofErr w:type="gramStart"/>
      <w:r w:rsidRPr="00272E1A">
        <w:rPr>
          <w:sz w:val="24"/>
          <w:szCs w:val="24"/>
          <w:lang w:val="ru-RU"/>
        </w:rPr>
        <w:t>на документа</w:t>
      </w:r>
      <w:proofErr w:type="gramEnd"/>
      <w:r w:rsidRPr="00272E1A">
        <w:rPr>
          <w:sz w:val="24"/>
          <w:szCs w:val="24"/>
          <w:lang w:val="ru-RU"/>
        </w:rPr>
        <w:t xml:space="preserve"> за </w:t>
      </w:r>
      <w:proofErr w:type="spellStart"/>
      <w:r w:rsidRPr="00272E1A">
        <w:rPr>
          <w:sz w:val="24"/>
          <w:szCs w:val="24"/>
          <w:lang w:val="ru-RU"/>
        </w:rPr>
        <w:t>правоспособност</w:t>
      </w:r>
      <w:proofErr w:type="spellEnd"/>
      <w:r w:rsidRPr="00272E1A">
        <w:rPr>
          <w:sz w:val="24"/>
          <w:szCs w:val="24"/>
          <w:lang w:val="ru-RU"/>
        </w:rPr>
        <w:t xml:space="preserve">, </w:t>
      </w:r>
      <w:proofErr w:type="spellStart"/>
      <w:r w:rsidRPr="00272E1A">
        <w:rPr>
          <w:sz w:val="24"/>
          <w:szCs w:val="24"/>
          <w:lang w:val="ru-RU"/>
        </w:rPr>
        <w:t>подпис</w:t>
      </w:r>
      <w:proofErr w:type="spellEnd"/>
      <w:r w:rsidRPr="00272E1A">
        <w:rPr>
          <w:sz w:val="24"/>
          <w:szCs w:val="24"/>
          <w:lang w:val="ru-RU"/>
        </w:rPr>
        <w:t xml:space="preserve">; </w:t>
      </w:r>
    </w:p>
    <w:p w:rsidR="00272E1A" w:rsidRPr="00272E1A" w:rsidRDefault="00272E1A" w:rsidP="00272E1A">
      <w:pPr>
        <w:numPr>
          <w:ilvl w:val="1"/>
          <w:numId w:val="28"/>
        </w:numPr>
        <w:jc w:val="both"/>
        <w:rPr>
          <w:sz w:val="24"/>
          <w:szCs w:val="24"/>
          <w:lang w:val="ru-RU"/>
        </w:rPr>
      </w:pPr>
      <w:r w:rsidRPr="00272E1A">
        <w:rPr>
          <w:sz w:val="24"/>
          <w:szCs w:val="24"/>
          <w:lang w:val="ru-RU"/>
        </w:rPr>
        <w:t xml:space="preserve">трите имена на </w:t>
      </w:r>
      <w:proofErr w:type="spellStart"/>
      <w:r w:rsidRPr="00272E1A">
        <w:rPr>
          <w:sz w:val="24"/>
          <w:szCs w:val="24"/>
          <w:lang w:val="ru-RU"/>
        </w:rPr>
        <w:t>лицето</w:t>
      </w:r>
      <w:proofErr w:type="spellEnd"/>
      <w:r w:rsidRPr="00272E1A">
        <w:rPr>
          <w:sz w:val="24"/>
          <w:szCs w:val="24"/>
          <w:lang w:val="ru-RU"/>
        </w:rPr>
        <w:t xml:space="preserve">, </w:t>
      </w:r>
      <w:proofErr w:type="spellStart"/>
      <w:r w:rsidRPr="00272E1A">
        <w:rPr>
          <w:sz w:val="24"/>
          <w:szCs w:val="24"/>
          <w:lang w:val="ru-RU"/>
        </w:rPr>
        <w:t>представляващо</w:t>
      </w:r>
      <w:proofErr w:type="spellEnd"/>
      <w:r w:rsidRPr="00272E1A">
        <w:rPr>
          <w:sz w:val="24"/>
          <w:szCs w:val="24"/>
          <w:lang w:val="ru-RU"/>
        </w:rPr>
        <w:t xml:space="preserve"> и/или </w:t>
      </w:r>
      <w:proofErr w:type="spellStart"/>
      <w:r w:rsidRPr="00272E1A">
        <w:rPr>
          <w:sz w:val="24"/>
          <w:szCs w:val="24"/>
          <w:lang w:val="ru-RU"/>
        </w:rPr>
        <w:t>управляващо</w:t>
      </w:r>
      <w:proofErr w:type="spellEnd"/>
      <w:r w:rsidRPr="00272E1A">
        <w:rPr>
          <w:sz w:val="24"/>
          <w:szCs w:val="24"/>
          <w:lang w:val="ru-RU"/>
        </w:rPr>
        <w:t xml:space="preserve"> </w:t>
      </w:r>
      <w:proofErr w:type="spellStart"/>
      <w:r w:rsidRPr="00272E1A">
        <w:rPr>
          <w:sz w:val="24"/>
          <w:szCs w:val="24"/>
          <w:lang w:val="ru-RU"/>
        </w:rPr>
        <w:t>юридическото</w:t>
      </w:r>
      <w:proofErr w:type="spellEnd"/>
      <w:r w:rsidRPr="00272E1A">
        <w:rPr>
          <w:sz w:val="24"/>
          <w:szCs w:val="24"/>
          <w:lang w:val="ru-RU"/>
        </w:rPr>
        <w:t xml:space="preserve"> лице, </w:t>
      </w:r>
      <w:proofErr w:type="spellStart"/>
      <w:r w:rsidRPr="00272E1A">
        <w:rPr>
          <w:sz w:val="24"/>
          <w:szCs w:val="24"/>
          <w:lang w:val="ru-RU"/>
        </w:rPr>
        <w:t>извършило</w:t>
      </w:r>
      <w:proofErr w:type="spellEnd"/>
      <w:r w:rsidRPr="00272E1A">
        <w:rPr>
          <w:sz w:val="24"/>
          <w:szCs w:val="24"/>
          <w:lang w:val="ru-RU"/>
        </w:rPr>
        <w:t xml:space="preserve"> </w:t>
      </w:r>
      <w:proofErr w:type="spellStart"/>
      <w:r w:rsidRPr="00272E1A">
        <w:rPr>
          <w:sz w:val="24"/>
          <w:szCs w:val="24"/>
          <w:lang w:val="ru-RU"/>
        </w:rPr>
        <w:t>проектирането</w:t>
      </w:r>
      <w:proofErr w:type="spellEnd"/>
      <w:r w:rsidRPr="00272E1A">
        <w:rPr>
          <w:sz w:val="24"/>
          <w:szCs w:val="24"/>
          <w:lang w:val="ru-RU"/>
        </w:rPr>
        <w:t xml:space="preserve">. </w:t>
      </w:r>
    </w:p>
    <w:p w:rsidR="00272E1A" w:rsidRPr="00272E1A" w:rsidRDefault="00272E1A" w:rsidP="00272E1A">
      <w:pPr>
        <w:ind w:firstLine="426"/>
        <w:jc w:val="both"/>
        <w:rPr>
          <w:sz w:val="24"/>
          <w:szCs w:val="24"/>
          <w:lang w:val="ru-RU"/>
        </w:rPr>
      </w:pPr>
      <w:r w:rsidRPr="00272E1A">
        <w:rPr>
          <w:sz w:val="24"/>
          <w:szCs w:val="24"/>
          <w:lang w:val="ru-RU"/>
        </w:rPr>
        <w:t xml:space="preserve">2. </w:t>
      </w:r>
      <w:r w:rsidRPr="00272E1A">
        <w:rPr>
          <w:b/>
          <w:sz w:val="24"/>
          <w:szCs w:val="24"/>
          <w:lang w:val="ru-RU"/>
        </w:rPr>
        <w:t>Втора (</w:t>
      </w:r>
      <w:proofErr w:type="spellStart"/>
      <w:r w:rsidRPr="00272E1A">
        <w:rPr>
          <w:b/>
          <w:sz w:val="24"/>
          <w:szCs w:val="24"/>
          <w:lang w:val="ru-RU"/>
        </w:rPr>
        <w:t>вътрешна</w:t>
      </w:r>
      <w:proofErr w:type="spellEnd"/>
      <w:r w:rsidRPr="00272E1A">
        <w:rPr>
          <w:b/>
          <w:sz w:val="24"/>
          <w:szCs w:val="24"/>
          <w:lang w:val="ru-RU"/>
        </w:rPr>
        <w:t>) страница</w:t>
      </w:r>
      <w:r w:rsidRPr="00272E1A">
        <w:rPr>
          <w:sz w:val="24"/>
          <w:szCs w:val="24"/>
          <w:lang w:val="ru-RU"/>
        </w:rPr>
        <w:t xml:space="preserve">, на </w:t>
      </w:r>
      <w:proofErr w:type="spellStart"/>
      <w:r w:rsidRPr="00272E1A">
        <w:rPr>
          <w:sz w:val="24"/>
          <w:szCs w:val="24"/>
          <w:lang w:val="ru-RU"/>
        </w:rPr>
        <w:t>която</w:t>
      </w:r>
      <w:proofErr w:type="spellEnd"/>
      <w:r w:rsidRPr="00272E1A">
        <w:rPr>
          <w:sz w:val="24"/>
          <w:szCs w:val="24"/>
          <w:lang w:val="ru-RU"/>
        </w:rPr>
        <w:t xml:space="preserve"> се </w:t>
      </w:r>
      <w:proofErr w:type="spellStart"/>
      <w:r w:rsidRPr="00272E1A">
        <w:rPr>
          <w:sz w:val="24"/>
          <w:szCs w:val="24"/>
          <w:lang w:val="ru-RU"/>
        </w:rPr>
        <w:t>представя</w:t>
      </w:r>
      <w:proofErr w:type="spellEnd"/>
      <w:r w:rsidRPr="00272E1A">
        <w:rPr>
          <w:sz w:val="24"/>
          <w:szCs w:val="24"/>
          <w:lang w:val="ru-RU"/>
        </w:rPr>
        <w:t xml:space="preserve"> </w:t>
      </w:r>
      <w:proofErr w:type="spellStart"/>
      <w:r w:rsidRPr="00272E1A">
        <w:rPr>
          <w:sz w:val="24"/>
          <w:szCs w:val="24"/>
          <w:lang w:val="ru-RU"/>
        </w:rPr>
        <w:t>списък</w:t>
      </w:r>
      <w:proofErr w:type="spellEnd"/>
      <w:r w:rsidRPr="00272E1A">
        <w:rPr>
          <w:sz w:val="24"/>
          <w:szCs w:val="24"/>
          <w:lang w:val="ru-RU"/>
        </w:rPr>
        <w:t xml:space="preserve"> на </w:t>
      </w:r>
      <w:proofErr w:type="spellStart"/>
      <w:r w:rsidRPr="00272E1A">
        <w:rPr>
          <w:sz w:val="24"/>
          <w:szCs w:val="24"/>
          <w:lang w:val="ru-RU"/>
        </w:rPr>
        <w:t>авторския</w:t>
      </w:r>
      <w:proofErr w:type="spellEnd"/>
      <w:r w:rsidRPr="00272E1A">
        <w:rPr>
          <w:sz w:val="24"/>
          <w:szCs w:val="24"/>
          <w:lang w:val="ru-RU"/>
        </w:rPr>
        <w:t xml:space="preserve"> </w:t>
      </w:r>
      <w:proofErr w:type="spellStart"/>
      <w:r w:rsidRPr="00272E1A">
        <w:rPr>
          <w:sz w:val="24"/>
          <w:szCs w:val="24"/>
          <w:lang w:val="ru-RU"/>
        </w:rPr>
        <w:t>колектив</w:t>
      </w:r>
      <w:proofErr w:type="spellEnd"/>
      <w:r w:rsidRPr="00272E1A">
        <w:rPr>
          <w:sz w:val="24"/>
          <w:szCs w:val="24"/>
          <w:lang w:val="ru-RU"/>
        </w:rPr>
        <w:t xml:space="preserve">, </w:t>
      </w:r>
      <w:proofErr w:type="spellStart"/>
      <w:r w:rsidRPr="00272E1A">
        <w:rPr>
          <w:sz w:val="24"/>
          <w:szCs w:val="24"/>
          <w:lang w:val="ru-RU"/>
        </w:rPr>
        <w:t>участвал</w:t>
      </w:r>
      <w:proofErr w:type="spellEnd"/>
      <w:r w:rsidRPr="00272E1A">
        <w:rPr>
          <w:sz w:val="24"/>
          <w:szCs w:val="24"/>
          <w:lang w:val="ru-RU"/>
        </w:rPr>
        <w:t xml:space="preserve"> в </w:t>
      </w:r>
      <w:proofErr w:type="spellStart"/>
      <w:r w:rsidRPr="00272E1A">
        <w:rPr>
          <w:sz w:val="24"/>
          <w:szCs w:val="24"/>
          <w:lang w:val="ru-RU"/>
        </w:rPr>
        <w:t>изработването</w:t>
      </w:r>
      <w:proofErr w:type="spellEnd"/>
      <w:r w:rsidRPr="00272E1A">
        <w:rPr>
          <w:sz w:val="24"/>
          <w:szCs w:val="24"/>
          <w:lang w:val="ru-RU"/>
        </w:rPr>
        <w:t xml:space="preserve"> на ОУП на </w:t>
      </w:r>
      <w:proofErr w:type="spellStart"/>
      <w:r w:rsidRPr="00272E1A">
        <w:rPr>
          <w:sz w:val="24"/>
          <w:szCs w:val="24"/>
          <w:lang w:val="ru-RU"/>
        </w:rPr>
        <w:t>общината</w:t>
      </w:r>
      <w:proofErr w:type="spellEnd"/>
      <w:r w:rsidRPr="00272E1A">
        <w:rPr>
          <w:sz w:val="24"/>
          <w:szCs w:val="24"/>
          <w:lang w:val="ru-RU"/>
        </w:rPr>
        <w:t xml:space="preserve"> – </w:t>
      </w:r>
      <w:proofErr w:type="spellStart"/>
      <w:r w:rsidRPr="00272E1A">
        <w:rPr>
          <w:sz w:val="24"/>
          <w:szCs w:val="24"/>
          <w:lang w:val="ru-RU"/>
        </w:rPr>
        <w:t>проектанти</w:t>
      </w:r>
      <w:proofErr w:type="spellEnd"/>
      <w:r w:rsidRPr="00272E1A">
        <w:rPr>
          <w:sz w:val="24"/>
          <w:szCs w:val="24"/>
          <w:lang w:val="ru-RU"/>
        </w:rPr>
        <w:t xml:space="preserve">, </w:t>
      </w:r>
      <w:proofErr w:type="spellStart"/>
      <w:r w:rsidRPr="00272E1A">
        <w:rPr>
          <w:sz w:val="24"/>
          <w:szCs w:val="24"/>
          <w:lang w:val="ru-RU"/>
        </w:rPr>
        <w:t>сътрудници</w:t>
      </w:r>
      <w:proofErr w:type="spellEnd"/>
      <w:r w:rsidRPr="00272E1A">
        <w:rPr>
          <w:sz w:val="24"/>
          <w:szCs w:val="24"/>
          <w:lang w:val="ru-RU"/>
        </w:rPr>
        <w:t xml:space="preserve">, </w:t>
      </w:r>
      <w:proofErr w:type="spellStart"/>
      <w:r w:rsidRPr="00272E1A">
        <w:rPr>
          <w:sz w:val="24"/>
          <w:szCs w:val="24"/>
          <w:lang w:val="ru-RU"/>
        </w:rPr>
        <w:t>консултанти</w:t>
      </w:r>
      <w:proofErr w:type="spellEnd"/>
      <w:r w:rsidRPr="00272E1A">
        <w:rPr>
          <w:sz w:val="24"/>
          <w:szCs w:val="24"/>
          <w:lang w:val="ru-RU"/>
        </w:rPr>
        <w:t xml:space="preserve"> и технически лица. </w:t>
      </w:r>
      <w:proofErr w:type="spellStart"/>
      <w:r w:rsidRPr="00272E1A">
        <w:rPr>
          <w:sz w:val="24"/>
          <w:szCs w:val="24"/>
          <w:lang w:val="ru-RU"/>
        </w:rPr>
        <w:t>Препоръчва</w:t>
      </w:r>
      <w:proofErr w:type="spellEnd"/>
      <w:r w:rsidRPr="00272E1A">
        <w:rPr>
          <w:sz w:val="24"/>
          <w:szCs w:val="24"/>
          <w:lang w:val="ru-RU"/>
        </w:rPr>
        <w:t xml:space="preserve"> се </w:t>
      </w:r>
      <w:proofErr w:type="spellStart"/>
      <w:r w:rsidRPr="00272E1A">
        <w:rPr>
          <w:sz w:val="24"/>
          <w:szCs w:val="24"/>
          <w:lang w:val="ru-RU"/>
        </w:rPr>
        <w:t>срещу</w:t>
      </w:r>
      <w:proofErr w:type="spellEnd"/>
      <w:r w:rsidRPr="00272E1A">
        <w:rPr>
          <w:sz w:val="24"/>
          <w:szCs w:val="24"/>
          <w:lang w:val="ru-RU"/>
        </w:rPr>
        <w:t xml:space="preserve"> </w:t>
      </w:r>
      <w:proofErr w:type="spellStart"/>
      <w:r w:rsidRPr="00272E1A">
        <w:rPr>
          <w:sz w:val="24"/>
          <w:szCs w:val="24"/>
          <w:lang w:val="ru-RU"/>
        </w:rPr>
        <w:t>името</w:t>
      </w:r>
      <w:proofErr w:type="spellEnd"/>
      <w:r w:rsidRPr="00272E1A">
        <w:rPr>
          <w:sz w:val="24"/>
          <w:szCs w:val="24"/>
          <w:lang w:val="ru-RU"/>
        </w:rPr>
        <w:t xml:space="preserve"> на </w:t>
      </w:r>
      <w:proofErr w:type="spellStart"/>
      <w:r w:rsidRPr="00272E1A">
        <w:rPr>
          <w:sz w:val="24"/>
          <w:szCs w:val="24"/>
          <w:lang w:val="ru-RU"/>
        </w:rPr>
        <w:t>всеки</w:t>
      </w:r>
      <w:proofErr w:type="spellEnd"/>
      <w:r w:rsidRPr="00272E1A">
        <w:rPr>
          <w:sz w:val="24"/>
          <w:szCs w:val="24"/>
          <w:lang w:val="ru-RU"/>
        </w:rPr>
        <w:t xml:space="preserve"> член на </w:t>
      </w:r>
      <w:proofErr w:type="spellStart"/>
      <w:r w:rsidRPr="00272E1A">
        <w:rPr>
          <w:sz w:val="24"/>
          <w:szCs w:val="24"/>
          <w:lang w:val="ru-RU"/>
        </w:rPr>
        <w:t>авторския</w:t>
      </w:r>
      <w:proofErr w:type="spellEnd"/>
      <w:r w:rsidRPr="00272E1A">
        <w:rPr>
          <w:sz w:val="24"/>
          <w:szCs w:val="24"/>
          <w:lang w:val="ru-RU"/>
        </w:rPr>
        <w:t xml:space="preserve"> </w:t>
      </w:r>
      <w:proofErr w:type="spellStart"/>
      <w:r w:rsidRPr="00272E1A">
        <w:rPr>
          <w:sz w:val="24"/>
          <w:szCs w:val="24"/>
          <w:lang w:val="ru-RU"/>
        </w:rPr>
        <w:t>екип</w:t>
      </w:r>
      <w:proofErr w:type="spellEnd"/>
      <w:r w:rsidRPr="00272E1A">
        <w:rPr>
          <w:sz w:val="24"/>
          <w:szCs w:val="24"/>
          <w:lang w:val="ru-RU"/>
        </w:rPr>
        <w:t xml:space="preserve"> да се </w:t>
      </w:r>
      <w:proofErr w:type="spellStart"/>
      <w:r w:rsidRPr="00272E1A">
        <w:rPr>
          <w:sz w:val="24"/>
          <w:szCs w:val="24"/>
          <w:lang w:val="ru-RU"/>
        </w:rPr>
        <w:t>посочи</w:t>
      </w:r>
      <w:proofErr w:type="spellEnd"/>
      <w:r w:rsidRPr="00272E1A">
        <w:rPr>
          <w:sz w:val="24"/>
          <w:szCs w:val="24"/>
          <w:lang w:val="ru-RU"/>
        </w:rPr>
        <w:t xml:space="preserve"> </w:t>
      </w:r>
      <w:proofErr w:type="spellStart"/>
      <w:r w:rsidRPr="00272E1A">
        <w:rPr>
          <w:sz w:val="24"/>
          <w:szCs w:val="24"/>
          <w:lang w:val="ru-RU"/>
        </w:rPr>
        <w:t>конкретното</w:t>
      </w:r>
      <w:proofErr w:type="spellEnd"/>
      <w:r w:rsidRPr="00272E1A">
        <w:rPr>
          <w:sz w:val="24"/>
          <w:szCs w:val="24"/>
          <w:lang w:val="ru-RU"/>
        </w:rPr>
        <w:t xml:space="preserve"> </w:t>
      </w:r>
      <w:proofErr w:type="spellStart"/>
      <w:r w:rsidRPr="00272E1A">
        <w:rPr>
          <w:sz w:val="24"/>
          <w:szCs w:val="24"/>
          <w:lang w:val="ru-RU"/>
        </w:rPr>
        <w:t>му</w:t>
      </w:r>
      <w:proofErr w:type="spellEnd"/>
      <w:r w:rsidRPr="00272E1A">
        <w:rPr>
          <w:sz w:val="24"/>
          <w:szCs w:val="24"/>
          <w:lang w:val="ru-RU"/>
        </w:rPr>
        <w:t xml:space="preserve"> участие, </w:t>
      </w:r>
      <w:proofErr w:type="spellStart"/>
      <w:r w:rsidRPr="00272E1A">
        <w:rPr>
          <w:sz w:val="24"/>
          <w:szCs w:val="24"/>
          <w:lang w:val="ru-RU"/>
        </w:rPr>
        <w:t>съобразно</w:t>
      </w:r>
      <w:proofErr w:type="spellEnd"/>
      <w:r w:rsidRPr="00272E1A">
        <w:rPr>
          <w:sz w:val="24"/>
          <w:szCs w:val="24"/>
          <w:lang w:val="ru-RU"/>
        </w:rPr>
        <w:t xml:space="preserve"> </w:t>
      </w:r>
      <w:proofErr w:type="spellStart"/>
      <w:r w:rsidRPr="00272E1A">
        <w:rPr>
          <w:sz w:val="24"/>
          <w:szCs w:val="24"/>
          <w:lang w:val="ru-RU"/>
        </w:rPr>
        <w:t>точките</w:t>
      </w:r>
      <w:proofErr w:type="spellEnd"/>
      <w:r w:rsidRPr="00272E1A">
        <w:rPr>
          <w:sz w:val="24"/>
          <w:szCs w:val="24"/>
          <w:lang w:val="ru-RU"/>
        </w:rPr>
        <w:t xml:space="preserve"> и </w:t>
      </w:r>
      <w:proofErr w:type="spellStart"/>
      <w:r w:rsidRPr="00272E1A">
        <w:rPr>
          <w:sz w:val="24"/>
          <w:szCs w:val="24"/>
          <w:lang w:val="ru-RU"/>
        </w:rPr>
        <w:t>подточките</w:t>
      </w:r>
      <w:proofErr w:type="spellEnd"/>
      <w:r w:rsidRPr="00272E1A">
        <w:rPr>
          <w:sz w:val="24"/>
          <w:szCs w:val="24"/>
          <w:lang w:val="ru-RU"/>
        </w:rPr>
        <w:t xml:space="preserve"> от </w:t>
      </w:r>
      <w:proofErr w:type="spellStart"/>
      <w:r w:rsidRPr="00272E1A">
        <w:rPr>
          <w:sz w:val="24"/>
          <w:szCs w:val="24"/>
          <w:lang w:val="ru-RU"/>
        </w:rPr>
        <w:t>съдържанието</w:t>
      </w:r>
      <w:proofErr w:type="spellEnd"/>
      <w:r w:rsidRPr="00272E1A">
        <w:rPr>
          <w:sz w:val="24"/>
          <w:szCs w:val="24"/>
          <w:lang w:val="ru-RU"/>
        </w:rPr>
        <w:t xml:space="preserve"> на </w:t>
      </w:r>
      <w:proofErr w:type="spellStart"/>
      <w:r w:rsidRPr="00272E1A">
        <w:rPr>
          <w:sz w:val="24"/>
          <w:szCs w:val="24"/>
          <w:lang w:val="ru-RU"/>
        </w:rPr>
        <w:t>текстовите</w:t>
      </w:r>
      <w:proofErr w:type="spellEnd"/>
      <w:r w:rsidRPr="00272E1A">
        <w:rPr>
          <w:sz w:val="24"/>
          <w:szCs w:val="24"/>
          <w:lang w:val="ru-RU"/>
        </w:rPr>
        <w:t xml:space="preserve"> и </w:t>
      </w:r>
      <w:proofErr w:type="spellStart"/>
      <w:r w:rsidRPr="00272E1A">
        <w:rPr>
          <w:sz w:val="24"/>
          <w:szCs w:val="24"/>
          <w:lang w:val="ru-RU"/>
        </w:rPr>
        <w:t>графичните</w:t>
      </w:r>
      <w:proofErr w:type="spellEnd"/>
      <w:r w:rsidRPr="00272E1A">
        <w:rPr>
          <w:sz w:val="24"/>
          <w:szCs w:val="24"/>
          <w:lang w:val="ru-RU"/>
        </w:rPr>
        <w:t xml:space="preserve"> </w:t>
      </w:r>
      <w:proofErr w:type="spellStart"/>
      <w:r w:rsidRPr="00272E1A">
        <w:rPr>
          <w:sz w:val="24"/>
          <w:szCs w:val="24"/>
          <w:lang w:val="ru-RU"/>
        </w:rPr>
        <w:t>документи</w:t>
      </w:r>
      <w:proofErr w:type="spellEnd"/>
      <w:r w:rsidRPr="00272E1A">
        <w:rPr>
          <w:sz w:val="24"/>
          <w:szCs w:val="24"/>
          <w:lang w:val="ru-RU"/>
        </w:rPr>
        <w:t xml:space="preserve">. </w:t>
      </w:r>
    </w:p>
    <w:p w:rsidR="00272E1A" w:rsidRPr="00272E1A" w:rsidRDefault="00272E1A" w:rsidP="00272E1A">
      <w:pPr>
        <w:ind w:firstLine="426"/>
        <w:jc w:val="both"/>
        <w:rPr>
          <w:sz w:val="24"/>
          <w:szCs w:val="24"/>
          <w:lang w:val="ru-RU"/>
        </w:rPr>
      </w:pPr>
      <w:r w:rsidRPr="00272E1A">
        <w:rPr>
          <w:sz w:val="24"/>
          <w:szCs w:val="24"/>
          <w:lang w:val="ru-RU"/>
        </w:rPr>
        <w:t xml:space="preserve">3. </w:t>
      </w:r>
      <w:proofErr w:type="spellStart"/>
      <w:r w:rsidRPr="00272E1A">
        <w:rPr>
          <w:b/>
          <w:sz w:val="24"/>
          <w:szCs w:val="24"/>
          <w:lang w:val="ru-RU"/>
        </w:rPr>
        <w:t>Трета</w:t>
      </w:r>
      <w:proofErr w:type="spellEnd"/>
      <w:r w:rsidRPr="00272E1A">
        <w:rPr>
          <w:b/>
          <w:sz w:val="24"/>
          <w:szCs w:val="24"/>
          <w:lang w:val="ru-RU"/>
        </w:rPr>
        <w:t xml:space="preserve"> страница</w:t>
      </w:r>
      <w:r w:rsidRPr="00272E1A">
        <w:rPr>
          <w:sz w:val="24"/>
          <w:szCs w:val="24"/>
          <w:lang w:val="ru-RU"/>
        </w:rPr>
        <w:t xml:space="preserve">, на </w:t>
      </w:r>
      <w:proofErr w:type="spellStart"/>
      <w:r w:rsidRPr="00272E1A">
        <w:rPr>
          <w:sz w:val="24"/>
          <w:szCs w:val="24"/>
          <w:lang w:val="ru-RU"/>
        </w:rPr>
        <w:t>която</w:t>
      </w:r>
      <w:proofErr w:type="spellEnd"/>
      <w:r w:rsidRPr="00272E1A">
        <w:rPr>
          <w:sz w:val="24"/>
          <w:szCs w:val="24"/>
          <w:lang w:val="ru-RU"/>
        </w:rPr>
        <w:t xml:space="preserve"> се </w:t>
      </w:r>
      <w:proofErr w:type="spellStart"/>
      <w:r w:rsidRPr="00272E1A">
        <w:rPr>
          <w:sz w:val="24"/>
          <w:szCs w:val="24"/>
          <w:lang w:val="ru-RU"/>
        </w:rPr>
        <w:t>посочва</w:t>
      </w:r>
      <w:proofErr w:type="spellEnd"/>
      <w:r w:rsidRPr="00272E1A">
        <w:rPr>
          <w:sz w:val="24"/>
          <w:szCs w:val="24"/>
          <w:lang w:val="ru-RU"/>
        </w:rPr>
        <w:t xml:space="preserve"> </w:t>
      </w:r>
      <w:proofErr w:type="spellStart"/>
      <w:r w:rsidRPr="00272E1A">
        <w:rPr>
          <w:sz w:val="24"/>
          <w:szCs w:val="24"/>
          <w:lang w:val="ru-RU"/>
        </w:rPr>
        <w:t>съдържанието</w:t>
      </w:r>
      <w:proofErr w:type="spellEnd"/>
      <w:r w:rsidRPr="00272E1A">
        <w:rPr>
          <w:sz w:val="24"/>
          <w:szCs w:val="24"/>
          <w:lang w:val="ru-RU"/>
        </w:rPr>
        <w:t xml:space="preserve"> на </w:t>
      </w:r>
      <w:proofErr w:type="spellStart"/>
      <w:r w:rsidRPr="00272E1A">
        <w:rPr>
          <w:sz w:val="24"/>
          <w:szCs w:val="24"/>
          <w:lang w:val="ru-RU"/>
        </w:rPr>
        <w:t>текстовия</w:t>
      </w:r>
      <w:proofErr w:type="spellEnd"/>
      <w:r w:rsidRPr="00272E1A">
        <w:rPr>
          <w:sz w:val="24"/>
          <w:szCs w:val="24"/>
          <w:lang w:val="ru-RU"/>
        </w:rPr>
        <w:t xml:space="preserve"> и </w:t>
      </w:r>
      <w:proofErr w:type="spellStart"/>
      <w:r w:rsidRPr="00272E1A">
        <w:rPr>
          <w:sz w:val="24"/>
          <w:szCs w:val="24"/>
          <w:lang w:val="ru-RU"/>
        </w:rPr>
        <w:t>графичния</w:t>
      </w:r>
      <w:proofErr w:type="spellEnd"/>
      <w:r w:rsidRPr="00272E1A">
        <w:rPr>
          <w:sz w:val="24"/>
          <w:szCs w:val="24"/>
          <w:lang w:val="ru-RU"/>
        </w:rPr>
        <w:t xml:space="preserve"> материал.</w:t>
      </w:r>
    </w:p>
    <w:p w:rsidR="00272E1A" w:rsidRPr="00272E1A" w:rsidRDefault="00272E1A" w:rsidP="00272E1A">
      <w:pPr>
        <w:ind w:firstLine="426"/>
        <w:jc w:val="both"/>
        <w:rPr>
          <w:sz w:val="24"/>
          <w:szCs w:val="24"/>
          <w:lang w:val="ru-RU"/>
        </w:rPr>
      </w:pPr>
      <w:proofErr w:type="spellStart"/>
      <w:r w:rsidRPr="00272E1A">
        <w:rPr>
          <w:b/>
          <w:sz w:val="24"/>
          <w:szCs w:val="24"/>
          <w:lang w:val="ru-RU"/>
        </w:rPr>
        <w:t>Обемът</w:t>
      </w:r>
      <w:proofErr w:type="spellEnd"/>
      <w:r w:rsidRPr="00272E1A">
        <w:rPr>
          <w:b/>
          <w:sz w:val="24"/>
          <w:szCs w:val="24"/>
          <w:lang w:val="ru-RU"/>
        </w:rPr>
        <w:t xml:space="preserve"> на </w:t>
      </w:r>
      <w:proofErr w:type="spellStart"/>
      <w:r w:rsidRPr="00272E1A">
        <w:rPr>
          <w:b/>
          <w:sz w:val="24"/>
          <w:szCs w:val="24"/>
          <w:lang w:val="ru-RU"/>
        </w:rPr>
        <w:t>текстовите</w:t>
      </w:r>
      <w:proofErr w:type="spellEnd"/>
      <w:r w:rsidRPr="00272E1A">
        <w:rPr>
          <w:b/>
          <w:sz w:val="24"/>
          <w:szCs w:val="24"/>
          <w:lang w:val="ru-RU"/>
        </w:rPr>
        <w:t xml:space="preserve"> </w:t>
      </w:r>
      <w:proofErr w:type="spellStart"/>
      <w:r w:rsidRPr="00272E1A">
        <w:rPr>
          <w:b/>
          <w:sz w:val="24"/>
          <w:szCs w:val="24"/>
          <w:lang w:val="ru-RU"/>
        </w:rPr>
        <w:t>материали</w:t>
      </w:r>
      <w:proofErr w:type="spellEnd"/>
      <w:r w:rsidRPr="00272E1A">
        <w:rPr>
          <w:b/>
          <w:sz w:val="24"/>
          <w:szCs w:val="24"/>
          <w:lang w:val="ru-RU"/>
        </w:rPr>
        <w:t xml:space="preserve"> не се </w:t>
      </w:r>
      <w:proofErr w:type="spellStart"/>
      <w:r w:rsidRPr="00272E1A">
        <w:rPr>
          <w:b/>
          <w:sz w:val="24"/>
          <w:szCs w:val="24"/>
          <w:lang w:val="ru-RU"/>
        </w:rPr>
        <w:t>ограничава</w:t>
      </w:r>
      <w:proofErr w:type="spellEnd"/>
      <w:r w:rsidRPr="00272E1A">
        <w:rPr>
          <w:sz w:val="24"/>
          <w:szCs w:val="24"/>
          <w:lang w:val="ru-RU"/>
        </w:rPr>
        <w:t xml:space="preserve">, </w:t>
      </w:r>
      <w:proofErr w:type="spellStart"/>
      <w:r w:rsidRPr="00272E1A">
        <w:rPr>
          <w:sz w:val="24"/>
          <w:szCs w:val="24"/>
          <w:lang w:val="ru-RU"/>
        </w:rPr>
        <w:t>както</w:t>
      </w:r>
      <w:proofErr w:type="spellEnd"/>
      <w:r w:rsidRPr="00272E1A">
        <w:rPr>
          <w:sz w:val="24"/>
          <w:szCs w:val="24"/>
          <w:lang w:val="ru-RU"/>
        </w:rPr>
        <w:t xml:space="preserve"> и </w:t>
      </w:r>
      <w:proofErr w:type="spellStart"/>
      <w:r w:rsidRPr="00272E1A">
        <w:rPr>
          <w:sz w:val="24"/>
          <w:szCs w:val="24"/>
          <w:lang w:val="ru-RU"/>
        </w:rPr>
        <w:t>приложените</w:t>
      </w:r>
      <w:proofErr w:type="spellEnd"/>
      <w:r w:rsidRPr="00272E1A">
        <w:rPr>
          <w:sz w:val="24"/>
          <w:szCs w:val="24"/>
          <w:lang w:val="ru-RU"/>
        </w:rPr>
        <w:t xml:space="preserve"> </w:t>
      </w:r>
      <w:proofErr w:type="spellStart"/>
      <w:r w:rsidRPr="00272E1A">
        <w:rPr>
          <w:sz w:val="24"/>
          <w:szCs w:val="24"/>
          <w:lang w:val="ru-RU"/>
        </w:rPr>
        <w:t>към</w:t>
      </w:r>
      <w:proofErr w:type="spellEnd"/>
      <w:r w:rsidRPr="00272E1A">
        <w:rPr>
          <w:sz w:val="24"/>
          <w:szCs w:val="24"/>
          <w:lang w:val="ru-RU"/>
        </w:rPr>
        <w:t xml:space="preserve"> него </w:t>
      </w:r>
      <w:proofErr w:type="spellStart"/>
      <w:r w:rsidRPr="00272E1A">
        <w:rPr>
          <w:sz w:val="24"/>
          <w:szCs w:val="24"/>
          <w:lang w:val="ru-RU"/>
        </w:rPr>
        <w:t>допълнителни</w:t>
      </w:r>
      <w:proofErr w:type="spellEnd"/>
      <w:r w:rsidRPr="00272E1A">
        <w:rPr>
          <w:sz w:val="24"/>
          <w:szCs w:val="24"/>
          <w:lang w:val="ru-RU"/>
        </w:rPr>
        <w:t xml:space="preserve"> </w:t>
      </w:r>
      <w:proofErr w:type="spellStart"/>
      <w:r w:rsidRPr="00272E1A">
        <w:rPr>
          <w:sz w:val="24"/>
          <w:szCs w:val="24"/>
          <w:lang w:val="ru-RU"/>
        </w:rPr>
        <w:t>таблици</w:t>
      </w:r>
      <w:proofErr w:type="spellEnd"/>
      <w:r w:rsidRPr="00272E1A">
        <w:rPr>
          <w:sz w:val="24"/>
          <w:szCs w:val="24"/>
          <w:lang w:val="ru-RU"/>
        </w:rPr>
        <w:t xml:space="preserve">, </w:t>
      </w:r>
      <w:proofErr w:type="spellStart"/>
      <w:r w:rsidRPr="00272E1A">
        <w:rPr>
          <w:sz w:val="24"/>
          <w:szCs w:val="24"/>
          <w:lang w:val="ru-RU"/>
        </w:rPr>
        <w:t>фигури</w:t>
      </w:r>
      <w:proofErr w:type="spellEnd"/>
      <w:r w:rsidRPr="00272E1A">
        <w:rPr>
          <w:sz w:val="24"/>
          <w:szCs w:val="24"/>
          <w:lang w:val="ru-RU"/>
        </w:rPr>
        <w:t xml:space="preserve"> и </w:t>
      </w:r>
      <w:proofErr w:type="spellStart"/>
      <w:r w:rsidRPr="00272E1A">
        <w:rPr>
          <w:sz w:val="24"/>
          <w:szCs w:val="24"/>
          <w:lang w:val="ru-RU"/>
        </w:rPr>
        <w:t>схеми</w:t>
      </w:r>
      <w:proofErr w:type="spellEnd"/>
      <w:r w:rsidRPr="00272E1A">
        <w:rPr>
          <w:sz w:val="24"/>
          <w:szCs w:val="24"/>
          <w:lang w:val="ru-RU"/>
        </w:rPr>
        <w:t xml:space="preserve">. </w:t>
      </w:r>
    </w:p>
    <w:p w:rsidR="00EB3720" w:rsidRPr="00757FA3" w:rsidRDefault="00EB3720" w:rsidP="00757FA3">
      <w:pPr>
        <w:tabs>
          <w:tab w:val="left" w:pos="851"/>
        </w:tabs>
        <w:spacing w:before="120" w:line="276" w:lineRule="auto"/>
        <w:jc w:val="both"/>
        <w:rPr>
          <w:rFonts w:eastAsia="Calibri"/>
          <w:b/>
          <w:sz w:val="24"/>
          <w:szCs w:val="24"/>
          <w:lang w:val="bg-BG"/>
        </w:rPr>
      </w:pPr>
      <w:r w:rsidRPr="00757FA3">
        <w:rPr>
          <w:rFonts w:eastAsia="Calibri"/>
          <w:b/>
          <w:sz w:val="24"/>
          <w:szCs w:val="24"/>
          <w:lang w:val="bg-BG"/>
        </w:rPr>
        <w:t xml:space="preserve">3.3.2. Графични материали на Предварителния проект на Общия устройствен план на Община </w:t>
      </w:r>
      <w:r w:rsidR="007E14CB">
        <w:rPr>
          <w:rFonts w:eastAsia="Calibri"/>
          <w:b/>
          <w:sz w:val="24"/>
          <w:szCs w:val="24"/>
          <w:lang w:val="bg-BG"/>
        </w:rPr>
        <w:t>Елин Пелин</w:t>
      </w:r>
    </w:p>
    <w:p w:rsidR="00554A18" w:rsidRPr="00757FA3" w:rsidRDefault="00554A18" w:rsidP="00757FA3">
      <w:pPr>
        <w:spacing w:line="276" w:lineRule="auto"/>
        <w:ind w:firstLine="426"/>
        <w:jc w:val="both"/>
        <w:rPr>
          <w:sz w:val="24"/>
          <w:szCs w:val="24"/>
          <w:lang w:val="bg-BG"/>
        </w:rPr>
      </w:pPr>
      <w:r w:rsidRPr="00757FA3">
        <w:rPr>
          <w:b/>
          <w:sz w:val="24"/>
          <w:szCs w:val="24"/>
          <w:lang w:val="bg-BG"/>
        </w:rPr>
        <w:t>Графичните материали</w:t>
      </w:r>
      <w:r w:rsidRPr="00757FA3">
        <w:rPr>
          <w:sz w:val="24"/>
          <w:szCs w:val="24"/>
          <w:lang w:val="bg-BG"/>
        </w:rPr>
        <w:t xml:space="preserve"> към ОУПО илюстрират посочените текстови материали и биват два вида – </w:t>
      </w:r>
      <w:r w:rsidRPr="00757FA3">
        <w:rPr>
          <w:b/>
          <w:sz w:val="24"/>
          <w:szCs w:val="24"/>
          <w:lang w:val="bg-BG"/>
        </w:rPr>
        <w:t>основни и допълнителни</w:t>
      </w:r>
      <w:r w:rsidRPr="00757FA3">
        <w:rPr>
          <w:sz w:val="24"/>
          <w:szCs w:val="24"/>
          <w:lang w:val="bg-BG"/>
        </w:rPr>
        <w:t xml:space="preserve">. </w:t>
      </w:r>
    </w:p>
    <w:p w:rsidR="00554A18" w:rsidRPr="00757FA3" w:rsidRDefault="00554A18" w:rsidP="00757FA3">
      <w:pPr>
        <w:spacing w:line="276" w:lineRule="auto"/>
        <w:ind w:firstLine="426"/>
        <w:jc w:val="both"/>
        <w:rPr>
          <w:b/>
          <w:sz w:val="24"/>
          <w:szCs w:val="24"/>
          <w:lang w:val="bg-BG"/>
        </w:rPr>
      </w:pPr>
      <w:r w:rsidRPr="00757FA3">
        <w:rPr>
          <w:b/>
          <w:sz w:val="24"/>
          <w:szCs w:val="24"/>
          <w:lang w:val="bg-BG"/>
        </w:rPr>
        <w:t>Основните графични материали са задължителни, а допълнителните графични материали се изготвят по преценка на разработващия плана колектив.</w:t>
      </w:r>
    </w:p>
    <w:p w:rsidR="00554A18" w:rsidRPr="00757FA3" w:rsidRDefault="00554A18" w:rsidP="00757FA3">
      <w:pPr>
        <w:spacing w:line="276" w:lineRule="auto"/>
        <w:ind w:firstLine="426"/>
        <w:jc w:val="both"/>
        <w:rPr>
          <w:sz w:val="24"/>
          <w:szCs w:val="24"/>
          <w:lang w:val="bg-BG"/>
        </w:rPr>
      </w:pPr>
      <w:r w:rsidRPr="00757FA3">
        <w:rPr>
          <w:b/>
          <w:sz w:val="24"/>
          <w:szCs w:val="24"/>
          <w:lang w:val="bg-BG"/>
        </w:rPr>
        <w:t>Основните графични</w:t>
      </w:r>
      <w:r w:rsidRPr="00757FA3">
        <w:rPr>
          <w:sz w:val="24"/>
          <w:szCs w:val="24"/>
          <w:lang w:val="bg-BG"/>
        </w:rPr>
        <w:t xml:space="preserve"> материали на предварителния проект за ОУПО съдържат: </w:t>
      </w:r>
    </w:p>
    <w:p w:rsidR="00554A18" w:rsidRPr="00757FA3" w:rsidRDefault="00554A18" w:rsidP="00757FA3">
      <w:pPr>
        <w:spacing w:line="276" w:lineRule="auto"/>
        <w:ind w:firstLine="426"/>
        <w:jc w:val="both"/>
        <w:rPr>
          <w:sz w:val="24"/>
          <w:szCs w:val="24"/>
          <w:lang w:val="bg-BG"/>
        </w:rPr>
      </w:pPr>
      <w:r w:rsidRPr="00757FA3">
        <w:rPr>
          <w:sz w:val="24"/>
          <w:szCs w:val="24"/>
          <w:lang w:val="bg-BG"/>
        </w:rPr>
        <w:t xml:space="preserve">1. </w:t>
      </w:r>
      <w:r w:rsidRPr="00757FA3">
        <w:rPr>
          <w:b/>
          <w:sz w:val="24"/>
          <w:szCs w:val="24"/>
          <w:lang w:val="bg-BG"/>
        </w:rPr>
        <w:t xml:space="preserve">Опорен план на община </w:t>
      </w:r>
      <w:r w:rsidR="007E14CB">
        <w:rPr>
          <w:b/>
          <w:sz w:val="24"/>
          <w:szCs w:val="24"/>
          <w:lang w:val="bg-BG"/>
        </w:rPr>
        <w:t>Елин Пелин</w:t>
      </w:r>
      <w:r w:rsidRPr="00757FA3">
        <w:rPr>
          <w:b/>
          <w:sz w:val="24"/>
          <w:szCs w:val="24"/>
          <w:lang w:val="bg-BG"/>
        </w:rPr>
        <w:t xml:space="preserve"> – актуализация (М 1:25 000).</w:t>
      </w:r>
      <w:r w:rsidRPr="00757FA3">
        <w:rPr>
          <w:sz w:val="24"/>
          <w:szCs w:val="24"/>
          <w:lang w:val="bg-BG"/>
        </w:rPr>
        <w:t xml:space="preserve"> Този чертеж се изготвя само в случаите, когато в периода между разработването на настоящото задание и предварителния проект за ОУПО са настъпили съществени промени в социално-икономическите, политическите или други значими за развитието на общината условия, които налагат актуализация на предоставения със Заданието Опорен </w:t>
      </w:r>
      <w:r w:rsidRPr="00757FA3">
        <w:rPr>
          <w:sz w:val="24"/>
          <w:szCs w:val="24"/>
          <w:lang w:val="bg-BG"/>
        </w:rPr>
        <w:lastRenderedPageBreak/>
        <w:t xml:space="preserve">план. Ако такава актуализация не е необходима, се пристъпва директно към изпълнението на следващата точка. </w:t>
      </w:r>
    </w:p>
    <w:p w:rsidR="00554A18" w:rsidRPr="00757FA3" w:rsidRDefault="00554A18" w:rsidP="00757FA3">
      <w:pPr>
        <w:spacing w:line="276" w:lineRule="auto"/>
        <w:ind w:firstLine="426"/>
        <w:jc w:val="both"/>
        <w:rPr>
          <w:sz w:val="24"/>
          <w:szCs w:val="24"/>
          <w:lang w:val="bg-BG"/>
        </w:rPr>
      </w:pPr>
      <w:r w:rsidRPr="00757FA3">
        <w:rPr>
          <w:sz w:val="24"/>
          <w:szCs w:val="24"/>
          <w:lang w:val="bg-BG"/>
        </w:rPr>
        <w:t xml:space="preserve">2. </w:t>
      </w:r>
      <w:r w:rsidRPr="00757FA3">
        <w:rPr>
          <w:b/>
          <w:sz w:val="24"/>
          <w:szCs w:val="24"/>
          <w:lang w:val="bg-BG"/>
        </w:rPr>
        <w:t xml:space="preserve">Общ устройствен план на община </w:t>
      </w:r>
      <w:r w:rsidR="007E14CB">
        <w:rPr>
          <w:b/>
          <w:sz w:val="24"/>
          <w:szCs w:val="24"/>
          <w:lang w:val="bg-BG"/>
        </w:rPr>
        <w:t>Елин Пелин</w:t>
      </w:r>
      <w:r w:rsidRPr="00757FA3">
        <w:rPr>
          <w:b/>
          <w:sz w:val="24"/>
          <w:szCs w:val="24"/>
          <w:lang w:val="bg-BG"/>
        </w:rPr>
        <w:t xml:space="preserve"> (М 1:25 000)</w:t>
      </w:r>
      <w:r w:rsidRPr="00757FA3">
        <w:rPr>
          <w:sz w:val="24"/>
          <w:szCs w:val="24"/>
          <w:lang w:val="bg-BG"/>
        </w:rPr>
        <w:t xml:space="preserve">, изработен върху и в мащаба на Опорния план, в който се отразяват бъдещото развитие и устройството на териториите, включващо: </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 xml:space="preserve">режим за устройство и строителните граници на урбанизираните територии: населени места, групови и единични недвижими културни ценности, промишлени комплекси и други селищни образувания; </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 xml:space="preserve">земеделски територии; </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 xml:space="preserve">горски територии; </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 xml:space="preserve">територии със специфични характеристики (резервати, национални паркове, природни забележителности, поддържани резервати, природни паркове, защитени местности, защитени зони, защитени територии за опазване на културното наследство, гробищни паркове, минерални извори, калонаходища, обекти на сигурността и отбраната и др.); </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 xml:space="preserve">нарушени територии (рудници, кариери, насипища, свлачища, срутища, мочурища, депа за отпадъци и др.) за етапно възстановяване и рекултивация; </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 xml:space="preserve">водни площи и течения – реки, езера, язовири, напоителни и отводнителни канали; </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 xml:space="preserve">елементи на транспортната техническа инфраструктура – пътна мрежа по класове, автогари; </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 xml:space="preserve">елементи на другата техническа инфраструктура – електропроводи, електронни съобщителни мрежи, водопроводи, канализационни колектори, и съоръженията към тях (електрически подстанции, пречиствателни станции за питейни и отпадъчни води, понижителни и разпределителни станции и др.). </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устройствено зониране, осигуряващо минимално разширение на вече урбанизираните територии, попадащи в зони с природозащитен режим;</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устройствени зони със занижени застроителни показатели и други устройствени правила и изисквания, осигуряващи спазването на природозащитните режими и опазването на компонентите на околната среда като цяло;</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въвеждане на режими за превантивна защита за части от територията, с действие до влизането в сила на планове за управление на природозащитени територии;</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защита на ценните горски територии и включването на части от тях в зелената система на общината като озеленени територии за широко обществено ползване;</w:t>
      </w:r>
    </w:p>
    <w:p w:rsidR="00554A18" w:rsidRPr="00757FA3" w:rsidRDefault="00554A18" w:rsidP="00757FA3">
      <w:pPr>
        <w:spacing w:line="276" w:lineRule="auto"/>
        <w:ind w:firstLine="426"/>
        <w:jc w:val="both"/>
        <w:rPr>
          <w:sz w:val="24"/>
          <w:szCs w:val="24"/>
          <w:lang w:val="bg-BG"/>
        </w:rPr>
      </w:pPr>
      <w:r w:rsidRPr="00757FA3">
        <w:rPr>
          <w:sz w:val="24"/>
          <w:szCs w:val="24"/>
          <w:lang w:val="bg-BG"/>
        </w:rPr>
        <w:t xml:space="preserve">3. </w:t>
      </w:r>
      <w:r w:rsidRPr="00757FA3">
        <w:rPr>
          <w:b/>
          <w:sz w:val="24"/>
          <w:szCs w:val="24"/>
          <w:lang w:val="bg-BG"/>
        </w:rPr>
        <w:t xml:space="preserve">Схема на селищната структура в община </w:t>
      </w:r>
      <w:r w:rsidR="007E14CB">
        <w:rPr>
          <w:b/>
          <w:sz w:val="24"/>
          <w:szCs w:val="24"/>
          <w:lang w:val="bg-BG"/>
        </w:rPr>
        <w:t>Елин Пелин</w:t>
      </w:r>
      <w:r w:rsidRPr="00757FA3">
        <w:rPr>
          <w:b/>
          <w:sz w:val="24"/>
          <w:szCs w:val="24"/>
          <w:lang w:val="bg-BG"/>
        </w:rPr>
        <w:t xml:space="preserve"> (М 1:50 000</w:t>
      </w:r>
      <w:r w:rsidRPr="00757FA3">
        <w:rPr>
          <w:sz w:val="24"/>
          <w:szCs w:val="24"/>
          <w:lang w:val="bg-BG"/>
        </w:rPr>
        <w:t xml:space="preserve">), в която да е изяснена йерархизацията на населените места в селищната мрежа и взаимовръзките между отделните селищни единици. </w:t>
      </w:r>
    </w:p>
    <w:p w:rsidR="00554A18" w:rsidRPr="00757FA3" w:rsidRDefault="00554A18" w:rsidP="00757FA3">
      <w:pPr>
        <w:spacing w:line="276" w:lineRule="auto"/>
        <w:ind w:firstLine="426"/>
        <w:jc w:val="both"/>
        <w:rPr>
          <w:sz w:val="24"/>
          <w:szCs w:val="24"/>
          <w:lang w:val="bg-BG"/>
        </w:rPr>
      </w:pPr>
      <w:r w:rsidRPr="00757FA3">
        <w:rPr>
          <w:sz w:val="24"/>
          <w:szCs w:val="24"/>
          <w:lang w:val="bg-BG"/>
        </w:rPr>
        <w:t xml:space="preserve">4. </w:t>
      </w:r>
      <w:r w:rsidRPr="00757FA3">
        <w:rPr>
          <w:b/>
          <w:sz w:val="24"/>
          <w:szCs w:val="24"/>
          <w:lang w:val="bg-BG"/>
        </w:rPr>
        <w:t>Схеми на транспортната мрежа и другите мрежи и съоръжения</w:t>
      </w:r>
      <w:r w:rsidRPr="00757FA3">
        <w:rPr>
          <w:sz w:val="24"/>
          <w:szCs w:val="24"/>
          <w:lang w:val="bg-BG"/>
        </w:rPr>
        <w:t xml:space="preserve"> на техническата инфраструктура на територията на община </w:t>
      </w:r>
      <w:r w:rsidR="007E14CB">
        <w:rPr>
          <w:sz w:val="24"/>
          <w:szCs w:val="24"/>
          <w:lang w:val="bg-BG"/>
        </w:rPr>
        <w:t>Елин Пелин</w:t>
      </w:r>
      <w:r w:rsidRPr="00757FA3">
        <w:rPr>
          <w:sz w:val="24"/>
          <w:szCs w:val="24"/>
          <w:lang w:val="bg-BG"/>
        </w:rPr>
        <w:t xml:space="preserve">: </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 xml:space="preserve">Схема на транспортната мрежа (М 1:50 000); </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 xml:space="preserve">Схема на водоснабдяването и канализацията (М 1:50 000); </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 xml:space="preserve">Схема на електроснабдяването (М 1:50 000); </w:t>
      </w:r>
    </w:p>
    <w:p w:rsidR="00554A18" w:rsidRPr="00757FA3" w:rsidRDefault="00554A18" w:rsidP="00757FA3">
      <w:pPr>
        <w:numPr>
          <w:ilvl w:val="0"/>
          <w:numId w:val="29"/>
        </w:numPr>
        <w:spacing w:line="276" w:lineRule="auto"/>
        <w:jc w:val="both"/>
        <w:rPr>
          <w:sz w:val="24"/>
          <w:szCs w:val="24"/>
          <w:lang w:val="bg-BG"/>
        </w:rPr>
      </w:pPr>
      <w:r w:rsidRPr="00757FA3">
        <w:rPr>
          <w:sz w:val="24"/>
          <w:szCs w:val="24"/>
          <w:lang w:val="bg-BG"/>
        </w:rPr>
        <w:t>Сборна схема на техническата инфраструктура (М 1:50 000).</w:t>
      </w:r>
    </w:p>
    <w:p w:rsidR="00554A18" w:rsidRPr="00757FA3" w:rsidRDefault="00554A18" w:rsidP="00757FA3">
      <w:pPr>
        <w:spacing w:line="276" w:lineRule="auto"/>
        <w:ind w:firstLine="426"/>
        <w:jc w:val="both"/>
        <w:rPr>
          <w:sz w:val="24"/>
          <w:szCs w:val="24"/>
          <w:lang w:val="bg-BG"/>
        </w:rPr>
      </w:pPr>
      <w:r w:rsidRPr="00757FA3">
        <w:rPr>
          <w:sz w:val="24"/>
          <w:szCs w:val="24"/>
          <w:lang w:val="bg-BG"/>
        </w:rPr>
        <w:lastRenderedPageBreak/>
        <w:t xml:space="preserve">5. </w:t>
      </w:r>
      <w:r w:rsidRPr="00757FA3">
        <w:rPr>
          <w:b/>
          <w:sz w:val="24"/>
          <w:szCs w:val="24"/>
          <w:lang w:val="bg-BG"/>
        </w:rPr>
        <w:t xml:space="preserve">Схема на защитените територии и защитените зони в община </w:t>
      </w:r>
      <w:r w:rsidR="007E14CB">
        <w:rPr>
          <w:b/>
          <w:sz w:val="24"/>
          <w:szCs w:val="24"/>
          <w:lang w:val="bg-BG"/>
        </w:rPr>
        <w:t>Елин Пелин</w:t>
      </w:r>
      <w:r w:rsidRPr="00757FA3">
        <w:rPr>
          <w:b/>
          <w:sz w:val="24"/>
          <w:szCs w:val="24"/>
          <w:lang w:val="bg-BG"/>
        </w:rPr>
        <w:t xml:space="preserve"> (М 1:50 000)</w:t>
      </w:r>
      <w:r w:rsidRPr="00757FA3">
        <w:rPr>
          <w:sz w:val="24"/>
          <w:szCs w:val="24"/>
          <w:lang w:val="bg-BG"/>
        </w:rPr>
        <w:t>, по смисъла на Закона за защитените територии, Закона за биологичното разнообразие и Закона за културното наследство.</w:t>
      </w:r>
    </w:p>
    <w:p w:rsidR="00554A18" w:rsidRPr="00757FA3" w:rsidRDefault="00554A18" w:rsidP="00757FA3">
      <w:pPr>
        <w:spacing w:line="276" w:lineRule="auto"/>
        <w:ind w:firstLine="426"/>
        <w:jc w:val="both"/>
        <w:rPr>
          <w:sz w:val="24"/>
          <w:szCs w:val="24"/>
          <w:lang w:val="bg-BG"/>
        </w:rPr>
      </w:pPr>
    </w:p>
    <w:p w:rsidR="00554A18" w:rsidRPr="00757FA3" w:rsidRDefault="00554A18" w:rsidP="00757FA3">
      <w:pPr>
        <w:spacing w:line="276" w:lineRule="auto"/>
        <w:ind w:firstLine="426"/>
        <w:jc w:val="both"/>
        <w:rPr>
          <w:sz w:val="24"/>
          <w:szCs w:val="24"/>
          <w:lang w:val="bg-BG"/>
        </w:rPr>
      </w:pPr>
      <w:r w:rsidRPr="00757FA3">
        <w:rPr>
          <w:b/>
          <w:sz w:val="24"/>
          <w:szCs w:val="24"/>
          <w:lang w:val="bg-BG"/>
        </w:rPr>
        <w:t>Основните графични материали се изработват съгласно Приложение №1 и Приложение №2 към Наредба №8</w:t>
      </w:r>
      <w:r w:rsidRPr="00757FA3">
        <w:rPr>
          <w:sz w:val="24"/>
          <w:szCs w:val="24"/>
          <w:lang w:val="bg-BG"/>
        </w:rPr>
        <w:t xml:space="preserve"> и следва да съдържат следните допълнителни задължителни елементи: </w:t>
      </w:r>
    </w:p>
    <w:p w:rsidR="00554A18" w:rsidRPr="00757FA3" w:rsidRDefault="00554A18" w:rsidP="00757FA3">
      <w:pPr>
        <w:spacing w:line="276" w:lineRule="auto"/>
        <w:ind w:firstLine="426"/>
        <w:jc w:val="both"/>
        <w:rPr>
          <w:sz w:val="24"/>
          <w:szCs w:val="24"/>
          <w:lang w:val="bg-BG"/>
        </w:rPr>
      </w:pPr>
      <w:r w:rsidRPr="00757FA3">
        <w:rPr>
          <w:sz w:val="24"/>
          <w:szCs w:val="24"/>
          <w:lang w:val="bg-BG"/>
        </w:rPr>
        <w:t xml:space="preserve">1. Вид и териториален обхват на плана, мащаб, фаза на проектиране (надписите се поместват в дясната или лявата част на чертежа, по изключение и на друго подходящо в композиционно отношение място). </w:t>
      </w:r>
    </w:p>
    <w:p w:rsidR="00554A18" w:rsidRPr="00757FA3" w:rsidRDefault="00554A18" w:rsidP="00757FA3">
      <w:pPr>
        <w:spacing w:line="276" w:lineRule="auto"/>
        <w:ind w:firstLine="426"/>
        <w:jc w:val="both"/>
        <w:rPr>
          <w:sz w:val="24"/>
          <w:szCs w:val="24"/>
          <w:lang w:val="bg-BG"/>
        </w:rPr>
      </w:pPr>
      <w:r w:rsidRPr="00757FA3">
        <w:rPr>
          <w:sz w:val="24"/>
          <w:szCs w:val="24"/>
          <w:lang w:val="bg-BG"/>
        </w:rPr>
        <w:t xml:space="preserve">2. Географски посоки и данни за ветровия режим. </w:t>
      </w:r>
    </w:p>
    <w:p w:rsidR="00554A18" w:rsidRPr="00757FA3" w:rsidRDefault="00554A18" w:rsidP="00757FA3">
      <w:pPr>
        <w:spacing w:line="276" w:lineRule="auto"/>
        <w:ind w:firstLine="426"/>
        <w:jc w:val="both"/>
        <w:rPr>
          <w:sz w:val="24"/>
          <w:szCs w:val="24"/>
          <w:lang w:val="bg-BG"/>
        </w:rPr>
      </w:pPr>
      <w:r w:rsidRPr="00757FA3">
        <w:rPr>
          <w:sz w:val="24"/>
          <w:szCs w:val="24"/>
          <w:lang w:val="bg-BG"/>
        </w:rPr>
        <w:t xml:space="preserve">3. Таблица с информация за: изпълнителя, възложителя, вида на плана, фазата и мащаба на проекта, датата на завършване на проекта, проектантите – с тяхната специалност, име, фамилия и подпис (таблицата се нанася в долния десен ъгъл на всеки задължителен графичен материал). </w:t>
      </w:r>
    </w:p>
    <w:p w:rsidR="00554A18" w:rsidRPr="00757FA3" w:rsidRDefault="00554A18" w:rsidP="007E14CB">
      <w:pPr>
        <w:spacing w:line="276" w:lineRule="auto"/>
        <w:ind w:firstLine="426"/>
        <w:jc w:val="both"/>
        <w:rPr>
          <w:sz w:val="24"/>
          <w:szCs w:val="24"/>
          <w:lang w:val="bg-BG"/>
        </w:rPr>
      </w:pPr>
      <w:r w:rsidRPr="00757FA3">
        <w:rPr>
          <w:sz w:val="24"/>
          <w:szCs w:val="24"/>
          <w:lang w:val="bg-BG"/>
        </w:rPr>
        <w:t xml:space="preserve">4. Друга допълнителна графична информация: таблици, легенди за изразните средства, текстовите описания, разрези, силуети и др. (тези елементи се разполагат в свободните полета на чертежа и се композират по преценка на водещия проектант). </w:t>
      </w:r>
      <w:bookmarkStart w:id="0" w:name="_GoBack"/>
      <w:bookmarkEnd w:id="0"/>
    </w:p>
    <w:p w:rsidR="00554A18" w:rsidRPr="00757FA3" w:rsidRDefault="00554A18" w:rsidP="00757FA3">
      <w:pPr>
        <w:spacing w:line="276" w:lineRule="auto"/>
        <w:ind w:firstLine="426"/>
        <w:jc w:val="both"/>
        <w:rPr>
          <w:sz w:val="24"/>
          <w:szCs w:val="24"/>
          <w:lang w:val="bg-BG"/>
        </w:rPr>
      </w:pPr>
      <w:r w:rsidRPr="00757FA3">
        <w:rPr>
          <w:sz w:val="24"/>
          <w:szCs w:val="24"/>
          <w:lang w:val="bg-BG"/>
        </w:rPr>
        <w:t xml:space="preserve">Основните графични материали се представят на хартия или на друг недеформируем материал, позволяващи тяхното многократно използване, и в цифров вид върху технически носител. </w:t>
      </w:r>
    </w:p>
    <w:p w:rsidR="00554A18" w:rsidRPr="00757FA3" w:rsidRDefault="00554A18" w:rsidP="00757FA3">
      <w:pPr>
        <w:spacing w:line="276" w:lineRule="auto"/>
        <w:ind w:firstLine="426"/>
        <w:jc w:val="both"/>
        <w:rPr>
          <w:sz w:val="24"/>
          <w:szCs w:val="24"/>
          <w:lang w:val="bg-BG"/>
        </w:rPr>
      </w:pPr>
      <w:r w:rsidRPr="00757FA3">
        <w:rPr>
          <w:b/>
          <w:sz w:val="24"/>
          <w:szCs w:val="24"/>
          <w:lang w:val="bg-BG"/>
        </w:rPr>
        <w:t>Допълнителните графични материали към ОУПО съдържат: карти, схеми, графики, фотоси и други материали</w:t>
      </w:r>
      <w:r w:rsidRPr="00757FA3">
        <w:rPr>
          <w:sz w:val="24"/>
          <w:szCs w:val="24"/>
          <w:lang w:val="bg-BG"/>
        </w:rPr>
        <w:t>, които се разработват и представят по преценка на разработващия екип в избран от авторите обем и графичен вид. Те нямат задължителен характер.</w:t>
      </w:r>
    </w:p>
    <w:p w:rsidR="00EB3720" w:rsidRPr="00757FA3" w:rsidRDefault="00EB3720" w:rsidP="00757FA3">
      <w:pPr>
        <w:tabs>
          <w:tab w:val="left" w:pos="851"/>
        </w:tabs>
        <w:spacing w:before="120" w:line="276" w:lineRule="auto"/>
        <w:jc w:val="both"/>
        <w:rPr>
          <w:rFonts w:eastAsia="Calibri"/>
          <w:b/>
          <w:sz w:val="24"/>
          <w:szCs w:val="24"/>
          <w:lang w:val="bg-BG"/>
        </w:rPr>
      </w:pPr>
      <w:r w:rsidRPr="00757FA3">
        <w:rPr>
          <w:rFonts w:eastAsia="Calibri"/>
          <w:b/>
          <w:sz w:val="24"/>
          <w:szCs w:val="24"/>
          <w:lang w:val="bg-BG"/>
        </w:rPr>
        <w:t xml:space="preserve">3.4. Съдържание на Окончателния проект на Общия устройствен план на Община </w:t>
      </w:r>
      <w:r w:rsidR="007E14CB">
        <w:rPr>
          <w:rFonts w:eastAsia="Calibri"/>
          <w:b/>
          <w:sz w:val="24"/>
          <w:szCs w:val="24"/>
          <w:lang w:val="bg-BG"/>
        </w:rPr>
        <w:t>Елин Пелин</w:t>
      </w:r>
    </w:p>
    <w:p w:rsidR="00EB3720" w:rsidRPr="00757FA3" w:rsidRDefault="00EB3720" w:rsidP="00757FA3">
      <w:pPr>
        <w:tabs>
          <w:tab w:val="left" w:pos="851"/>
        </w:tabs>
        <w:spacing w:before="120" w:line="276" w:lineRule="auto"/>
        <w:jc w:val="both"/>
        <w:rPr>
          <w:rFonts w:eastAsia="Calibri"/>
          <w:sz w:val="24"/>
          <w:szCs w:val="24"/>
          <w:lang w:val="bg-BG"/>
        </w:rPr>
      </w:pPr>
      <w:r w:rsidRPr="00757FA3">
        <w:rPr>
          <w:rFonts w:eastAsia="Calibri"/>
          <w:sz w:val="24"/>
          <w:szCs w:val="24"/>
          <w:lang w:val="bg-BG"/>
        </w:rPr>
        <w:t xml:space="preserve">Окончателният проект на Общия устройствен план на Община </w:t>
      </w:r>
      <w:r w:rsidR="007E14CB">
        <w:rPr>
          <w:rFonts w:eastAsia="Calibri"/>
          <w:sz w:val="24"/>
          <w:szCs w:val="24"/>
          <w:lang w:val="bg-BG"/>
        </w:rPr>
        <w:t>Елин Пелин</w:t>
      </w:r>
      <w:r w:rsidRPr="00757FA3">
        <w:rPr>
          <w:rFonts w:eastAsia="Calibri"/>
          <w:sz w:val="24"/>
          <w:szCs w:val="24"/>
          <w:lang w:val="bg-BG"/>
        </w:rPr>
        <w:t xml:space="preserve"> трябва да съдържа текстови и графични материали.</w:t>
      </w:r>
    </w:p>
    <w:p w:rsidR="00EB3720" w:rsidRPr="00757FA3" w:rsidRDefault="00EB3720" w:rsidP="00757FA3">
      <w:pPr>
        <w:tabs>
          <w:tab w:val="left" w:pos="851"/>
        </w:tabs>
        <w:spacing w:before="120" w:line="276" w:lineRule="auto"/>
        <w:jc w:val="both"/>
        <w:rPr>
          <w:rFonts w:eastAsia="Calibri"/>
          <w:b/>
          <w:sz w:val="24"/>
          <w:szCs w:val="24"/>
          <w:lang w:val="bg-BG"/>
        </w:rPr>
      </w:pPr>
      <w:r w:rsidRPr="00757FA3">
        <w:rPr>
          <w:rFonts w:eastAsia="Calibri"/>
          <w:b/>
          <w:sz w:val="24"/>
          <w:szCs w:val="24"/>
          <w:lang w:val="bg-BG"/>
        </w:rPr>
        <w:t>3.4.1.</w:t>
      </w:r>
      <w:r w:rsidRPr="00757FA3">
        <w:rPr>
          <w:rFonts w:eastAsia="Calibri"/>
          <w:sz w:val="24"/>
          <w:szCs w:val="24"/>
          <w:lang w:val="bg-BG"/>
        </w:rPr>
        <w:t xml:space="preserve"> </w:t>
      </w:r>
      <w:r w:rsidRPr="00757FA3">
        <w:rPr>
          <w:rFonts w:eastAsia="Calibri"/>
          <w:b/>
          <w:sz w:val="24"/>
          <w:szCs w:val="24"/>
          <w:lang w:val="bg-BG"/>
        </w:rPr>
        <w:t xml:space="preserve">Текстови материали на Окончателния проект на Общия устройствен план на Община </w:t>
      </w:r>
      <w:r w:rsidR="007E14CB">
        <w:rPr>
          <w:rFonts w:eastAsia="Calibri"/>
          <w:b/>
          <w:sz w:val="24"/>
          <w:szCs w:val="24"/>
          <w:lang w:val="bg-BG"/>
        </w:rPr>
        <w:t>Елин Пелин</w:t>
      </w:r>
    </w:p>
    <w:p w:rsidR="00EB3720" w:rsidRPr="00757FA3" w:rsidRDefault="00EB3720" w:rsidP="00757FA3">
      <w:pPr>
        <w:pStyle w:val="ListParagraph"/>
        <w:numPr>
          <w:ilvl w:val="0"/>
          <w:numId w:val="30"/>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 xml:space="preserve">Текстовите материали на Предварителния проект на Общия устройствен план на Община </w:t>
      </w:r>
      <w:r w:rsidR="007E14CB">
        <w:rPr>
          <w:rFonts w:ascii="Times New Roman" w:hAnsi="Times New Roman"/>
          <w:sz w:val="24"/>
          <w:szCs w:val="24"/>
        </w:rPr>
        <w:t>Елин Пелин</w:t>
      </w:r>
      <w:r w:rsidRPr="00757FA3">
        <w:rPr>
          <w:rFonts w:ascii="Times New Roman" w:hAnsi="Times New Roman"/>
          <w:sz w:val="24"/>
          <w:szCs w:val="24"/>
        </w:rPr>
        <w:t>, коригирани и допълнени съобразно решенията на експертните съвети, проведените обществени обсъждания и становищата на заинтересуваните централни и териториални администрации.</w:t>
      </w:r>
    </w:p>
    <w:p w:rsidR="00EB3720" w:rsidRPr="00757FA3" w:rsidRDefault="00EB3720" w:rsidP="00757FA3">
      <w:pPr>
        <w:pStyle w:val="ListParagraph"/>
        <w:numPr>
          <w:ilvl w:val="0"/>
          <w:numId w:val="30"/>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 xml:space="preserve">Доклад за изпълнение на препоръките към Предварителния проект на Общия устройствен план на Община </w:t>
      </w:r>
      <w:r w:rsidR="007E14CB">
        <w:rPr>
          <w:rFonts w:ascii="Times New Roman" w:hAnsi="Times New Roman"/>
          <w:sz w:val="24"/>
          <w:szCs w:val="24"/>
        </w:rPr>
        <w:t>Елин Пелин</w:t>
      </w:r>
    </w:p>
    <w:p w:rsidR="00EB3720" w:rsidRPr="00757FA3" w:rsidRDefault="00EB3720" w:rsidP="00757FA3">
      <w:pPr>
        <w:tabs>
          <w:tab w:val="left" w:pos="851"/>
        </w:tabs>
        <w:spacing w:before="120" w:line="276" w:lineRule="auto"/>
        <w:jc w:val="both"/>
        <w:rPr>
          <w:rFonts w:eastAsia="Calibri"/>
          <w:b/>
          <w:sz w:val="24"/>
          <w:szCs w:val="24"/>
          <w:lang w:val="bg-BG"/>
        </w:rPr>
      </w:pPr>
      <w:r w:rsidRPr="00757FA3">
        <w:rPr>
          <w:rFonts w:eastAsia="Calibri"/>
          <w:b/>
          <w:sz w:val="24"/>
          <w:szCs w:val="24"/>
          <w:lang w:val="bg-BG"/>
        </w:rPr>
        <w:t>3.4.2.</w:t>
      </w:r>
      <w:r w:rsidRPr="00757FA3">
        <w:rPr>
          <w:rFonts w:eastAsia="Calibri"/>
          <w:sz w:val="24"/>
          <w:szCs w:val="24"/>
          <w:lang w:val="bg-BG"/>
        </w:rPr>
        <w:t xml:space="preserve"> </w:t>
      </w:r>
      <w:r w:rsidRPr="00757FA3">
        <w:rPr>
          <w:rFonts w:eastAsia="Calibri"/>
          <w:b/>
          <w:sz w:val="24"/>
          <w:szCs w:val="24"/>
          <w:lang w:val="bg-BG"/>
        </w:rPr>
        <w:t xml:space="preserve">Графични материали на Окончателния проект на Общия устройствен план на Община </w:t>
      </w:r>
      <w:r w:rsidR="007E14CB">
        <w:rPr>
          <w:rFonts w:eastAsia="Calibri"/>
          <w:b/>
          <w:sz w:val="24"/>
          <w:szCs w:val="24"/>
          <w:lang w:val="bg-BG"/>
        </w:rPr>
        <w:t>Елин Пелин</w:t>
      </w:r>
    </w:p>
    <w:p w:rsidR="00EB3720" w:rsidRPr="00757FA3" w:rsidRDefault="00EB3720" w:rsidP="00757FA3">
      <w:pPr>
        <w:pStyle w:val="ListParagraph"/>
        <w:numPr>
          <w:ilvl w:val="0"/>
          <w:numId w:val="31"/>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 xml:space="preserve">Графичните материали на Предварителния проект на Общия устройствен план на Община </w:t>
      </w:r>
      <w:r w:rsidR="007E14CB">
        <w:rPr>
          <w:rFonts w:ascii="Times New Roman" w:hAnsi="Times New Roman"/>
          <w:sz w:val="24"/>
          <w:szCs w:val="24"/>
        </w:rPr>
        <w:t>Елин Пелин</w:t>
      </w:r>
      <w:r w:rsidRPr="00757FA3">
        <w:rPr>
          <w:rFonts w:ascii="Times New Roman" w:hAnsi="Times New Roman"/>
          <w:sz w:val="24"/>
          <w:szCs w:val="24"/>
        </w:rPr>
        <w:t xml:space="preserve">, коригирани и допълнени съобразно решенията на </w:t>
      </w:r>
      <w:r w:rsidRPr="00757FA3">
        <w:rPr>
          <w:rFonts w:ascii="Times New Roman" w:hAnsi="Times New Roman"/>
          <w:sz w:val="24"/>
          <w:szCs w:val="24"/>
        </w:rPr>
        <w:lastRenderedPageBreak/>
        <w:t>експертните съвети, проведените обществени обсъждания и становищата на заинтересуваните централни и териториални администрации.</w:t>
      </w:r>
    </w:p>
    <w:p w:rsidR="00EB3720" w:rsidRPr="00757FA3" w:rsidRDefault="00EB3720" w:rsidP="00757FA3">
      <w:pPr>
        <w:pStyle w:val="ListParagraph"/>
        <w:numPr>
          <w:ilvl w:val="0"/>
          <w:numId w:val="31"/>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 xml:space="preserve">Графичните материали на Окончателния проект на Общия устройствен план на Община </w:t>
      </w:r>
      <w:r w:rsidR="007E14CB">
        <w:rPr>
          <w:rFonts w:ascii="Times New Roman" w:hAnsi="Times New Roman"/>
          <w:sz w:val="24"/>
          <w:szCs w:val="24"/>
        </w:rPr>
        <w:t>Елин Пелин</w:t>
      </w:r>
      <w:r w:rsidRPr="00757FA3">
        <w:rPr>
          <w:rFonts w:ascii="Times New Roman" w:hAnsi="Times New Roman"/>
          <w:sz w:val="24"/>
          <w:szCs w:val="24"/>
        </w:rPr>
        <w:t>, към които има препоръки и бележки, се изработват наново.</w:t>
      </w:r>
    </w:p>
    <w:p w:rsidR="00EB3720" w:rsidRPr="00757FA3" w:rsidRDefault="00EB3720" w:rsidP="00757FA3">
      <w:pPr>
        <w:tabs>
          <w:tab w:val="left" w:pos="851"/>
        </w:tabs>
        <w:spacing w:before="120" w:line="276" w:lineRule="auto"/>
        <w:jc w:val="both"/>
        <w:rPr>
          <w:b/>
          <w:sz w:val="24"/>
          <w:szCs w:val="24"/>
          <w:lang w:val="bg-BG"/>
        </w:rPr>
      </w:pPr>
      <w:r w:rsidRPr="00757FA3">
        <w:rPr>
          <w:b/>
          <w:sz w:val="24"/>
          <w:szCs w:val="24"/>
          <w:lang w:val="bg-BG"/>
        </w:rPr>
        <w:t>4. Изисквания към съдържанието на Доклада за Екологичната оценка и Доклада за Оценката за съвместимост по чл. 31 от ЗБР</w:t>
      </w:r>
    </w:p>
    <w:p w:rsidR="00EB3720" w:rsidRPr="00757FA3" w:rsidRDefault="00EB3720" w:rsidP="00757FA3">
      <w:pPr>
        <w:tabs>
          <w:tab w:val="left" w:pos="851"/>
        </w:tabs>
        <w:spacing w:before="120" w:line="276" w:lineRule="auto"/>
        <w:jc w:val="both"/>
        <w:rPr>
          <w:b/>
          <w:sz w:val="24"/>
          <w:szCs w:val="24"/>
          <w:lang w:val="bg-BG"/>
        </w:rPr>
      </w:pPr>
      <w:r w:rsidRPr="00757FA3">
        <w:rPr>
          <w:b/>
          <w:sz w:val="24"/>
          <w:szCs w:val="24"/>
          <w:lang w:val="bg-BG"/>
        </w:rPr>
        <w:t>4.1. Доклад за Екологична оценка (ЕО)</w:t>
      </w:r>
    </w:p>
    <w:p w:rsidR="00EB3720" w:rsidRPr="00757FA3" w:rsidRDefault="00EB3720" w:rsidP="00757FA3">
      <w:pPr>
        <w:tabs>
          <w:tab w:val="left" w:pos="851"/>
        </w:tabs>
        <w:spacing w:before="120" w:line="276" w:lineRule="auto"/>
        <w:jc w:val="both"/>
        <w:rPr>
          <w:sz w:val="24"/>
          <w:szCs w:val="24"/>
          <w:lang w:val="bg-BG"/>
        </w:rPr>
      </w:pPr>
      <w:r w:rsidRPr="00757FA3">
        <w:rPr>
          <w:sz w:val="24"/>
          <w:szCs w:val="24"/>
          <w:lang w:val="bg-BG"/>
        </w:rPr>
        <w:t>Докладът за Екологична оценка (ЕО) се изготвя съгласно изискванията на чл. 86, ал. 3 от ЗООС и Наредбата за условията и реда за извършване на екологична оценка на планове и програми</w:t>
      </w:r>
    </w:p>
    <w:p w:rsidR="00EB3720" w:rsidRPr="00757FA3" w:rsidRDefault="00EB3720" w:rsidP="00757FA3">
      <w:pPr>
        <w:tabs>
          <w:tab w:val="left" w:pos="851"/>
        </w:tabs>
        <w:spacing w:before="120" w:line="276" w:lineRule="auto"/>
        <w:jc w:val="both"/>
        <w:rPr>
          <w:sz w:val="24"/>
          <w:szCs w:val="24"/>
          <w:lang w:val="bg-BG"/>
        </w:rPr>
      </w:pPr>
      <w:r w:rsidRPr="00757FA3">
        <w:rPr>
          <w:sz w:val="24"/>
          <w:szCs w:val="24"/>
          <w:lang w:val="bg-BG"/>
        </w:rPr>
        <w:t>Докладът за ЕО следва да бъде оформен като единен документ, включващ:</w:t>
      </w:r>
    </w:p>
    <w:p w:rsidR="00EB3720" w:rsidRPr="00757FA3" w:rsidRDefault="00EB3720" w:rsidP="00757FA3">
      <w:pPr>
        <w:pStyle w:val="ListParagraph"/>
        <w:numPr>
          <w:ilvl w:val="0"/>
          <w:numId w:val="32"/>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Съдържателна част съгласно изискванията на чл. 86, ал. 3 от ЗООС и цитираните наредби. Докладът трябва да включва анализ на текущото състояние, възможни значителни въздействия, мерки за намаляването им и мотиви за избор на алтернатива, графични приложения. В доклада следва да се проследят всички връзки на ОУП с други стратегии, планове и програми. Да се изследват всички антропогенни фактори, които са рискови за околната среда и здравето на хората, някои от които са включени в международните и българските класификации като природни бедствия. Да се изготви прогнозна оценка на евентуалните значителни въздействия върху околната среда, което да даде възможност да се систематизират очакваните последици при приложение изменението на плана върху компонентите на околната среда. Да се предложат мерки за намаляване и предотвратяване на неблагоприятните последствия за околната среда и здравето на хората от осъществяването на предложенията за изменение па плана и мерки за осъществяване на наблюдение по време на прилагането на плана;</w:t>
      </w:r>
    </w:p>
    <w:p w:rsidR="00EB3720" w:rsidRPr="00757FA3" w:rsidRDefault="00EB3720" w:rsidP="00757FA3">
      <w:pPr>
        <w:pStyle w:val="ListParagraph"/>
        <w:numPr>
          <w:ilvl w:val="0"/>
          <w:numId w:val="32"/>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Списък на източниците на информация на използваните методи за оценка и прогноза на въздействието върху околната среда с посочване на източника, в който са публикувани;</w:t>
      </w:r>
    </w:p>
    <w:p w:rsidR="00EB3720" w:rsidRPr="00757FA3" w:rsidRDefault="00EB3720" w:rsidP="00757FA3">
      <w:pPr>
        <w:pStyle w:val="ListParagraph"/>
        <w:numPr>
          <w:ilvl w:val="0"/>
          <w:numId w:val="32"/>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Списък с експертите и ръководителя, изготвили доклада за ЕО, в който всеки удостоверява с полагане на подпис разработените от него раздели на доклада;</w:t>
      </w:r>
    </w:p>
    <w:p w:rsidR="00EB3720" w:rsidRPr="00757FA3" w:rsidRDefault="00EB3720" w:rsidP="00757FA3">
      <w:pPr>
        <w:pStyle w:val="ListParagraph"/>
        <w:numPr>
          <w:ilvl w:val="0"/>
          <w:numId w:val="32"/>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Справка за проведени консултации и за изразените при консултациите мнения и предложения, както и за начина на отразяването им. В тази връзка трябва да се проведат консултации с обществеността, заинтересованите органи и засегнатите лица, да се отразят резултатите от консултациите, да се защити докладът пред компетентния орган и да се окаже съдействие при съгласуване на мерките за наблюдение и контрол при прилагане на плана;</w:t>
      </w:r>
    </w:p>
    <w:p w:rsidR="00EB3720" w:rsidRPr="00757FA3" w:rsidRDefault="00EB3720" w:rsidP="00757FA3">
      <w:pPr>
        <w:pStyle w:val="ListParagraph"/>
        <w:numPr>
          <w:ilvl w:val="0"/>
          <w:numId w:val="32"/>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Приложения.</w:t>
      </w:r>
    </w:p>
    <w:p w:rsidR="00EB3720" w:rsidRPr="00757FA3" w:rsidRDefault="00EB3720" w:rsidP="00757FA3">
      <w:pPr>
        <w:tabs>
          <w:tab w:val="left" w:pos="851"/>
        </w:tabs>
        <w:spacing w:before="120" w:line="276" w:lineRule="auto"/>
        <w:jc w:val="both"/>
        <w:rPr>
          <w:b/>
          <w:sz w:val="24"/>
          <w:szCs w:val="24"/>
          <w:lang w:val="bg-BG"/>
        </w:rPr>
      </w:pPr>
      <w:r w:rsidRPr="00757FA3">
        <w:rPr>
          <w:b/>
          <w:sz w:val="24"/>
          <w:szCs w:val="24"/>
          <w:lang w:val="bg-BG"/>
        </w:rPr>
        <w:t xml:space="preserve">4.2. Доклад за Оценка за съвместимост </w:t>
      </w:r>
    </w:p>
    <w:p w:rsidR="00EB3720" w:rsidRPr="00757FA3" w:rsidRDefault="00EB3720" w:rsidP="00757FA3">
      <w:pPr>
        <w:tabs>
          <w:tab w:val="left" w:pos="851"/>
        </w:tabs>
        <w:spacing w:before="120" w:line="276" w:lineRule="auto"/>
        <w:jc w:val="both"/>
        <w:rPr>
          <w:sz w:val="24"/>
          <w:szCs w:val="24"/>
          <w:lang w:val="bg-BG"/>
        </w:rPr>
      </w:pPr>
      <w:r w:rsidRPr="00757FA3">
        <w:rPr>
          <w:sz w:val="24"/>
          <w:szCs w:val="24"/>
          <w:lang w:val="bg-BG"/>
        </w:rPr>
        <w:t xml:space="preserve">Докладът за Оценка за съвместимост (ОС) се изготвя съгласно изискванията на Наредбата за условията и реда за извършване на оценка за съвместимостта на планове, </w:t>
      </w:r>
      <w:r w:rsidRPr="00757FA3">
        <w:rPr>
          <w:sz w:val="24"/>
          <w:szCs w:val="24"/>
          <w:lang w:val="bg-BG"/>
        </w:rPr>
        <w:lastRenderedPageBreak/>
        <w:t>програми, проекти и инвестиционни предложения с предмета и целите на опазване на защитените зони.</w:t>
      </w:r>
    </w:p>
    <w:p w:rsidR="00EB3720" w:rsidRPr="00757FA3" w:rsidRDefault="00EB3720" w:rsidP="00757FA3">
      <w:pPr>
        <w:tabs>
          <w:tab w:val="left" w:pos="851"/>
        </w:tabs>
        <w:spacing w:before="120" w:line="276" w:lineRule="auto"/>
        <w:jc w:val="both"/>
        <w:rPr>
          <w:sz w:val="24"/>
          <w:szCs w:val="24"/>
          <w:lang w:val="bg-BG"/>
        </w:rPr>
      </w:pPr>
      <w:r w:rsidRPr="00757FA3">
        <w:rPr>
          <w:sz w:val="24"/>
          <w:szCs w:val="24"/>
          <w:lang w:val="bg-BG"/>
        </w:rPr>
        <w:t>Докладът за ОС следва да включва:</w:t>
      </w:r>
    </w:p>
    <w:p w:rsidR="00EB3720" w:rsidRPr="00757FA3" w:rsidRDefault="00EB3720" w:rsidP="00757FA3">
      <w:pPr>
        <w:pStyle w:val="ListParagraph"/>
        <w:numPr>
          <w:ilvl w:val="0"/>
          <w:numId w:val="33"/>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Оценка за вида и степента на отрицателно въздействие на плана върху природните местообитания, местообитанията на видовете и върху видовете - предмет на опазване в съответната защитена зона;</w:t>
      </w:r>
    </w:p>
    <w:p w:rsidR="00EB3720" w:rsidRPr="00757FA3" w:rsidRDefault="00EB3720" w:rsidP="00757FA3">
      <w:pPr>
        <w:pStyle w:val="ListParagraph"/>
        <w:numPr>
          <w:ilvl w:val="0"/>
          <w:numId w:val="33"/>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Необходимото съдържание съгласно изискванията на чл. 23, ал. 2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p>
    <w:p w:rsidR="00EB3720" w:rsidRPr="00757FA3" w:rsidRDefault="00EB3720" w:rsidP="00757FA3">
      <w:pPr>
        <w:pStyle w:val="ListParagraph"/>
        <w:numPr>
          <w:ilvl w:val="1"/>
          <w:numId w:val="33"/>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анотация на плана;</w:t>
      </w:r>
    </w:p>
    <w:p w:rsidR="00EB3720" w:rsidRPr="00757FA3" w:rsidRDefault="00EB3720" w:rsidP="00757FA3">
      <w:pPr>
        <w:pStyle w:val="ListParagraph"/>
        <w:numPr>
          <w:ilvl w:val="1"/>
          <w:numId w:val="33"/>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описание на характеристиките на други планове, програми и проекти/инвестиционни предложения, съществуващи и/или в процес на разработване или одобряване, които в съчетание с оценявания план могат да окажат неблагоприятно въздействие върху защитената зона;</w:t>
      </w:r>
    </w:p>
    <w:p w:rsidR="00EB3720" w:rsidRPr="00757FA3" w:rsidRDefault="00EB3720" w:rsidP="00757FA3">
      <w:pPr>
        <w:pStyle w:val="ListParagraph"/>
        <w:numPr>
          <w:ilvl w:val="1"/>
          <w:numId w:val="33"/>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описание на елементите на плана, които самостоятелно или в комбинация с други планове, програми и проекти/инвестиционни предложения биха могли да окажат значително въздействие върху защитената зона или нейните елементи;</w:t>
      </w:r>
    </w:p>
    <w:p w:rsidR="00EB3720" w:rsidRPr="00757FA3" w:rsidRDefault="00EB3720" w:rsidP="00757FA3">
      <w:pPr>
        <w:pStyle w:val="ListParagraph"/>
        <w:numPr>
          <w:ilvl w:val="1"/>
          <w:numId w:val="33"/>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описание на защитената зона, местообитанията, видовете и целите на управление на национално и международно ниво и тяхното отразяване (отчитане) при изготвянето на плана; описание и анализ на вероятността и степента на въздействие на плана върху предмета и целите на опазване на защитената зона;</w:t>
      </w:r>
    </w:p>
    <w:p w:rsidR="00EB3720" w:rsidRPr="00757FA3" w:rsidRDefault="00EB3720" w:rsidP="00757FA3">
      <w:pPr>
        <w:pStyle w:val="ListParagraph"/>
        <w:numPr>
          <w:ilvl w:val="1"/>
          <w:numId w:val="33"/>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предложения за смекчаващи мерки, предвидени за предотвратяване, намаляване и възможно отстраняване на неблагоприятните въздействия от осъществяване на плана върху защитената зона и определяне на степента им на въздействие върху предмета на опазване на защитените зони в резултат на прилагането на предложените смекчаващи мерки; разглеждане на алтернативни решения и оценка на тяхното въздействие върху защитената зона, включително нулева алтернатива;</w:t>
      </w:r>
    </w:p>
    <w:p w:rsidR="00EB3720" w:rsidRPr="00757FA3" w:rsidRDefault="00EB3720" w:rsidP="00757FA3">
      <w:pPr>
        <w:pStyle w:val="ListParagraph"/>
        <w:numPr>
          <w:ilvl w:val="1"/>
          <w:numId w:val="33"/>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картен материал с местоположението на обектите на плана спрямо защитената зона и нейните елементи;</w:t>
      </w:r>
    </w:p>
    <w:p w:rsidR="00EB3720" w:rsidRPr="00757FA3" w:rsidRDefault="00EB3720" w:rsidP="00757FA3">
      <w:pPr>
        <w:pStyle w:val="ListParagraph"/>
        <w:numPr>
          <w:ilvl w:val="1"/>
          <w:numId w:val="33"/>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заключение за вида и степента па отрицателно въздействие съобразно нормативните критерии;</w:t>
      </w:r>
    </w:p>
    <w:p w:rsidR="00EB3720" w:rsidRPr="00757FA3" w:rsidRDefault="00EB3720" w:rsidP="00757FA3">
      <w:pPr>
        <w:pStyle w:val="ListParagraph"/>
        <w:numPr>
          <w:ilvl w:val="1"/>
          <w:numId w:val="33"/>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наличие на обстоятелства по чл. 33 от ЗБР и предложение за конкретни компенсиращи мерки по чл. 34 от ЗБР - когато заключението по т. 9 е, че предметът на опазване на съответната защитена зона ще бъде значително увреден от реализирането на плана и че не е налице друго алтернативно решение;</w:t>
      </w:r>
    </w:p>
    <w:p w:rsidR="00EB3720" w:rsidRPr="00757FA3" w:rsidRDefault="00EB3720" w:rsidP="00757FA3">
      <w:pPr>
        <w:pStyle w:val="ListParagraph"/>
        <w:numPr>
          <w:ilvl w:val="1"/>
          <w:numId w:val="33"/>
        </w:numPr>
        <w:tabs>
          <w:tab w:val="left" w:pos="851"/>
        </w:tabs>
        <w:spacing w:before="120" w:line="276" w:lineRule="auto"/>
        <w:jc w:val="both"/>
        <w:rPr>
          <w:rFonts w:ascii="Times New Roman" w:hAnsi="Times New Roman"/>
          <w:sz w:val="24"/>
          <w:szCs w:val="24"/>
        </w:rPr>
      </w:pPr>
      <w:r w:rsidRPr="00757FA3">
        <w:rPr>
          <w:rFonts w:ascii="Times New Roman" w:hAnsi="Times New Roman"/>
          <w:sz w:val="24"/>
          <w:szCs w:val="24"/>
        </w:rPr>
        <w:t>информация за използваните методи на изследване, методи за прогноза и оценка на въздействието, източници на информация, трудности при събиране на необходимата информация;</w:t>
      </w:r>
    </w:p>
    <w:sectPr w:rsidR="00EB3720" w:rsidRPr="00757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MT">
    <w:altName w:val="Times New Roman"/>
    <w:panose1 w:val="00000000000000000000"/>
    <w:charset w:val="00"/>
    <w:family w:val="auto"/>
    <w:notTrueType/>
    <w:pitch w:val="default"/>
    <w:sig w:usb0="00000003"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1E3"/>
    <w:multiLevelType w:val="hybridMultilevel"/>
    <w:tmpl w:val="BF9AF59E"/>
    <w:lvl w:ilvl="0" w:tplc="BA30536C">
      <w:start w:val="1"/>
      <w:numFmt w:val="decimal"/>
      <w:lvlText w:val="%1)"/>
      <w:lvlJc w:val="left"/>
      <w:pPr>
        <w:ind w:left="720" w:hanging="360"/>
      </w:pPr>
      <w:rPr>
        <w:rFonts w:eastAsia="SymbolMT" w:cs="SymbolMT"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62066F"/>
    <w:multiLevelType w:val="hybridMultilevel"/>
    <w:tmpl w:val="18E697BE"/>
    <w:lvl w:ilvl="0" w:tplc="04090005">
      <w:start w:val="1"/>
      <w:numFmt w:val="bullet"/>
      <w:lvlText w:val=""/>
      <w:lvlJc w:val="left"/>
      <w:pPr>
        <w:ind w:left="1068" w:hanging="360"/>
      </w:pPr>
      <w:rPr>
        <w:rFonts w:ascii="Wingdings" w:hAnsi="Wingdings" w:cs="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08096DB1"/>
    <w:multiLevelType w:val="hybridMultilevel"/>
    <w:tmpl w:val="E23C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D7CB5"/>
    <w:multiLevelType w:val="hybridMultilevel"/>
    <w:tmpl w:val="0D583028"/>
    <w:lvl w:ilvl="0" w:tplc="7FBE3032">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0E2E3C05"/>
    <w:multiLevelType w:val="hybridMultilevel"/>
    <w:tmpl w:val="7C3C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A1E35"/>
    <w:multiLevelType w:val="hybridMultilevel"/>
    <w:tmpl w:val="384C4D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9F87919"/>
    <w:multiLevelType w:val="hybridMultilevel"/>
    <w:tmpl w:val="D66462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A252E22"/>
    <w:multiLevelType w:val="hybridMultilevel"/>
    <w:tmpl w:val="F8068B76"/>
    <w:lvl w:ilvl="0" w:tplc="04090005">
      <w:start w:val="1"/>
      <w:numFmt w:val="bullet"/>
      <w:lvlText w:val=""/>
      <w:lvlJc w:val="left"/>
      <w:pPr>
        <w:ind w:left="1571" w:hanging="360"/>
      </w:pPr>
      <w:rPr>
        <w:rFonts w:ascii="Wingdings" w:hAnsi="Wingdings" w:cs="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21BC5711"/>
    <w:multiLevelType w:val="hybridMultilevel"/>
    <w:tmpl w:val="D714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411D6"/>
    <w:multiLevelType w:val="hybridMultilevel"/>
    <w:tmpl w:val="38EAEDB0"/>
    <w:lvl w:ilvl="0" w:tplc="226E2F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F25C2B"/>
    <w:multiLevelType w:val="hybridMultilevel"/>
    <w:tmpl w:val="8D30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A00D5"/>
    <w:multiLevelType w:val="hybridMultilevel"/>
    <w:tmpl w:val="29D40B56"/>
    <w:lvl w:ilvl="0" w:tplc="04090001">
      <w:start w:val="1"/>
      <w:numFmt w:val="bullet"/>
      <w:lvlText w:val=""/>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2" w15:restartNumberingAfterBreak="0">
    <w:nsid w:val="31181599"/>
    <w:multiLevelType w:val="hybridMultilevel"/>
    <w:tmpl w:val="7D0A8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9590F"/>
    <w:multiLevelType w:val="hybridMultilevel"/>
    <w:tmpl w:val="E1B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8760F"/>
    <w:multiLevelType w:val="hybridMultilevel"/>
    <w:tmpl w:val="095C75C8"/>
    <w:lvl w:ilvl="0" w:tplc="B31CE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751AE"/>
    <w:multiLevelType w:val="hybridMultilevel"/>
    <w:tmpl w:val="C338AFF0"/>
    <w:lvl w:ilvl="0" w:tplc="393AC890">
      <w:start w:val="2"/>
      <w:numFmt w:val="bullet"/>
      <w:lvlText w:val="-"/>
      <w:lvlJc w:val="left"/>
      <w:pPr>
        <w:ind w:left="4950" w:hanging="360"/>
      </w:pPr>
      <w:rPr>
        <w:rFonts w:ascii="Times New Roman" w:eastAsia="Calibri" w:hAnsi="Times New Roman" w:cs="Times New Roman"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6" w15:restartNumberingAfterBreak="0">
    <w:nsid w:val="40A364B7"/>
    <w:multiLevelType w:val="hybridMultilevel"/>
    <w:tmpl w:val="A9BE8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43183"/>
    <w:multiLevelType w:val="hybridMultilevel"/>
    <w:tmpl w:val="C9F2D20A"/>
    <w:lvl w:ilvl="0" w:tplc="710435B8">
      <w:start w:val="1"/>
      <w:numFmt w:val="decimal"/>
      <w:lvlText w:val="%1."/>
      <w:lvlJc w:val="left"/>
      <w:pPr>
        <w:ind w:left="1146" w:hanging="360"/>
      </w:pPr>
      <w:rPr>
        <w:b w:val="0"/>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8" w15:restartNumberingAfterBreak="0">
    <w:nsid w:val="51322C7E"/>
    <w:multiLevelType w:val="hybridMultilevel"/>
    <w:tmpl w:val="3F52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E08CB"/>
    <w:multiLevelType w:val="hybridMultilevel"/>
    <w:tmpl w:val="2B92F940"/>
    <w:lvl w:ilvl="0" w:tplc="A29E35E0">
      <w:start w:val="6"/>
      <w:numFmt w:val="bullet"/>
      <w:lvlText w:val="-"/>
      <w:lvlJc w:val="left"/>
      <w:pPr>
        <w:ind w:left="-338" w:hanging="360"/>
      </w:pPr>
      <w:rPr>
        <w:rFonts w:ascii="Verdana" w:eastAsia="Times New Roman" w:hAnsi="Verdana" w:cs="Times New Roman" w:hint="default"/>
      </w:rPr>
    </w:lvl>
    <w:lvl w:ilvl="1" w:tplc="04020003" w:tentative="1">
      <w:start w:val="1"/>
      <w:numFmt w:val="bullet"/>
      <w:lvlText w:val="o"/>
      <w:lvlJc w:val="left"/>
      <w:pPr>
        <w:ind w:left="382" w:hanging="360"/>
      </w:pPr>
      <w:rPr>
        <w:rFonts w:ascii="Courier New" w:hAnsi="Courier New" w:cs="Courier New" w:hint="default"/>
      </w:rPr>
    </w:lvl>
    <w:lvl w:ilvl="2" w:tplc="04020005" w:tentative="1">
      <w:start w:val="1"/>
      <w:numFmt w:val="bullet"/>
      <w:lvlText w:val=""/>
      <w:lvlJc w:val="left"/>
      <w:pPr>
        <w:ind w:left="1102" w:hanging="360"/>
      </w:pPr>
      <w:rPr>
        <w:rFonts w:ascii="Wingdings" w:hAnsi="Wingdings" w:hint="default"/>
      </w:rPr>
    </w:lvl>
    <w:lvl w:ilvl="3" w:tplc="04020001" w:tentative="1">
      <w:start w:val="1"/>
      <w:numFmt w:val="bullet"/>
      <w:lvlText w:val=""/>
      <w:lvlJc w:val="left"/>
      <w:pPr>
        <w:ind w:left="1822" w:hanging="360"/>
      </w:pPr>
      <w:rPr>
        <w:rFonts w:ascii="Symbol" w:hAnsi="Symbol" w:hint="default"/>
      </w:rPr>
    </w:lvl>
    <w:lvl w:ilvl="4" w:tplc="04020003" w:tentative="1">
      <w:start w:val="1"/>
      <w:numFmt w:val="bullet"/>
      <w:lvlText w:val="o"/>
      <w:lvlJc w:val="left"/>
      <w:pPr>
        <w:ind w:left="2542" w:hanging="360"/>
      </w:pPr>
      <w:rPr>
        <w:rFonts w:ascii="Courier New" w:hAnsi="Courier New" w:cs="Courier New" w:hint="default"/>
      </w:rPr>
    </w:lvl>
    <w:lvl w:ilvl="5" w:tplc="04020005" w:tentative="1">
      <w:start w:val="1"/>
      <w:numFmt w:val="bullet"/>
      <w:lvlText w:val=""/>
      <w:lvlJc w:val="left"/>
      <w:pPr>
        <w:ind w:left="3262" w:hanging="360"/>
      </w:pPr>
      <w:rPr>
        <w:rFonts w:ascii="Wingdings" w:hAnsi="Wingdings" w:hint="default"/>
      </w:rPr>
    </w:lvl>
    <w:lvl w:ilvl="6" w:tplc="04020001" w:tentative="1">
      <w:start w:val="1"/>
      <w:numFmt w:val="bullet"/>
      <w:lvlText w:val=""/>
      <w:lvlJc w:val="left"/>
      <w:pPr>
        <w:ind w:left="3982" w:hanging="360"/>
      </w:pPr>
      <w:rPr>
        <w:rFonts w:ascii="Symbol" w:hAnsi="Symbol" w:hint="default"/>
      </w:rPr>
    </w:lvl>
    <w:lvl w:ilvl="7" w:tplc="04020003" w:tentative="1">
      <w:start w:val="1"/>
      <w:numFmt w:val="bullet"/>
      <w:lvlText w:val="o"/>
      <w:lvlJc w:val="left"/>
      <w:pPr>
        <w:ind w:left="4702" w:hanging="360"/>
      </w:pPr>
      <w:rPr>
        <w:rFonts w:ascii="Courier New" w:hAnsi="Courier New" w:cs="Courier New" w:hint="default"/>
      </w:rPr>
    </w:lvl>
    <w:lvl w:ilvl="8" w:tplc="04020005" w:tentative="1">
      <w:start w:val="1"/>
      <w:numFmt w:val="bullet"/>
      <w:lvlText w:val=""/>
      <w:lvlJc w:val="left"/>
      <w:pPr>
        <w:ind w:left="5422" w:hanging="360"/>
      </w:pPr>
      <w:rPr>
        <w:rFonts w:ascii="Wingdings" w:hAnsi="Wingdings" w:hint="default"/>
      </w:rPr>
    </w:lvl>
  </w:abstractNum>
  <w:abstractNum w:abstractNumId="20" w15:restartNumberingAfterBreak="0">
    <w:nsid w:val="53B7496E"/>
    <w:multiLevelType w:val="hybridMultilevel"/>
    <w:tmpl w:val="92BC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C5D92"/>
    <w:multiLevelType w:val="hybridMultilevel"/>
    <w:tmpl w:val="054CAFB6"/>
    <w:lvl w:ilvl="0" w:tplc="309E80EE">
      <w:start w:val="1"/>
      <w:numFmt w:val="bullet"/>
      <w:lvlText w:val=""/>
      <w:lvlJc w:val="left"/>
      <w:pPr>
        <w:ind w:left="420" w:hanging="360"/>
      </w:pPr>
      <w:rPr>
        <w:rFonts w:ascii="Wingdings" w:hAnsi="Wingdings" w:hint="default"/>
      </w:rPr>
    </w:lvl>
    <w:lvl w:ilvl="1" w:tplc="AF002F54" w:tentative="1">
      <w:start w:val="1"/>
      <w:numFmt w:val="bullet"/>
      <w:lvlText w:val="o"/>
      <w:lvlJc w:val="left"/>
      <w:pPr>
        <w:ind w:left="1140" w:hanging="360"/>
      </w:pPr>
      <w:rPr>
        <w:rFonts w:ascii="Courier New" w:hAnsi="Courier New" w:cs="Courier New" w:hint="default"/>
      </w:rPr>
    </w:lvl>
    <w:lvl w:ilvl="2" w:tplc="0409001B" w:tentative="1">
      <w:start w:val="1"/>
      <w:numFmt w:val="bullet"/>
      <w:lvlText w:val=""/>
      <w:lvlJc w:val="left"/>
      <w:pPr>
        <w:ind w:left="1860" w:hanging="360"/>
      </w:pPr>
      <w:rPr>
        <w:rFonts w:ascii="Wingdings" w:hAnsi="Wingdings" w:hint="default"/>
      </w:rPr>
    </w:lvl>
    <w:lvl w:ilvl="3" w:tplc="0409000F" w:tentative="1">
      <w:start w:val="1"/>
      <w:numFmt w:val="bullet"/>
      <w:lvlText w:val=""/>
      <w:lvlJc w:val="left"/>
      <w:pPr>
        <w:ind w:left="2580" w:hanging="360"/>
      </w:pPr>
      <w:rPr>
        <w:rFonts w:ascii="Symbol" w:hAnsi="Symbol" w:hint="default"/>
      </w:rPr>
    </w:lvl>
    <w:lvl w:ilvl="4" w:tplc="04090019" w:tentative="1">
      <w:start w:val="1"/>
      <w:numFmt w:val="bullet"/>
      <w:lvlText w:val="o"/>
      <w:lvlJc w:val="left"/>
      <w:pPr>
        <w:ind w:left="3300" w:hanging="360"/>
      </w:pPr>
      <w:rPr>
        <w:rFonts w:ascii="Courier New" w:hAnsi="Courier New" w:cs="Courier New" w:hint="default"/>
      </w:rPr>
    </w:lvl>
    <w:lvl w:ilvl="5" w:tplc="0409001B" w:tentative="1">
      <w:start w:val="1"/>
      <w:numFmt w:val="bullet"/>
      <w:lvlText w:val=""/>
      <w:lvlJc w:val="left"/>
      <w:pPr>
        <w:ind w:left="4020" w:hanging="360"/>
      </w:pPr>
      <w:rPr>
        <w:rFonts w:ascii="Wingdings" w:hAnsi="Wingdings" w:hint="default"/>
      </w:rPr>
    </w:lvl>
    <w:lvl w:ilvl="6" w:tplc="0409000F" w:tentative="1">
      <w:start w:val="1"/>
      <w:numFmt w:val="bullet"/>
      <w:lvlText w:val=""/>
      <w:lvlJc w:val="left"/>
      <w:pPr>
        <w:ind w:left="4740" w:hanging="360"/>
      </w:pPr>
      <w:rPr>
        <w:rFonts w:ascii="Symbol" w:hAnsi="Symbol" w:hint="default"/>
      </w:rPr>
    </w:lvl>
    <w:lvl w:ilvl="7" w:tplc="04090019" w:tentative="1">
      <w:start w:val="1"/>
      <w:numFmt w:val="bullet"/>
      <w:lvlText w:val="o"/>
      <w:lvlJc w:val="left"/>
      <w:pPr>
        <w:ind w:left="5460" w:hanging="360"/>
      </w:pPr>
      <w:rPr>
        <w:rFonts w:ascii="Courier New" w:hAnsi="Courier New" w:cs="Courier New" w:hint="default"/>
      </w:rPr>
    </w:lvl>
    <w:lvl w:ilvl="8" w:tplc="0409001B" w:tentative="1">
      <w:start w:val="1"/>
      <w:numFmt w:val="bullet"/>
      <w:lvlText w:val=""/>
      <w:lvlJc w:val="left"/>
      <w:pPr>
        <w:ind w:left="6180" w:hanging="360"/>
      </w:pPr>
      <w:rPr>
        <w:rFonts w:ascii="Wingdings" w:hAnsi="Wingdings" w:hint="default"/>
      </w:rPr>
    </w:lvl>
  </w:abstractNum>
  <w:abstractNum w:abstractNumId="22" w15:restartNumberingAfterBreak="0">
    <w:nsid w:val="5EAB21FC"/>
    <w:multiLevelType w:val="hybridMultilevel"/>
    <w:tmpl w:val="E5128FA8"/>
    <w:lvl w:ilvl="0" w:tplc="04090001">
      <w:start w:val="1"/>
      <w:numFmt w:val="bullet"/>
      <w:lvlText w:val=""/>
      <w:lvlJc w:val="left"/>
      <w:pPr>
        <w:ind w:left="640" w:hanging="360"/>
      </w:pPr>
      <w:rPr>
        <w:rFonts w:ascii="Symbol" w:hAnsi="Symbol" w:hint="default"/>
        <w:spacing w:val="-20"/>
        <w:w w:val="100"/>
        <w:sz w:val="24"/>
        <w:szCs w:val="24"/>
      </w:rPr>
    </w:lvl>
    <w:lvl w:ilvl="1" w:tplc="34C86C5C">
      <w:numFmt w:val="bullet"/>
      <w:lvlText w:val="-"/>
      <w:lvlJc w:val="left"/>
      <w:pPr>
        <w:ind w:left="1360" w:hanging="360"/>
      </w:pPr>
      <w:rPr>
        <w:rFonts w:ascii="Times New Roman" w:eastAsia="Times New Roman" w:hAnsi="Times New Roman" w:cs="Times New Roman" w:hint="default"/>
        <w:spacing w:val="-20"/>
        <w:w w:val="100"/>
        <w:sz w:val="24"/>
        <w:szCs w:val="24"/>
      </w:rPr>
    </w:lvl>
    <w:lvl w:ilvl="2" w:tplc="04020001">
      <w:start w:val="1"/>
      <w:numFmt w:val="bullet"/>
      <w:lvlText w:val=""/>
      <w:lvlJc w:val="left"/>
      <w:pPr>
        <w:ind w:left="1360" w:hanging="360"/>
      </w:pPr>
      <w:rPr>
        <w:rFonts w:ascii="Symbol" w:hAnsi="Symbol" w:hint="default"/>
      </w:rPr>
    </w:lvl>
    <w:lvl w:ilvl="3" w:tplc="17FEC04C">
      <w:numFmt w:val="bullet"/>
      <w:lvlText w:val="•"/>
      <w:lvlJc w:val="left"/>
      <w:pPr>
        <w:ind w:left="2535" w:hanging="360"/>
      </w:pPr>
      <w:rPr>
        <w:rFonts w:hint="default"/>
      </w:rPr>
    </w:lvl>
    <w:lvl w:ilvl="4" w:tplc="BC580AA4">
      <w:numFmt w:val="bullet"/>
      <w:lvlText w:val="•"/>
      <w:lvlJc w:val="left"/>
      <w:pPr>
        <w:ind w:left="3710" w:hanging="360"/>
      </w:pPr>
      <w:rPr>
        <w:rFonts w:hint="default"/>
      </w:rPr>
    </w:lvl>
    <w:lvl w:ilvl="5" w:tplc="A9641360">
      <w:numFmt w:val="bullet"/>
      <w:lvlText w:val="•"/>
      <w:lvlJc w:val="left"/>
      <w:pPr>
        <w:ind w:left="4885" w:hanging="360"/>
      </w:pPr>
      <w:rPr>
        <w:rFonts w:hint="default"/>
      </w:rPr>
    </w:lvl>
    <w:lvl w:ilvl="6" w:tplc="BE508950">
      <w:numFmt w:val="bullet"/>
      <w:lvlText w:val="•"/>
      <w:lvlJc w:val="left"/>
      <w:pPr>
        <w:ind w:left="6060" w:hanging="360"/>
      </w:pPr>
      <w:rPr>
        <w:rFonts w:hint="default"/>
      </w:rPr>
    </w:lvl>
    <w:lvl w:ilvl="7" w:tplc="68CCBDB6">
      <w:numFmt w:val="bullet"/>
      <w:lvlText w:val="•"/>
      <w:lvlJc w:val="left"/>
      <w:pPr>
        <w:ind w:left="7235" w:hanging="360"/>
      </w:pPr>
      <w:rPr>
        <w:rFonts w:hint="default"/>
      </w:rPr>
    </w:lvl>
    <w:lvl w:ilvl="8" w:tplc="74FC6086">
      <w:numFmt w:val="bullet"/>
      <w:lvlText w:val="•"/>
      <w:lvlJc w:val="left"/>
      <w:pPr>
        <w:ind w:left="8410" w:hanging="360"/>
      </w:pPr>
      <w:rPr>
        <w:rFonts w:hint="default"/>
      </w:rPr>
    </w:lvl>
  </w:abstractNum>
  <w:abstractNum w:abstractNumId="23" w15:restartNumberingAfterBreak="0">
    <w:nsid w:val="5F773117"/>
    <w:multiLevelType w:val="hybridMultilevel"/>
    <w:tmpl w:val="011CCCF4"/>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5A95B09"/>
    <w:multiLevelType w:val="hybridMultilevel"/>
    <w:tmpl w:val="559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510D5"/>
    <w:multiLevelType w:val="hybridMultilevel"/>
    <w:tmpl w:val="8486994E"/>
    <w:lvl w:ilvl="0" w:tplc="597A2262">
      <w:start w:val="1"/>
      <w:numFmt w:val="decimal"/>
      <w:lvlText w:val="%1)"/>
      <w:lvlJc w:val="left"/>
      <w:pPr>
        <w:ind w:left="-66" w:hanging="360"/>
      </w:pPr>
      <w:rPr>
        <w:rFonts w:hint="default"/>
      </w:rPr>
    </w:lvl>
    <w:lvl w:ilvl="1" w:tplc="04020019" w:tentative="1">
      <w:start w:val="1"/>
      <w:numFmt w:val="lowerLetter"/>
      <w:lvlText w:val="%2."/>
      <w:lvlJc w:val="left"/>
      <w:pPr>
        <w:ind w:left="654" w:hanging="360"/>
      </w:pPr>
    </w:lvl>
    <w:lvl w:ilvl="2" w:tplc="0402001B" w:tentative="1">
      <w:start w:val="1"/>
      <w:numFmt w:val="lowerRoman"/>
      <w:lvlText w:val="%3."/>
      <w:lvlJc w:val="right"/>
      <w:pPr>
        <w:ind w:left="1374" w:hanging="180"/>
      </w:pPr>
    </w:lvl>
    <w:lvl w:ilvl="3" w:tplc="0402000F" w:tentative="1">
      <w:start w:val="1"/>
      <w:numFmt w:val="decimal"/>
      <w:lvlText w:val="%4."/>
      <w:lvlJc w:val="left"/>
      <w:pPr>
        <w:ind w:left="2094" w:hanging="360"/>
      </w:pPr>
    </w:lvl>
    <w:lvl w:ilvl="4" w:tplc="04020019" w:tentative="1">
      <w:start w:val="1"/>
      <w:numFmt w:val="lowerLetter"/>
      <w:lvlText w:val="%5."/>
      <w:lvlJc w:val="left"/>
      <w:pPr>
        <w:ind w:left="2814" w:hanging="360"/>
      </w:pPr>
    </w:lvl>
    <w:lvl w:ilvl="5" w:tplc="0402001B" w:tentative="1">
      <w:start w:val="1"/>
      <w:numFmt w:val="lowerRoman"/>
      <w:lvlText w:val="%6."/>
      <w:lvlJc w:val="right"/>
      <w:pPr>
        <w:ind w:left="3534" w:hanging="180"/>
      </w:pPr>
    </w:lvl>
    <w:lvl w:ilvl="6" w:tplc="0402000F" w:tentative="1">
      <w:start w:val="1"/>
      <w:numFmt w:val="decimal"/>
      <w:lvlText w:val="%7."/>
      <w:lvlJc w:val="left"/>
      <w:pPr>
        <w:ind w:left="4254" w:hanging="360"/>
      </w:pPr>
    </w:lvl>
    <w:lvl w:ilvl="7" w:tplc="04020019" w:tentative="1">
      <w:start w:val="1"/>
      <w:numFmt w:val="lowerLetter"/>
      <w:lvlText w:val="%8."/>
      <w:lvlJc w:val="left"/>
      <w:pPr>
        <w:ind w:left="4974" w:hanging="360"/>
      </w:pPr>
    </w:lvl>
    <w:lvl w:ilvl="8" w:tplc="0402001B" w:tentative="1">
      <w:start w:val="1"/>
      <w:numFmt w:val="lowerRoman"/>
      <w:lvlText w:val="%9."/>
      <w:lvlJc w:val="right"/>
      <w:pPr>
        <w:ind w:left="5694" w:hanging="180"/>
      </w:pPr>
    </w:lvl>
  </w:abstractNum>
  <w:abstractNum w:abstractNumId="26" w15:restartNumberingAfterBreak="0">
    <w:nsid w:val="6BB83159"/>
    <w:multiLevelType w:val="hybridMultilevel"/>
    <w:tmpl w:val="C270BB04"/>
    <w:lvl w:ilvl="0" w:tplc="AD063A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F4718"/>
    <w:multiLevelType w:val="hybridMultilevel"/>
    <w:tmpl w:val="334407CE"/>
    <w:lvl w:ilvl="0" w:tplc="309E80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26E9E"/>
    <w:multiLevelType w:val="hybridMultilevel"/>
    <w:tmpl w:val="0758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54097"/>
    <w:multiLevelType w:val="hybridMultilevel"/>
    <w:tmpl w:val="613250CE"/>
    <w:lvl w:ilvl="0" w:tplc="04090001">
      <w:start w:val="1"/>
      <w:numFmt w:val="bullet"/>
      <w:lvlText w:val=""/>
      <w:lvlJc w:val="left"/>
      <w:pPr>
        <w:ind w:left="640" w:hanging="360"/>
      </w:pPr>
      <w:rPr>
        <w:rFonts w:ascii="Symbol" w:hAnsi="Symbol" w:hint="default"/>
        <w:spacing w:val="-20"/>
        <w:w w:val="100"/>
        <w:sz w:val="24"/>
        <w:szCs w:val="24"/>
      </w:rPr>
    </w:lvl>
    <w:lvl w:ilvl="1" w:tplc="04020001">
      <w:start w:val="1"/>
      <w:numFmt w:val="bullet"/>
      <w:lvlText w:val=""/>
      <w:lvlJc w:val="left"/>
      <w:pPr>
        <w:ind w:left="1360" w:hanging="360"/>
      </w:pPr>
      <w:rPr>
        <w:rFonts w:ascii="Symbol" w:hAnsi="Symbol" w:hint="default"/>
        <w:spacing w:val="-20"/>
        <w:w w:val="100"/>
        <w:sz w:val="24"/>
        <w:szCs w:val="24"/>
      </w:rPr>
    </w:lvl>
    <w:lvl w:ilvl="2" w:tplc="04020001">
      <w:start w:val="1"/>
      <w:numFmt w:val="bullet"/>
      <w:lvlText w:val=""/>
      <w:lvlJc w:val="left"/>
      <w:pPr>
        <w:ind w:left="1360" w:hanging="360"/>
      </w:pPr>
      <w:rPr>
        <w:rFonts w:ascii="Symbol" w:hAnsi="Symbol" w:hint="default"/>
      </w:rPr>
    </w:lvl>
    <w:lvl w:ilvl="3" w:tplc="17FEC04C">
      <w:numFmt w:val="bullet"/>
      <w:lvlText w:val="•"/>
      <w:lvlJc w:val="left"/>
      <w:pPr>
        <w:ind w:left="2535" w:hanging="360"/>
      </w:pPr>
      <w:rPr>
        <w:rFonts w:hint="default"/>
      </w:rPr>
    </w:lvl>
    <w:lvl w:ilvl="4" w:tplc="BC580AA4">
      <w:numFmt w:val="bullet"/>
      <w:lvlText w:val="•"/>
      <w:lvlJc w:val="left"/>
      <w:pPr>
        <w:ind w:left="3710" w:hanging="360"/>
      </w:pPr>
      <w:rPr>
        <w:rFonts w:hint="default"/>
      </w:rPr>
    </w:lvl>
    <w:lvl w:ilvl="5" w:tplc="A9641360">
      <w:numFmt w:val="bullet"/>
      <w:lvlText w:val="•"/>
      <w:lvlJc w:val="left"/>
      <w:pPr>
        <w:ind w:left="4885" w:hanging="360"/>
      </w:pPr>
      <w:rPr>
        <w:rFonts w:hint="default"/>
      </w:rPr>
    </w:lvl>
    <w:lvl w:ilvl="6" w:tplc="BE508950">
      <w:numFmt w:val="bullet"/>
      <w:lvlText w:val="•"/>
      <w:lvlJc w:val="left"/>
      <w:pPr>
        <w:ind w:left="6060" w:hanging="360"/>
      </w:pPr>
      <w:rPr>
        <w:rFonts w:hint="default"/>
      </w:rPr>
    </w:lvl>
    <w:lvl w:ilvl="7" w:tplc="68CCBDB6">
      <w:numFmt w:val="bullet"/>
      <w:lvlText w:val="•"/>
      <w:lvlJc w:val="left"/>
      <w:pPr>
        <w:ind w:left="7235" w:hanging="360"/>
      </w:pPr>
      <w:rPr>
        <w:rFonts w:hint="default"/>
      </w:rPr>
    </w:lvl>
    <w:lvl w:ilvl="8" w:tplc="74FC6086">
      <w:numFmt w:val="bullet"/>
      <w:lvlText w:val="•"/>
      <w:lvlJc w:val="left"/>
      <w:pPr>
        <w:ind w:left="8410" w:hanging="360"/>
      </w:pPr>
      <w:rPr>
        <w:rFonts w:hint="default"/>
      </w:rPr>
    </w:lvl>
  </w:abstractNum>
  <w:abstractNum w:abstractNumId="30" w15:restartNumberingAfterBreak="0">
    <w:nsid w:val="75AB7F02"/>
    <w:multiLevelType w:val="hybridMultilevel"/>
    <w:tmpl w:val="C9F2D20A"/>
    <w:lvl w:ilvl="0" w:tplc="710435B8">
      <w:start w:val="1"/>
      <w:numFmt w:val="decimal"/>
      <w:lvlText w:val="%1."/>
      <w:lvlJc w:val="left"/>
      <w:pPr>
        <w:ind w:left="1146" w:hanging="360"/>
      </w:pPr>
      <w:rPr>
        <w:b w:val="0"/>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1" w15:restartNumberingAfterBreak="0">
    <w:nsid w:val="77CE7604"/>
    <w:multiLevelType w:val="hybridMultilevel"/>
    <w:tmpl w:val="E20221C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F6F2938"/>
    <w:multiLevelType w:val="hybridMultilevel"/>
    <w:tmpl w:val="BF6E6C70"/>
    <w:lvl w:ilvl="0" w:tplc="88C0A9BA">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num w:numId="1">
    <w:abstractNumId w:val="23"/>
  </w:num>
  <w:num w:numId="2">
    <w:abstractNumId w:val="19"/>
  </w:num>
  <w:num w:numId="3">
    <w:abstractNumId w:val="25"/>
  </w:num>
  <w:num w:numId="4">
    <w:abstractNumId w:val="32"/>
  </w:num>
  <w:num w:numId="5">
    <w:abstractNumId w:val="0"/>
  </w:num>
  <w:num w:numId="6">
    <w:abstractNumId w:val="6"/>
  </w:num>
  <w:num w:numId="7">
    <w:abstractNumId w:val="3"/>
  </w:num>
  <w:num w:numId="8">
    <w:abstractNumId w:val="16"/>
  </w:num>
  <w:num w:numId="9">
    <w:abstractNumId w:val="10"/>
  </w:num>
  <w:num w:numId="10">
    <w:abstractNumId w:val="15"/>
  </w:num>
  <w:num w:numId="11">
    <w:abstractNumId w:val="27"/>
  </w:num>
  <w:num w:numId="12">
    <w:abstractNumId w:val="31"/>
  </w:num>
  <w:num w:numId="13">
    <w:abstractNumId w:val="21"/>
  </w:num>
  <w:num w:numId="14">
    <w:abstractNumId w:val="7"/>
  </w:num>
  <w:num w:numId="15">
    <w:abstractNumId w:val="9"/>
  </w:num>
  <w:num w:numId="16">
    <w:abstractNumId w:val="11"/>
  </w:num>
  <w:num w:numId="17">
    <w:abstractNumId w:val="8"/>
  </w:num>
  <w:num w:numId="18">
    <w:abstractNumId w:val="13"/>
  </w:num>
  <w:num w:numId="19">
    <w:abstractNumId w:val="1"/>
  </w:num>
  <w:num w:numId="20">
    <w:abstractNumId w:val="14"/>
  </w:num>
  <w:num w:numId="21">
    <w:abstractNumId w:val="26"/>
  </w:num>
  <w:num w:numId="22">
    <w:abstractNumId w:val="5"/>
  </w:num>
  <w:num w:numId="23">
    <w:abstractNumId w:val="17"/>
  </w:num>
  <w:num w:numId="24">
    <w:abstractNumId w:val="30"/>
  </w:num>
  <w:num w:numId="25">
    <w:abstractNumId w:val="2"/>
  </w:num>
  <w:num w:numId="26">
    <w:abstractNumId w:val="18"/>
  </w:num>
  <w:num w:numId="27">
    <w:abstractNumId w:val="12"/>
  </w:num>
  <w:num w:numId="28">
    <w:abstractNumId w:val="29"/>
  </w:num>
  <w:num w:numId="29">
    <w:abstractNumId w:val="22"/>
  </w:num>
  <w:num w:numId="30">
    <w:abstractNumId w:val="28"/>
  </w:num>
  <w:num w:numId="31">
    <w:abstractNumId w:val="24"/>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D1"/>
    <w:rsid w:val="00091009"/>
    <w:rsid w:val="00135515"/>
    <w:rsid w:val="00272E1A"/>
    <w:rsid w:val="00442C41"/>
    <w:rsid w:val="00476681"/>
    <w:rsid w:val="00554A18"/>
    <w:rsid w:val="00757FA3"/>
    <w:rsid w:val="007C2B5F"/>
    <w:rsid w:val="007E14CB"/>
    <w:rsid w:val="009558D1"/>
    <w:rsid w:val="00967FBD"/>
    <w:rsid w:val="00B61F21"/>
    <w:rsid w:val="00E254D1"/>
    <w:rsid w:val="00E91799"/>
    <w:rsid w:val="00EB2405"/>
    <w:rsid w:val="00EB3720"/>
    <w:rsid w:val="00F4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EDD7"/>
  <w15:chartTrackingRefBased/>
  <w15:docId w15:val="{08A943C9-684A-47CB-A5AB-EECCEA3F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7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720"/>
    <w:rPr>
      <w:color w:val="0000FF"/>
      <w:u w:val="single"/>
    </w:rPr>
  </w:style>
  <w:style w:type="paragraph" w:styleId="BalloonText">
    <w:name w:val="Balloon Text"/>
    <w:basedOn w:val="Normal"/>
    <w:link w:val="BalloonTextChar"/>
    <w:rsid w:val="00EB3720"/>
    <w:rPr>
      <w:rFonts w:ascii="Tahoma" w:hAnsi="Tahoma"/>
      <w:sz w:val="16"/>
      <w:szCs w:val="16"/>
    </w:rPr>
  </w:style>
  <w:style w:type="character" w:customStyle="1" w:styleId="BalloonTextChar">
    <w:name w:val="Balloon Text Char"/>
    <w:basedOn w:val="DefaultParagraphFont"/>
    <w:link w:val="BalloonText"/>
    <w:rsid w:val="00EB3720"/>
    <w:rPr>
      <w:rFonts w:ascii="Tahoma" w:eastAsia="Times New Roman" w:hAnsi="Tahoma" w:cs="Times New Roman"/>
      <w:sz w:val="16"/>
      <w:szCs w:val="16"/>
    </w:rPr>
  </w:style>
  <w:style w:type="character" w:styleId="CommentReference">
    <w:name w:val="annotation reference"/>
    <w:rsid w:val="00EB3720"/>
    <w:rPr>
      <w:sz w:val="16"/>
      <w:szCs w:val="16"/>
    </w:rPr>
  </w:style>
  <w:style w:type="paragraph" w:styleId="CommentText">
    <w:name w:val="annotation text"/>
    <w:basedOn w:val="Normal"/>
    <w:link w:val="CommentTextChar"/>
    <w:rsid w:val="00EB3720"/>
  </w:style>
  <w:style w:type="character" w:customStyle="1" w:styleId="CommentTextChar">
    <w:name w:val="Comment Text Char"/>
    <w:basedOn w:val="DefaultParagraphFont"/>
    <w:link w:val="CommentText"/>
    <w:rsid w:val="00EB37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B3720"/>
    <w:rPr>
      <w:b/>
      <w:bCs/>
    </w:rPr>
  </w:style>
  <w:style w:type="character" w:customStyle="1" w:styleId="CommentSubjectChar">
    <w:name w:val="Comment Subject Char"/>
    <w:basedOn w:val="CommentTextChar"/>
    <w:link w:val="CommentSubject"/>
    <w:rsid w:val="00EB3720"/>
    <w:rPr>
      <w:rFonts w:ascii="Times New Roman" w:eastAsia="Times New Roman" w:hAnsi="Times New Roman" w:cs="Times New Roman"/>
      <w:b/>
      <w:bCs/>
      <w:sz w:val="20"/>
      <w:szCs w:val="20"/>
    </w:rPr>
  </w:style>
  <w:style w:type="paragraph" w:styleId="Header">
    <w:name w:val="header"/>
    <w:basedOn w:val="Normal"/>
    <w:link w:val="HeaderChar"/>
    <w:rsid w:val="00EB3720"/>
    <w:pPr>
      <w:tabs>
        <w:tab w:val="center" w:pos="4536"/>
        <w:tab w:val="right" w:pos="9072"/>
      </w:tabs>
    </w:pPr>
  </w:style>
  <w:style w:type="character" w:customStyle="1" w:styleId="HeaderChar">
    <w:name w:val="Header Char"/>
    <w:basedOn w:val="DefaultParagraphFont"/>
    <w:link w:val="Header"/>
    <w:rsid w:val="00EB3720"/>
    <w:rPr>
      <w:rFonts w:ascii="Times New Roman" w:eastAsia="Times New Roman" w:hAnsi="Times New Roman" w:cs="Times New Roman"/>
      <w:sz w:val="20"/>
      <w:szCs w:val="20"/>
    </w:rPr>
  </w:style>
  <w:style w:type="paragraph" w:styleId="Footer">
    <w:name w:val="footer"/>
    <w:basedOn w:val="Normal"/>
    <w:link w:val="FooterChar"/>
    <w:uiPriority w:val="99"/>
    <w:rsid w:val="00EB3720"/>
    <w:pPr>
      <w:tabs>
        <w:tab w:val="center" w:pos="4536"/>
        <w:tab w:val="right" w:pos="9072"/>
      </w:tabs>
    </w:pPr>
  </w:style>
  <w:style w:type="character" w:customStyle="1" w:styleId="FooterChar">
    <w:name w:val="Footer Char"/>
    <w:basedOn w:val="DefaultParagraphFont"/>
    <w:link w:val="Footer"/>
    <w:uiPriority w:val="99"/>
    <w:rsid w:val="00EB3720"/>
    <w:rPr>
      <w:rFonts w:ascii="Times New Roman" w:eastAsia="Times New Roman" w:hAnsi="Times New Roman" w:cs="Times New Roman"/>
      <w:sz w:val="20"/>
      <w:szCs w:val="20"/>
    </w:rPr>
  </w:style>
  <w:style w:type="paragraph" w:styleId="Revision">
    <w:name w:val="Revision"/>
    <w:hidden/>
    <w:uiPriority w:val="99"/>
    <w:semiHidden/>
    <w:rsid w:val="00EB3720"/>
    <w:pPr>
      <w:spacing w:after="0" w:line="240" w:lineRule="auto"/>
    </w:pPr>
    <w:rPr>
      <w:rFonts w:ascii="Times New Roman" w:eastAsia="Times New Roman" w:hAnsi="Times New Roman" w:cs="Times New Roman"/>
      <w:sz w:val="20"/>
      <w:szCs w:val="20"/>
    </w:rPr>
  </w:style>
  <w:style w:type="paragraph" w:styleId="ListParagraph">
    <w:name w:val="List Paragraph"/>
    <w:basedOn w:val="Normal"/>
    <w:qFormat/>
    <w:rsid w:val="00EB3720"/>
    <w:pPr>
      <w:spacing w:after="160" w:line="259" w:lineRule="auto"/>
      <w:ind w:left="720"/>
      <w:contextualSpacing/>
    </w:pPr>
    <w:rPr>
      <w:rFonts w:ascii="Calibri" w:eastAsia="Calibri" w:hAnsi="Calibri"/>
      <w:sz w:val="22"/>
      <w:szCs w:val="22"/>
      <w:lang w:val="bg-BG"/>
    </w:rPr>
  </w:style>
  <w:style w:type="character" w:customStyle="1" w:styleId="Bodytext2">
    <w:name w:val="Body text (2)_"/>
    <w:link w:val="Bodytext20"/>
    <w:rsid w:val="00F41FAE"/>
    <w:rPr>
      <w:rFonts w:ascii="Times New Roman" w:eastAsia="Times New Roman" w:hAnsi="Times New Roman"/>
      <w:shd w:val="clear" w:color="auto" w:fill="FFFFFF"/>
    </w:rPr>
  </w:style>
  <w:style w:type="paragraph" w:customStyle="1" w:styleId="Bodytext20">
    <w:name w:val="Body text (2)"/>
    <w:basedOn w:val="Normal"/>
    <w:link w:val="Bodytext2"/>
    <w:rsid w:val="00F41FAE"/>
    <w:pPr>
      <w:widowControl w:val="0"/>
      <w:shd w:val="clear" w:color="auto" w:fill="FFFFFF"/>
      <w:spacing w:line="414" w:lineRule="exact"/>
    </w:pPr>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Enchev</dc:creator>
  <cp:keywords/>
  <dc:description/>
  <cp:lastModifiedBy>Niki Enchev</cp:lastModifiedBy>
  <cp:revision>2</cp:revision>
  <dcterms:created xsi:type="dcterms:W3CDTF">2020-05-07T19:32:00Z</dcterms:created>
  <dcterms:modified xsi:type="dcterms:W3CDTF">2020-05-07T19:32:00Z</dcterms:modified>
</cp:coreProperties>
</file>