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927D" w14:textId="77777777" w:rsidR="00D64381" w:rsidRDefault="00D64381" w:rsidP="00AD6234">
      <w:pPr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0F3919BA" w14:textId="427BC933" w:rsidR="009C0B23" w:rsidRPr="00FA1972" w:rsidRDefault="009C0B23" w:rsidP="004054F3">
      <w:pPr>
        <w:ind w:left="6480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ДО</w:t>
      </w:r>
    </w:p>
    <w:p w14:paraId="1C9CAECB" w14:textId="77777777" w:rsidR="009C0B23" w:rsidRPr="00FA1972" w:rsidRDefault="009C0B23" w:rsidP="004054F3">
      <w:pPr>
        <w:ind w:left="6480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ПРЕДСЕДАТЕЛЯ</w:t>
      </w:r>
    </w:p>
    <w:p w14:paraId="41EA5A64" w14:textId="77777777" w:rsidR="009C0B23" w:rsidRPr="00FA1972" w:rsidRDefault="009C0B23" w:rsidP="004054F3">
      <w:pPr>
        <w:ind w:left="6480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НА ОБЩИНСКИ СЪВЕТ</w:t>
      </w:r>
    </w:p>
    <w:p w14:paraId="033E1616" w14:textId="20C815C4" w:rsidR="009C0B23" w:rsidRDefault="009C0B23" w:rsidP="00A008DA">
      <w:pPr>
        <w:ind w:left="6480"/>
        <w:jc w:val="both"/>
        <w:rPr>
          <w:rFonts w:eastAsia="Calibri"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ЕЛИН ПЕЛИН</w:t>
      </w:r>
    </w:p>
    <w:p w14:paraId="57812E36" w14:textId="77777777" w:rsidR="00A008DA" w:rsidRDefault="00A008DA" w:rsidP="00A008DA">
      <w:pPr>
        <w:ind w:left="6480"/>
        <w:jc w:val="both"/>
        <w:rPr>
          <w:rFonts w:eastAsia="Calibri"/>
          <w:noProof/>
          <w:sz w:val="24"/>
          <w:szCs w:val="24"/>
          <w:lang w:eastAsia="en-US"/>
        </w:rPr>
      </w:pPr>
    </w:p>
    <w:p w14:paraId="45B84A22" w14:textId="77777777" w:rsidR="004054F3" w:rsidRPr="00FA1972" w:rsidRDefault="004054F3" w:rsidP="004054F3">
      <w:pPr>
        <w:jc w:val="both"/>
        <w:rPr>
          <w:rFonts w:eastAsia="Calibri"/>
          <w:noProof/>
          <w:sz w:val="24"/>
          <w:szCs w:val="24"/>
          <w:lang w:eastAsia="en-US"/>
        </w:rPr>
      </w:pPr>
    </w:p>
    <w:p w14:paraId="7FE20BB3" w14:textId="1C7C4DD4" w:rsidR="009C0B23" w:rsidRPr="00FA1972" w:rsidRDefault="00953FA9" w:rsidP="004054F3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ДОКЛАД</w:t>
      </w:r>
    </w:p>
    <w:p w14:paraId="67C26FB1" w14:textId="4F3C4D48" w:rsidR="00FA1972" w:rsidRPr="00FA1972" w:rsidRDefault="00FA1972" w:rsidP="004054F3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FA1972">
        <w:rPr>
          <w:rFonts w:eastAsia="Calibri"/>
          <w:b/>
          <w:noProof/>
          <w:sz w:val="24"/>
          <w:szCs w:val="24"/>
          <w:lang w:eastAsia="en-US"/>
        </w:rPr>
        <w:t>от</w:t>
      </w:r>
    </w:p>
    <w:p w14:paraId="4CEDF90A" w14:textId="5436C5A0" w:rsidR="00A008DA" w:rsidRDefault="00A008DA" w:rsidP="004054F3">
      <w:pPr>
        <w:jc w:val="center"/>
        <w:rPr>
          <w:rFonts w:eastAsia="Calibri"/>
          <w:b/>
          <w:bCs/>
          <w:noProof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en-US"/>
        </w:rPr>
        <w:t xml:space="preserve">ИВАЙЛО ПЕТРОВ СИМЕОНОВ </w:t>
      </w:r>
    </w:p>
    <w:p w14:paraId="6330D665" w14:textId="46B977D3" w:rsidR="006F646D" w:rsidRPr="00A008DA" w:rsidRDefault="006F646D" w:rsidP="004054F3">
      <w:pPr>
        <w:jc w:val="center"/>
        <w:rPr>
          <w:rFonts w:eastAsia="Calibri"/>
          <w:b/>
          <w:bCs/>
          <w:i/>
          <w:iCs/>
          <w:noProof/>
          <w:sz w:val="24"/>
          <w:szCs w:val="24"/>
          <w:lang w:eastAsia="en-US"/>
        </w:rPr>
      </w:pPr>
      <w:r w:rsidRPr="00A008DA">
        <w:rPr>
          <w:rFonts w:eastAsia="Calibri"/>
          <w:b/>
          <w:bCs/>
          <w:i/>
          <w:iCs/>
          <w:noProof/>
          <w:sz w:val="24"/>
          <w:szCs w:val="24"/>
          <w:lang w:eastAsia="en-US"/>
        </w:rPr>
        <w:t>КМЕТ НА ОБЩИНА ЕЛИН ПЕЛИН</w:t>
      </w:r>
    </w:p>
    <w:p w14:paraId="7E9BF371" w14:textId="2F5E453C" w:rsidR="00AB3CCF" w:rsidRPr="00A008DA" w:rsidRDefault="00AB3CCF" w:rsidP="004054F3">
      <w:pPr>
        <w:jc w:val="both"/>
        <w:rPr>
          <w:b/>
          <w:i/>
          <w:noProof/>
          <w:sz w:val="24"/>
          <w:szCs w:val="24"/>
          <w:u w:val="single"/>
          <w:lang w:val="en-US" w:eastAsia="en-US"/>
        </w:rPr>
      </w:pPr>
    </w:p>
    <w:p w14:paraId="4E92EBC8" w14:textId="77777777" w:rsidR="004054F3" w:rsidRPr="00FA1972" w:rsidRDefault="004054F3" w:rsidP="004054F3">
      <w:pPr>
        <w:jc w:val="both"/>
        <w:rPr>
          <w:b/>
          <w:i/>
          <w:noProof/>
          <w:sz w:val="24"/>
          <w:szCs w:val="24"/>
          <w:u w:val="single"/>
          <w:lang w:eastAsia="en-US"/>
        </w:rPr>
      </w:pPr>
    </w:p>
    <w:p w14:paraId="2AFDE3C7" w14:textId="322BD358" w:rsidR="009C0B23" w:rsidRPr="00A008DA" w:rsidRDefault="009C0B23" w:rsidP="004054F3">
      <w:pPr>
        <w:ind w:firstLine="708"/>
        <w:jc w:val="both"/>
        <w:rPr>
          <w:i/>
          <w:noProof/>
          <w:sz w:val="24"/>
          <w:szCs w:val="24"/>
          <w:lang w:eastAsia="en-US"/>
        </w:rPr>
      </w:pPr>
      <w:r w:rsidRPr="00FA1972">
        <w:rPr>
          <w:b/>
          <w:i/>
          <w:noProof/>
          <w:sz w:val="24"/>
          <w:szCs w:val="24"/>
          <w:lang w:eastAsia="en-US"/>
        </w:rPr>
        <w:t xml:space="preserve">Относно: </w:t>
      </w:r>
      <w:r w:rsidR="00CC2EEA" w:rsidRPr="00FA1972">
        <w:rPr>
          <w:i/>
          <w:noProof/>
          <w:sz w:val="24"/>
          <w:szCs w:val="24"/>
          <w:lang w:eastAsia="en-US"/>
        </w:rPr>
        <w:t xml:space="preserve">Приемане на Наредба за изменение и допълнение на </w:t>
      </w:r>
      <w:r w:rsidR="00BD0D45" w:rsidRPr="00FA1972">
        <w:rPr>
          <w:i/>
          <w:noProof/>
          <w:sz w:val="24"/>
          <w:szCs w:val="24"/>
          <w:lang w:eastAsia="en-US"/>
        </w:rPr>
        <w:t>Наредба за реда за придобиване, управление и разпореждане с общинско имущество на Община Елин Пелин</w:t>
      </w:r>
      <w:r w:rsidR="00D40ABF">
        <w:rPr>
          <w:i/>
          <w:noProof/>
          <w:sz w:val="24"/>
          <w:szCs w:val="24"/>
          <w:lang w:eastAsia="en-US"/>
        </w:rPr>
        <w:t xml:space="preserve"> </w:t>
      </w:r>
      <w:r w:rsidR="00BD0D45" w:rsidRPr="00FA1972">
        <w:rPr>
          <w:i/>
          <w:noProof/>
          <w:sz w:val="24"/>
          <w:szCs w:val="24"/>
          <w:lang w:eastAsia="en-US"/>
        </w:rPr>
        <w:t>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ОбС-Елин Пелин</w:t>
      </w:r>
      <w:r w:rsidR="0097563A" w:rsidRPr="00FA1972">
        <w:rPr>
          <w:i/>
          <w:noProof/>
          <w:sz w:val="24"/>
          <w:szCs w:val="24"/>
          <w:lang w:eastAsia="en-US"/>
        </w:rPr>
        <w:t>, изм.и доп.с Решение №659 по Протокол №32/25.11.2021г. на ОбС-Елин Пелин)</w:t>
      </w:r>
      <w:r w:rsidR="00A008DA">
        <w:rPr>
          <w:i/>
          <w:noProof/>
          <w:sz w:val="24"/>
          <w:szCs w:val="24"/>
          <w:lang w:val="en-US" w:eastAsia="en-US"/>
        </w:rPr>
        <w:t xml:space="preserve">, </w:t>
      </w:r>
      <w:r w:rsidR="00A008DA">
        <w:rPr>
          <w:i/>
          <w:noProof/>
          <w:sz w:val="24"/>
          <w:szCs w:val="24"/>
          <w:lang w:eastAsia="en-US"/>
        </w:rPr>
        <w:t xml:space="preserve">изменена и допълнена </w:t>
      </w:r>
      <w:r w:rsidR="00A008DA" w:rsidRPr="00A008DA">
        <w:rPr>
          <w:i/>
          <w:noProof/>
          <w:sz w:val="24"/>
          <w:szCs w:val="24"/>
          <w:lang w:eastAsia="en-US"/>
        </w:rPr>
        <w:t>с Решение №1104 по Протокол №49 от 30.03.2023 г. на ОбС-ЕП</w:t>
      </w:r>
      <w:r w:rsidR="00A008DA">
        <w:rPr>
          <w:i/>
          <w:noProof/>
          <w:sz w:val="24"/>
          <w:szCs w:val="24"/>
          <w:lang w:eastAsia="en-US"/>
        </w:rPr>
        <w:t>,</w:t>
      </w:r>
    </w:p>
    <w:p w14:paraId="013EE488" w14:textId="6BB5A079" w:rsidR="0097563A" w:rsidRDefault="0097563A" w:rsidP="004054F3">
      <w:pPr>
        <w:jc w:val="both"/>
        <w:rPr>
          <w:noProof/>
          <w:sz w:val="24"/>
          <w:szCs w:val="24"/>
          <w:lang w:eastAsia="en-US"/>
        </w:rPr>
      </w:pPr>
    </w:p>
    <w:p w14:paraId="31DA2756" w14:textId="77777777" w:rsidR="00987C4D" w:rsidRPr="00FA1972" w:rsidRDefault="00987C4D" w:rsidP="004054F3">
      <w:pPr>
        <w:jc w:val="both"/>
        <w:rPr>
          <w:noProof/>
          <w:sz w:val="24"/>
          <w:szCs w:val="24"/>
          <w:lang w:eastAsia="en-US"/>
        </w:rPr>
      </w:pPr>
    </w:p>
    <w:p w14:paraId="595CD6D2" w14:textId="77777777" w:rsidR="009C0B23" w:rsidRPr="00FA1972" w:rsidRDefault="009C0B23" w:rsidP="004054F3">
      <w:pPr>
        <w:ind w:firstLine="708"/>
        <w:jc w:val="both"/>
        <w:rPr>
          <w:b/>
          <w:noProof/>
          <w:sz w:val="24"/>
          <w:szCs w:val="24"/>
          <w:lang w:eastAsia="en-US"/>
        </w:rPr>
      </w:pPr>
      <w:r w:rsidRPr="00FA1972">
        <w:rPr>
          <w:b/>
          <w:noProof/>
          <w:sz w:val="24"/>
          <w:szCs w:val="24"/>
          <w:lang w:eastAsia="en-US"/>
        </w:rPr>
        <w:t>УВАЖАЕМИ ГОСПОДИН ПРЕДСЕДАТЕЛ,</w:t>
      </w:r>
    </w:p>
    <w:p w14:paraId="1C24159F" w14:textId="11D6A476" w:rsidR="004054F3" w:rsidRPr="00BC3E33" w:rsidRDefault="009C0B23" w:rsidP="004054F3">
      <w:pPr>
        <w:jc w:val="both"/>
        <w:rPr>
          <w:b/>
          <w:noProof/>
          <w:sz w:val="24"/>
          <w:szCs w:val="24"/>
          <w:lang w:eastAsia="en-US"/>
        </w:rPr>
      </w:pPr>
      <w:r w:rsidRPr="00FA1972">
        <w:rPr>
          <w:b/>
          <w:noProof/>
          <w:sz w:val="24"/>
          <w:szCs w:val="24"/>
          <w:lang w:eastAsia="en-US"/>
        </w:rPr>
        <w:tab/>
        <w:t>УВАЖАЕМИ ГОСПОЖИ И ГОСПОДА ОБЩИНСКИ СЪВЕТНИЦИ,</w:t>
      </w:r>
    </w:p>
    <w:p w14:paraId="030DB1F5" w14:textId="36A0B628" w:rsidR="005A0EF3" w:rsidRDefault="005A0EF3" w:rsidP="004054F3">
      <w:pPr>
        <w:ind w:firstLine="708"/>
        <w:jc w:val="both"/>
        <w:rPr>
          <w:noProof/>
          <w:sz w:val="24"/>
          <w:szCs w:val="24"/>
        </w:rPr>
      </w:pPr>
      <w:r w:rsidRPr="00FA1972">
        <w:rPr>
          <w:noProof/>
          <w:sz w:val="24"/>
          <w:szCs w:val="24"/>
        </w:rPr>
        <w:t>С настоящото</w:t>
      </w:r>
      <w:r w:rsidR="00176F96">
        <w:rPr>
          <w:noProof/>
          <w:sz w:val="24"/>
          <w:szCs w:val="24"/>
        </w:rPr>
        <w:t>,</w:t>
      </w:r>
      <w:r w:rsidR="00671250">
        <w:rPr>
          <w:noProof/>
          <w:sz w:val="24"/>
          <w:szCs w:val="24"/>
        </w:rPr>
        <w:t xml:space="preserve"> във вр. с </w:t>
      </w:r>
      <w:r w:rsidR="003D5190">
        <w:rPr>
          <w:noProof/>
          <w:sz w:val="24"/>
          <w:szCs w:val="24"/>
        </w:rPr>
        <w:t>д</w:t>
      </w:r>
      <w:r w:rsidR="00671250">
        <w:rPr>
          <w:noProof/>
          <w:sz w:val="24"/>
          <w:szCs w:val="24"/>
        </w:rPr>
        <w:t>окладна записка от г-жа Райничка Георгиева Николова</w:t>
      </w:r>
      <w:r w:rsidR="00544A83">
        <w:rPr>
          <w:noProof/>
          <w:sz w:val="24"/>
          <w:szCs w:val="24"/>
        </w:rPr>
        <w:t xml:space="preserve"> с рег. индекс </w:t>
      </w:r>
      <w:r w:rsidR="00544A83" w:rsidRPr="00DB5D23">
        <w:rPr>
          <w:rFonts w:eastAsia="Calibri"/>
          <w:noProof/>
          <w:sz w:val="24"/>
          <w:szCs w:val="24"/>
          <w:lang w:eastAsia="en-US"/>
        </w:rPr>
        <w:t>№</w:t>
      </w:r>
      <w:r w:rsidR="002E1287">
        <w:rPr>
          <w:rFonts w:eastAsia="Calibri"/>
          <w:noProof/>
          <w:sz w:val="24"/>
          <w:szCs w:val="24"/>
          <w:lang w:eastAsia="en-US"/>
        </w:rPr>
        <w:t>19901 от 11.01.2023 г.</w:t>
      </w:r>
      <w:r w:rsidR="00176F96">
        <w:rPr>
          <w:rFonts w:eastAsia="Calibri"/>
          <w:noProof/>
          <w:sz w:val="24"/>
          <w:szCs w:val="24"/>
          <w:lang w:eastAsia="en-US"/>
        </w:rPr>
        <w:t>,</w:t>
      </w:r>
      <w:r w:rsidR="002E1287">
        <w:rPr>
          <w:rFonts w:eastAsia="Calibri"/>
          <w:noProof/>
          <w:sz w:val="24"/>
          <w:szCs w:val="24"/>
          <w:lang w:eastAsia="en-US"/>
        </w:rPr>
        <w:t xml:space="preserve"> </w:t>
      </w:r>
      <w:r w:rsidRPr="00FA1972">
        <w:rPr>
          <w:noProof/>
          <w:sz w:val="24"/>
          <w:szCs w:val="24"/>
        </w:rPr>
        <w:t>предлагам Общински съвет – Елин Пелин да в</w:t>
      </w:r>
      <w:r w:rsidR="00CC2EEA" w:rsidRPr="00FA1972">
        <w:rPr>
          <w:noProof/>
          <w:sz w:val="24"/>
          <w:szCs w:val="24"/>
        </w:rPr>
        <w:t xml:space="preserve">земе решение, с което да приеме Наредба за изменение и допълнение на </w:t>
      </w:r>
      <w:r w:rsidR="00BD0D45" w:rsidRPr="00FA1972">
        <w:rPr>
          <w:i/>
          <w:noProof/>
          <w:sz w:val="24"/>
          <w:szCs w:val="24"/>
          <w:lang w:eastAsia="en-US"/>
        </w:rPr>
        <w:t>Наредба за реда за придобиване, управление и разпореждане с общинско имущество на Община Елин Пелин</w:t>
      </w:r>
      <w:r w:rsidR="00BD0D45" w:rsidRPr="00FA1972">
        <w:rPr>
          <w:noProof/>
          <w:sz w:val="24"/>
          <w:szCs w:val="24"/>
        </w:rPr>
        <w:t xml:space="preserve"> 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ОбС-Елин Пелин</w:t>
      </w:r>
      <w:r w:rsidR="0070548C" w:rsidRPr="00FA1972">
        <w:rPr>
          <w:noProof/>
          <w:sz w:val="24"/>
          <w:szCs w:val="24"/>
        </w:rPr>
        <w:t>, изм</w:t>
      </w:r>
      <w:r w:rsidR="000C1997">
        <w:rPr>
          <w:noProof/>
          <w:sz w:val="24"/>
          <w:szCs w:val="24"/>
        </w:rPr>
        <w:t xml:space="preserve">енена </w:t>
      </w:r>
      <w:r w:rsidR="0070548C" w:rsidRPr="00FA1972">
        <w:rPr>
          <w:noProof/>
          <w:sz w:val="24"/>
          <w:szCs w:val="24"/>
        </w:rPr>
        <w:t>и доп</w:t>
      </w:r>
      <w:r w:rsidR="000C1997">
        <w:rPr>
          <w:noProof/>
          <w:sz w:val="24"/>
          <w:szCs w:val="24"/>
        </w:rPr>
        <w:t xml:space="preserve">ълнена </w:t>
      </w:r>
      <w:r w:rsidR="0070548C" w:rsidRPr="00FA1972">
        <w:rPr>
          <w:noProof/>
          <w:sz w:val="24"/>
          <w:szCs w:val="24"/>
        </w:rPr>
        <w:t>с Решение №659 по Протокол №32/25.11.2021г. на ОбС-Елин Пелин</w:t>
      </w:r>
      <w:r w:rsidR="00BD0D45" w:rsidRPr="00FA1972">
        <w:rPr>
          <w:noProof/>
          <w:sz w:val="24"/>
          <w:szCs w:val="24"/>
        </w:rPr>
        <w:t>),</w:t>
      </w:r>
      <w:r w:rsidR="00BD0D45" w:rsidRPr="00A008DA">
        <w:rPr>
          <w:iCs/>
          <w:noProof/>
          <w:sz w:val="24"/>
          <w:szCs w:val="24"/>
        </w:rPr>
        <w:t xml:space="preserve"> </w:t>
      </w:r>
      <w:r w:rsidR="00A008DA" w:rsidRPr="00A008DA">
        <w:rPr>
          <w:iCs/>
          <w:noProof/>
          <w:sz w:val="24"/>
          <w:szCs w:val="24"/>
          <w:lang w:eastAsia="en-US"/>
        </w:rPr>
        <w:t>изменена и допълнена с Решение №1104 по Протокол №49 от 30.03.2023 г. на ОбС-ЕП</w:t>
      </w:r>
      <w:r w:rsidR="00A008DA">
        <w:rPr>
          <w:i/>
          <w:noProof/>
          <w:sz w:val="24"/>
          <w:szCs w:val="24"/>
          <w:lang w:eastAsia="en-US"/>
        </w:rPr>
        <w:t xml:space="preserve">, </w:t>
      </w:r>
      <w:r w:rsidRPr="00FA1972">
        <w:rPr>
          <w:noProof/>
          <w:sz w:val="24"/>
          <w:szCs w:val="24"/>
        </w:rPr>
        <w:t xml:space="preserve">наричана за краткост по-долу </w:t>
      </w:r>
      <w:r w:rsidR="0070548C" w:rsidRPr="00FA1972">
        <w:rPr>
          <w:noProof/>
          <w:sz w:val="24"/>
          <w:szCs w:val="24"/>
        </w:rPr>
        <w:t>„</w:t>
      </w:r>
      <w:r w:rsidRPr="00FA1972">
        <w:rPr>
          <w:noProof/>
          <w:sz w:val="24"/>
          <w:szCs w:val="24"/>
        </w:rPr>
        <w:t>Наредбата</w:t>
      </w:r>
      <w:r w:rsidR="0070548C" w:rsidRPr="00FA1972">
        <w:rPr>
          <w:noProof/>
          <w:sz w:val="24"/>
          <w:szCs w:val="24"/>
        </w:rPr>
        <w:t>“</w:t>
      </w:r>
      <w:r w:rsidR="00A008DA">
        <w:rPr>
          <w:noProof/>
          <w:sz w:val="24"/>
          <w:szCs w:val="24"/>
        </w:rPr>
        <w:t>.</w:t>
      </w:r>
    </w:p>
    <w:p w14:paraId="2878E969" w14:textId="1946AF71" w:rsidR="00DD4C54" w:rsidRPr="00FA1972" w:rsidRDefault="0012451D" w:rsidP="0012451D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Изменението касае една конкретна разпоредба – чл. 22, ал. 2. </w:t>
      </w:r>
      <w:bookmarkStart w:id="0" w:name="_Hlk130367631"/>
      <w:r w:rsidR="00DD4C54" w:rsidRPr="00FA1972">
        <w:rPr>
          <w:noProof/>
          <w:sz w:val="24"/>
          <w:szCs w:val="24"/>
        </w:rPr>
        <w:t xml:space="preserve">В настоящата редакция на </w:t>
      </w:r>
      <w:r w:rsidR="000626B3">
        <w:rPr>
          <w:noProof/>
          <w:sz w:val="24"/>
          <w:szCs w:val="24"/>
        </w:rPr>
        <w:t>същата</w:t>
      </w:r>
      <w:r w:rsidR="00DD4C54" w:rsidRPr="00FA1972">
        <w:rPr>
          <w:noProof/>
          <w:sz w:val="24"/>
          <w:szCs w:val="24"/>
        </w:rPr>
        <w:t xml:space="preserve"> е определено, че </w:t>
      </w:r>
      <w:r w:rsidR="00EF1261">
        <w:rPr>
          <w:noProof/>
          <w:sz w:val="24"/>
          <w:szCs w:val="24"/>
        </w:rPr>
        <w:t>ч</w:t>
      </w:r>
      <w:r w:rsidR="00EF1261" w:rsidRPr="00EF1261">
        <w:rPr>
          <w:noProof/>
          <w:sz w:val="24"/>
          <w:szCs w:val="24"/>
        </w:rPr>
        <w:t xml:space="preserve">асти от имоти, предоставени за управление на училища, детски градини и обслужващи звена, които са необходими за провеждане на учебния процес само в определени часове от учебната седмица, могат да се предоставят на трети лица за временно възмездно ползване за педагогически услуги, художествено - творческа дейност и спорт при цените, определени от Общински съвет - Елин Пелин, </w:t>
      </w:r>
      <w:bookmarkEnd w:id="0"/>
      <w:r w:rsidR="00EF1261" w:rsidRPr="00EF1261">
        <w:rPr>
          <w:noProof/>
          <w:sz w:val="24"/>
          <w:szCs w:val="24"/>
        </w:rPr>
        <w:t xml:space="preserve">за срок </w:t>
      </w:r>
      <w:r w:rsidR="00EF1261">
        <w:rPr>
          <w:noProof/>
          <w:sz w:val="24"/>
          <w:szCs w:val="24"/>
        </w:rPr>
        <w:t>не повече от една година</w:t>
      </w:r>
      <w:r w:rsidR="000626B3">
        <w:rPr>
          <w:noProof/>
          <w:sz w:val="24"/>
          <w:szCs w:val="24"/>
        </w:rPr>
        <w:t>, като т</w:t>
      </w:r>
      <w:r w:rsidR="00EF1261" w:rsidRPr="00EF1261">
        <w:rPr>
          <w:noProof/>
          <w:sz w:val="24"/>
          <w:szCs w:val="24"/>
        </w:rPr>
        <w:t>ези имоти не могат да се предоставят за ползване за политическа или религиозна дейност</w:t>
      </w:r>
      <w:r w:rsidR="000626B3">
        <w:rPr>
          <w:noProof/>
          <w:sz w:val="24"/>
          <w:szCs w:val="24"/>
        </w:rPr>
        <w:t>.</w:t>
      </w:r>
    </w:p>
    <w:p w14:paraId="6756D91F" w14:textId="274F767E" w:rsidR="004119B6" w:rsidRDefault="004119B6" w:rsidP="004054F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Определеният към настоящия момент срок за ползване ограничава възможността да се привличат организации и физически лица</w:t>
      </w:r>
      <w:r w:rsidR="009A2E6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специалисти, които да разгръщат цялостна методология за развитие на своята дейност, която по същество е основополагаща за развитието на всяко едно общество, а именно - </w:t>
      </w:r>
      <w:r w:rsidRPr="004119B6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>а</w:t>
      </w:r>
      <w:r w:rsidRPr="004119B6">
        <w:rPr>
          <w:rFonts w:ascii="Times New Roman" w:hAnsi="Times New Roman"/>
          <w:sz w:val="24"/>
          <w:szCs w:val="24"/>
        </w:rPr>
        <w:t xml:space="preserve">, художествено - творческа и </w:t>
      </w:r>
      <w:r>
        <w:rPr>
          <w:rFonts w:ascii="Times New Roman" w:hAnsi="Times New Roman"/>
          <w:sz w:val="24"/>
          <w:szCs w:val="24"/>
        </w:rPr>
        <w:t xml:space="preserve">такава за развитие на спорта. От една страна, всяка една подобна дейност предполага </w:t>
      </w:r>
      <w:r w:rsidR="00C34D29">
        <w:rPr>
          <w:rFonts w:ascii="Times New Roman" w:hAnsi="Times New Roman"/>
          <w:sz w:val="24"/>
          <w:szCs w:val="24"/>
        </w:rPr>
        <w:t>определени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76F96">
        <w:rPr>
          <w:rFonts w:ascii="Times New Roman" w:hAnsi="Times New Roman"/>
          <w:sz w:val="24"/>
          <w:szCs w:val="24"/>
        </w:rPr>
        <w:t>при</w:t>
      </w:r>
      <w:r w:rsidR="00317D7E">
        <w:rPr>
          <w:rFonts w:ascii="Times New Roman" w:hAnsi="Times New Roman"/>
          <w:sz w:val="24"/>
          <w:szCs w:val="24"/>
        </w:rPr>
        <w:t xml:space="preserve"> самото </w:t>
      </w:r>
      <w:r w:rsidR="000F336C">
        <w:rPr>
          <w:rFonts w:ascii="Times New Roman" w:hAnsi="Times New Roman"/>
          <w:sz w:val="24"/>
          <w:szCs w:val="24"/>
        </w:rPr>
        <w:t>й</w:t>
      </w:r>
      <w:r w:rsidR="00317D7E">
        <w:rPr>
          <w:rFonts w:ascii="Times New Roman" w:hAnsi="Times New Roman"/>
          <w:sz w:val="24"/>
          <w:szCs w:val="24"/>
        </w:rPr>
        <w:t xml:space="preserve"> започване </w:t>
      </w:r>
      <w:r>
        <w:rPr>
          <w:rFonts w:ascii="Times New Roman" w:hAnsi="Times New Roman"/>
          <w:sz w:val="24"/>
          <w:szCs w:val="24"/>
        </w:rPr>
        <w:t xml:space="preserve">в чисто организационен план, което се отнася до изграждане на структура за </w:t>
      </w:r>
      <w:r w:rsidR="00754328">
        <w:rPr>
          <w:rFonts w:ascii="Times New Roman" w:hAnsi="Times New Roman"/>
          <w:sz w:val="24"/>
          <w:szCs w:val="24"/>
        </w:rPr>
        <w:t>реализирането</w:t>
      </w:r>
      <w:r>
        <w:rPr>
          <w:rFonts w:ascii="Times New Roman" w:hAnsi="Times New Roman"/>
          <w:sz w:val="24"/>
          <w:szCs w:val="24"/>
        </w:rPr>
        <w:t xml:space="preserve"> й, в това число</w:t>
      </w:r>
      <w:r w:rsidR="00E94E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набиране на </w:t>
      </w:r>
      <w:r w:rsidR="00317D7E">
        <w:rPr>
          <w:rFonts w:ascii="Times New Roman" w:hAnsi="Times New Roman"/>
          <w:sz w:val="24"/>
          <w:szCs w:val="24"/>
        </w:rPr>
        <w:t>служители</w:t>
      </w:r>
      <w:r w:rsidR="00C715D2">
        <w:rPr>
          <w:rFonts w:ascii="Times New Roman" w:hAnsi="Times New Roman"/>
          <w:sz w:val="24"/>
          <w:szCs w:val="24"/>
        </w:rPr>
        <w:t xml:space="preserve"> и</w:t>
      </w:r>
      <w:r w:rsidR="00317D7E">
        <w:rPr>
          <w:rFonts w:ascii="Times New Roman" w:hAnsi="Times New Roman"/>
          <w:sz w:val="24"/>
          <w:szCs w:val="24"/>
        </w:rPr>
        <w:t xml:space="preserve"> подготвяне на </w:t>
      </w:r>
      <w:r w:rsidR="00317D7E">
        <w:rPr>
          <w:rFonts w:ascii="Times New Roman" w:hAnsi="Times New Roman"/>
          <w:sz w:val="24"/>
          <w:szCs w:val="24"/>
        </w:rPr>
        <w:lastRenderedPageBreak/>
        <w:t>материалната база</w:t>
      </w:r>
      <w:r w:rsidR="00C715D2">
        <w:rPr>
          <w:rFonts w:ascii="Times New Roman" w:hAnsi="Times New Roman"/>
          <w:sz w:val="24"/>
          <w:szCs w:val="24"/>
        </w:rPr>
        <w:t xml:space="preserve">. От друга страна, след стартиране на съответната услуга в тези сфери, следва </w:t>
      </w:r>
      <w:r w:rsidR="007C16A1">
        <w:rPr>
          <w:rFonts w:ascii="Times New Roman" w:hAnsi="Times New Roman"/>
          <w:sz w:val="24"/>
          <w:szCs w:val="24"/>
        </w:rPr>
        <w:t xml:space="preserve">нейното промотиране и реалното </w:t>
      </w:r>
      <w:r w:rsidR="00BB09E5">
        <w:rPr>
          <w:rFonts w:ascii="Times New Roman" w:hAnsi="Times New Roman"/>
          <w:sz w:val="24"/>
          <w:szCs w:val="24"/>
        </w:rPr>
        <w:t xml:space="preserve">й </w:t>
      </w:r>
      <w:r w:rsidR="00942676">
        <w:rPr>
          <w:rFonts w:ascii="Times New Roman" w:hAnsi="Times New Roman"/>
          <w:sz w:val="24"/>
          <w:szCs w:val="24"/>
        </w:rPr>
        <w:t>предоставяне</w:t>
      </w:r>
      <w:r w:rsidR="007C16A1">
        <w:rPr>
          <w:rFonts w:ascii="Times New Roman" w:hAnsi="Times New Roman"/>
          <w:sz w:val="24"/>
          <w:szCs w:val="24"/>
        </w:rPr>
        <w:t xml:space="preserve">. </w:t>
      </w:r>
    </w:p>
    <w:p w14:paraId="148C3A25" w14:textId="04A55954" w:rsidR="00BC4AC4" w:rsidRDefault="007C16A1" w:rsidP="004054F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30371162"/>
      <w:r>
        <w:rPr>
          <w:rFonts w:ascii="Times New Roman" w:hAnsi="Times New Roman"/>
          <w:sz w:val="24"/>
          <w:szCs w:val="24"/>
        </w:rPr>
        <w:t>Предвид спецификата на гореописаните дейности, същите предполагат работа с потребители, които са деца</w:t>
      </w:r>
      <w:r w:rsidR="00A401D4">
        <w:rPr>
          <w:rFonts w:ascii="Times New Roman" w:hAnsi="Times New Roman"/>
          <w:sz w:val="24"/>
          <w:szCs w:val="24"/>
        </w:rPr>
        <w:t xml:space="preserve">, а за да бъдат изградени целените навици, както и за да бъдат развити </w:t>
      </w:r>
      <w:r w:rsidR="00BC4AC4">
        <w:rPr>
          <w:rFonts w:ascii="Times New Roman" w:hAnsi="Times New Roman"/>
          <w:sz w:val="24"/>
          <w:szCs w:val="24"/>
        </w:rPr>
        <w:t xml:space="preserve">съответните </w:t>
      </w:r>
      <w:r w:rsidR="00A401D4">
        <w:rPr>
          <w:rFonts w:ascii="Times New Roman" w:hAnsi="Times New Roman"/>
          <w:sz w:val="24"/>
          <w:szCs w:val="24"/>
        </w:rPr>
        <w:t xml:space="preserve">качества, </w:t>
      </w:r>
      <w:r w:rsidR="00BC4AC4">
        <w:rPr>
          <w:rFonts w:ascii="Times New Roman" w:hAnsi="Times New Roman"/>
          <w:sz w:val="24"/>
          <w:szCs w:val="24"/>
        </w:rPr>
        <w:t xml:space="preserve">които дадената услуга </w:t>
      </w:r>
      <w:r w:rsidR="005417A5">
        <w:rPr>
          <w:rFonts w:ascii="Times New Roman" w:hAnsi="Times New Roman"/>
          <w:sz w:val="24"/>
          <w:szCs w:val="24"/>
        </w:rPr>
        <w:t>има за цел</w:t>
      </w:r>
      <w:bookmarkEnd w:id="1"/>
      <w:r w:rsidR="00BC4AC4">
        <w:rPr>
          <w:rFonts w:ascii="Times New Roman" w:hAnsi="Times New Roman"/>
          <w:sz w:val="24"/>
          <w:szCs w:val="24"/>
        </w:rPr>
        <w:t xml:space="preserve">, </w:t>
      </w:r>
      <w:r w:rsidR="00A401D4">
        <w:rPr>
          <w:rFonts w:ascii="Times New Roman" w:hAnsi="Times New Roman"/>
          <w:sz w:val="24"/>
          <w:szCs w:val="24"/>
        </w:rPr>
        <w:t>е нужен дълъг период от време.</w:t>
      </w:r>
      <w:r w:rsidR="00BC4AC4">
        <w:rPr>
          <w:rFonts w:ascii="Times New Roman" w:hAnsi="Times New Roman"/>
          <w:sz w:val="24"/>
          <w:szCs w:val="24"/>
        </w:rPr>
        <w:t xml:space="preserve"> </w:t>
      </w:r>
      <w:r w:rsidR="008B79BA">
        <w:rPr>
          <w:rFonts w:ascii="Times New Roman" w:hAnsi="Times New Roman"/>
          <w:sz w:val="24"/>
          <w:szCs w:val="24"/>
        </w:rPr>
        <w:t>В този смисъл</w:t>
      </w:r>
      <w:r w:rsidR="005574D7">
        <w:rPr>
          <w:rFonts w:ascii="Times New Roman" w:hAnsi="Times New Roman"/>
          <w:sz w:val="24"/>
          <w:szCs w:val="24"/>
        </w:rPr>
        <w:t>,</w:t>
      </w:r>
      <w:r w:rsidR="008B79BA">
        <w:rPr>
          <w:rFonts w:ascii="Times New Roman" w:hAnsi="Times New Roman"/>
          <w:sz w:val="24"/>
          <w:szCs w:val="24"/>
        </w:rPr>
        <w:t xml:space="preserve"> п</w:t>
      </w:r>
      <w:r w:rsidR="00BC4AC4">
        <w:rPr>
          <w:rFonts w:ascii="Times New Roman" w:hAnsi="Times New Roman"/>
          <w:sz w:val="24"/>
          <w:szCs w:val="24"/>
        </w:rPr>
        <w:t xml:space="preserve">ри така наложеното </w:t>
      </w:r>
      <w:r w:rsidR="00FA6712">
        <w:rPr>
          <w:rFonts w:ascii="Times New Roman" w:hAnsi="Times New Roman"/>
          <w:sz w:val="24"/>
          <w:szCs w:val="24"/>
        </w:rPr>
        <w:t>ограничение</w:t>
      </w:r>
      <w:r w:rsidR="00BC4AC4">
        <w:rPr>
          <w:rFonts w:ascii="Times New Roman" w:hAnsi="Times New Roman"/>
          <w:sz w:val="24"/>
          <w:szCs w:val="24"/>
        </w:rPr>
        <w:t xml:space="preserve"> на срока за даване за ползване на имотите</w:t>
      </w:r>
      <w:r w:rsidR="008B79BA">
        <w:rPr>
          <w:rFonts w:ascii="Times New Roman" w:hAnsi="Times New Roman"/>
          <w:sz w:val="24"/>
          <w:szCs w:val="24"/>
        </w:rPr>
        <w:t xml:space="preserve"> (за „не повече от една година“)</w:t>
      </w:r>
      <w:r w:rsidR="00BC4AC4">
        <w:rPr>
          <w:rFonts w:ascii="Times New Roman" w:hAnsi="Times New Roman"/>
          <w:sz w:val="24"/>
          <w:szCs w:val="24"/>
        </w:rPr>
        <w:t xml:space="preserve"> съществува опасност от </w:t>
      </w:r>
      <w:r w:rsidR="008B79BA">
        <w:rPr>
          <w:rFonts w:ascii="Times New Roman" w:hAnsi="Times New Roman"/>
          <w:sz w:val="24"/>
          <w:szCs w:val="24"/>
        </w:rPr>
        <w:t>блокиране на позитивните резултати, които възпитателите целят</w:t>
      </w:r>
      <w:r w:rsidR="005574D7">
        <w:rPr>
          <w:rFonts w:ascii="Times New Roman" w:hAnsi="Times New Roman"/>
          <w:sz w:val="24"/>
          <w:szCs w:val="24"/>
        </w:rPr>
        <w:t xml:space="preserve"> при работата си. </w:t>
      </w:r>
      <w:r w:rsidR="000E52EA">
        <w:rPr>
          <w:rFonts w:ascii="Times New Roman" w:hAnsi="Times New Roman"/>
          <w:sz w:val="24"/>
          <w:szCs w:val="24"/>
        </w:rPr>
        <w:t xml:space="preserve">Това от своя страна </w:t>
      </w:r>
      <w:r w:rsidR="00A156FD">
        <w:rPr>
          <w:rFonts w:ascii="Times New Roman" w:hAnsi="Times New Roman"/>
          <w:sz w:val="24"/>
          <w:szCs w:val="24"/>
        </w:rPr>
        <w:t xml:space="preserve">би довело до своеобразни негативни последици за развитието на обществото като цяло. </w:t>
      </w:r>
      <w:r w:rsidR="005574D7">
        <w:rPr>
          <w:rFonts w:ascii="Times New Roman" w:hAnsi="Times New Roman"/>
          <w:sz w:val="24"/>
          <w:szCs w:val="24"/>
        </w:rPr>
        <w:t xml:space="preserve">Също </w:t>
      </w:r>
      <w:r w:rsidR="00BA1C92">
        <w:rPr>
          <w:rFonts w:ascii="Times New Roman" w:hAnsi="Times New Roman"/>
          <w:sz w:val="24"/>
          <w:szCs w:val="24"/>
        </w:rPr>
        <w:t>така, на практика се създава и несигурност в самите организации и физически лица, които предоставят услугите, тъй като същите полагат усилия за тяхното прилагане и очакват дългосрочна възможност за това.</w:t>
      </w:r>
    </w:p>
    <w:p w14:paraId="08030DDB" w14:textId="78C4AEBC" w:rsidR="00365528" w:rsidRPr="00365528" w:rsidRDefault="00BA1C92" w:rsidP="0036552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гореописаното</w:t>
      </w:r>
      <w:r w:rsidR="006D7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предлага и</w:t>
      </w:r>
      <w:r w:rsidR="001463CF">
        <w:rPr>
          <w:rFonts w:ascii="Times New Roman" w:hAnsi="Times New Roman"/>
          <w:sz w:val="24"/>
          <w:szCs w:val="24"/>
        </w:rPr>
        <w:t xml:space="preserve">зменение </w:t>
      </w:r>
      <w:r w:rsidR="00563D91">
        <w:rPr>
          <w:rFonts w:ascii="Times New Roman" w:hAnsi="Times New Roman"/>
          <w:sz w:val="24"/>
          <w:szCs w:val="24"/>
        </w:rPr>
        <w:t xml:space="preserve">по целеосъобразност </w:t>
      </w:r>
      <w:r w:rsidR="001463CF">
        <w:rPr>
          <w:rFonts w:ascii="Times New Roman" w:hAnsi="Times New Roman"/>
          <w:sz w:val="24"/>
          <w:szCs w:val="24"/>
        </w:rPr>
        <w:t xml:space="preserve">на съответния текст, с който срокът за предоставяне за възмездно ползване на имоти </w:t>
      </w:r>
      <w:r w:rsidR="001463CF" w:rsidRPr="001463CF">
        <w:rPr>
          <w:rFonts w:ascii="Times New Roman" w:hAnsi="Times New Roman"/>
          <w:sz w:val="24"/>
          <w:szCs w:val="24"/>
        </w:rPr>
        <w:t>за педагогически услуги, художествено - творческа дейност и спорт</w:t>
      </w:r>
      <w:r w:rsidR="001463CF">
        <w:rPr>
          <w:rFonts w:ascii="Times New Roman" w:hAnsi="Times New Roman"/>
          <w:sz w:val="24"/>
          <w:szCs w:val="24"/>
        </w:rPr>
        <w:t xml:space="preserve">, се удължава </w:t>
      </w:r>
      <w:r w:rsidR="001463CF" w:rsidRPr="00D76116">
        <w:rPr>
          <w:rFonts w:ascii="Times New Roman" w:hAnsi="Times New Roman"/>
          <w:sz w:val="24"/>
          <w:szCs w:val="24"/>
          <w:u w:val="single"/>
        </w:rPr>
        <w:t>до 5</w:t>
      </w:r>
      <w:r w:rsidR="00BC3E33" w:rsidRPr="00D761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63CF" w:rsidRPr="00D76116">
        <w:rPr>
          <w:rFonts w:ascii="Times New Roman" w:hAnsi="Times New Roman"/>
          <w:sz w:val="24"/>
          <w:szCs w:val="24"/>
          <w:u w:val="single"/>
        </w:rPr>
        <w:t>(пет) години</w:t>
      </w:r>
      <w:r w:rsidR="00BC3E33">
        <w:rPr>
          <w:rFonts w:ascii="Times New Roman" w:hAnsi="Times New Roman"/>
          <w:sz w:val="24"/>
          <w:szCs w:val="24"/>
        </w:rPr>
        <w:t>.</w:t>
      </w:r>
      <w:r w:rsidR="009630D3">
        <w:rPr>
          <w:rFonts w:ascii="Times New Roman" w:hAnsi="Times New Roman"/>
          <w:sz w:val="24"/>
          <w:szCs w:val="24"/>
        </w:rPr>
        <w:t xml:space="preserve"> Следва да се обърне внимание и на възможността за осигуряване на дългосрочни приходи на Общината, имайки предвид възмездния характер на правоотношението. Това би позволило генериране на повече средства, които впоследствие да бъдат разходвани по целесъобразност.</w:t>
      </w:r>
      <w:r w:rsidR="00365528">
        <w:rPr>
          <w:rFonts w:ascii="Times New Roman" w:hAnsi="Times New Roman"/>
          <w:sz w:val="24"/>
          <w:szCs w:val="24"/>
        </w:rPr>
        <w:t xml:space="preserve"> Генерираните разходи за поддръжка и експлоатиране на съответните имоти </w:t>
      </w:r>
      <w:r w:rsidR="00B33BE8">
        <w:rPr>
          <w:rFonts w:ascii="Times New Roman" w:hAnsi="Times New Roman"/>
          <w:sz w:val="24"/>
          <w:szCs w:val="24"/>
        </w:rPr>
        <w:t>/</w:t>
      </w:r>
      <w:r w:rsidR="00365528">
        <w:rPr>
          <w:rFonts w:ascii="Times New Roman" w:hAnsi="Times New Roman"/>
          <w:sz w:val="24"/>
          <w:szCs w:val="24"/>
        </w:rPr>
        <w:t xml:space="preserve"> разноски за комунални услуги</w:t>
      </w:r>
      <w:r w:rsidR="00B33BE8">
        <w:rPr>
          <w:rFonts w:ascii="Times New Roman" w:hAnsi="Times New Roman"/>
          <w:sz w:val="24"/>
          <w:szCs w:val="24"/>
        </w:rPr>
        <w:t xml:space="preserve"> /</w:t>
      </w:r>
      <w:r w:rsidR="00365528">
        <w:rPr>
          <w:rFonts w:ascii="Times New Roman" w:hAnsi="Times New Roman"/>
          <w:sz w:val="24"/>
          <w:szCs w:val="24"/>
        </w:rPr>
        <w:t xml:space="preserve">, ще се дължат от третото-лице ползвател съгласно условията на договора и ще са на база характера на развиваната дейност и времето, </w:t>
      </w:r>
      <w:r w:rsidR="007B1027">
        <w:rPr>
          <w:rFonts w:ascii="Times New Roman" w:hAnsi="Times New Roman"/>
          <w:sz w:val="24"/>
          <w:szCs w:val="24"/>
        </w:rPr>
        <w:t>за</w:t>
      </w:r>
      <w:r w:rsidR="00365528">
        <w:rPr>
          <w:rFonts w:ascii="Times New Roman" w:hAnsi="Times New Roman"/>
          <w:sz w:val="24"/>
          <w:szCs w:val="24"/>
        </w:rPr>
        <w:t xml:space="preserve"> което същата се реализира.</w:t>
      </w:r>
    </w:p>
    <w:p w14:paraId="03C4335C" w14:textId="6643359F" w:rsidR="004854EA" w:rsidRPr="001277F6" w:rsidRDefault="004854EA" w:rsidP="004054F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1972">
        <w:rPr>
          <w:rFonts w:ascii="Times New Roman" w:hAnsi="Times New Roman"/>
          <w:sz w:val="24"/>
          <w:szCs w:val="24"/>
        </w:rPr>
        <w:t>С оглед гореизложеното и на основание чл. 44, ал. 1, т. 1 и ал. 2 от Закона за местното самоуправление и местната администрация, във връзка с чл. 21, ал. 2 от Закона за местното самоуправление и местната администрация във вр. с чл. 53 от Правилник за организацията и дейността на Общински съвет-Елин Пелин, неговите комисии и взаимодействието му с общинската администрация, и при спазване изискванията на чл. 8, чл. 26 и чл. 28 от Закона за нормативните актове, предлагам следния проект за</w:t>
      </w:r>
    </w:p>
    <w:p w14:paraId="19B32928" w14:textId="77777777" w:rsidR="00EB41C1" w:rsidRPr="004054F3" w:rsidRDefault="00EB41C1" w:rsidP="00EB41C1">
      <w:pPr>
        <w:pStyle w:val="NormalWeb"/>
        <w:spacing w:before="0" w:beforeAutospacing="0" w:after="0" w:afterAutospacing="0"/>
        <w:jc w:val="right"/>
        <w:rPr>
          <w:b/>
          <w:noProof/>
          <w:sz w:val="28"/>
          <w:szCs w:val="28"/>
        </w:rPr>
      </w:pPr>
      <w:r w:rsidRPr="004054F3">
        <w:rPr>
          <w:b/>
          <w:noProof/>
          <w:sz w:val="28"/>
          <w:szCs w:val="28"/>
        </w:rPr>
        <w:t>Проект!!!</w:t>
      </w:r>
    </w:p>
    <w:p w14:paraId="2A9306DB" w14:textId="77777777" w:rsidR="004054F3" w:rsidRDefault="004054F3" w:rsidP="00EB41C1">
      <w:pPr>
        <w:jc w:val="right"/>
        <w:rPr>
          <w:b/>
          <w:sz w:val="24"/>
          <w:szCs w:val="24"/>
        </w:rPr>
      </w:pPr>
    </w:p>
    <w:p w14:paraId="18F303FA" w14:textId="657AC5EA" w:rsidR="004854EA" w:rsidRPr="00FA1972" w:rsidRDefault="004854EA" w:rsidP="004054F3">
      <w:pPr>
        <w:jc w:val="center"/>
        <w:rPr>
          <w:b/>
          <w:sz w:val="24"/>
          <w:szCs w:val="24"/>
        </w:rPr>
      </w:pPr>
      <w:r w:rsidRPr="00FA1972">
        <w:rPr>
          <w:b/>
          <w:sz w:val="24"/>
          <w:szCs w:val="24"/>
        </w:rPr>
        <w:t>РЕШЕНИЕ:</w:t>
      </w:r>
    </w:p>
    <w:p w14:paraId="3DEC4019" w14:textId="77777777" w:rsidR="004854EA" w:rsidRPr="00FA1972" w:rsidRDefault="004854EA" w:rsidP="004054F3">
      <w:pPr>
        <w:jc w:val="center"/>
        <w:rPr>
          <w:sz w:val="24"/>
          <w:szCs w:val="24"/>
        </w:rPr>
      </w:pPr>
    </w:p>
    <w:p w14:paraId="632EDCC4" w14:textId="7D270B27" w:rsidR="004054F3" w:rsidRPr="00A008DA" w:rsidRDefault="004854EA" w:rsidP="00A008DA">
      <w:pPr>
        <w:ind w:firstLine="708"/>
        <w:jc w:val="both"/>
        <w:rPr>
          <w:sz w:val="24"/>
          <w:szCs w:val="24"/>
        </w:rPr>
      </w:pPr>
      <w:r w:rsidRPr="00FA1972">
        <w:rPr>
          <w:sz w:val="24"/>
          <w:szCs w:val="24"/>
        </w:rPr>
        <w:t>На основание чл. 21, ал. 1, т. 23 и ал. 2 от Закона за местното самоуправление и местната администрация Общински съвет – Елин Пелин приема Наредба за изменение и допълнение на Наредба за реда за придобиване, управление и разпореждане с общинско имущество на Община Елин Пелин</w:t>
      </w:r>
      <w:r w:rsidR="00BD3D76">
        <w:rPr>
          <w:sz w:val="24"/>
          <w:szCs w:val="24"/>
        </w:rPr>
        <w:t xml:space="preserve"> </w:t>
      </w:r>
      <w:r w:rsidRPr="00FA1972">
        <w:rPr>
          <w:sz w:val="24"/>
          <w:szCs w:val="24"/>
        </w:rPr>
        <w:t>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ОбС-Елин Пелин</w:t>
      </w:r>
      <w:r w:rsidR="00987C4D">
        <w:rPr>
          <w:sz w:val="24"/>
          <w:szCs w:val="24"/>
        </w:rPr>
        <w:t xml:space="preserve">, </w:t>
      </w:r>
      <w:r w:rsidR="00987C4D" w:rsidRPr="00FA1972">
        <w:rPr>
          <w:i/>
          <w:noProof/>
          <w:sz w:val="24"/>
          <w:szCs w:val="24"/>
          <w:lang w:eastAsia="en-US"/>
        </w:rPr>
        <w:t>изм.и доп.с Решение №659 по Протокол №32/25.11.2021г. на ОбС-Елин Пелин</w:t>
      </w:r>
      <w:r w:rsidRPr="00FA1972">
        <w:rPr>
          <w:sz w:val="24"/>
          <w:szCs w:val="24"/>
        </w:rPr>
        <w:t xml:space="preserve">), </w:t>
      </w:r>
      <w:r w:rsidR="00A008DA" w:rsidRPr="00A008DA">
        <w:rPr>
          <w:iCs/>
          <w:noProof/>
          <w:sz w:val="24"/>
          <w:szCs w:val="24"/>
          <w:lang w:eastAsia="en-US"/>
        </w:rPr>
        <w:t>изменена и допълнена с Решение №1104 по Протокол №49 от 30.03.2023 г. на ОбС-ЕП</w:t>
      </w:r>
      <w:r w:rsidR="00A008DA">
        <w:rPr>
          <w:i/>
          <w:noProof/>
          <w:sz w:val="24"/>
          <w:szCs w:val="24"/>
          <w:lang w:eastAsia="en-US"/>
        </w:rPr>
        <w:t xml:space="preserve">, </w:t>
      </w:r>
      <w:r w:rsidRPr="00FA1972">
        <w:rPr>
          <w:sz w:val="24"/>
          <w:szCs w:val="24"/>
        </w:rPr>
        <w:t>както следва:</w:t>
      </w:r>
    </w:p>
    <w:p w14:paraId="6ADACFE5" w14:textId="77777777" w:rsidR="00A008DA" w:rsidRPr="00FA1972" w:rsidRDefault="00A008DA" w:rsidP="00A008DA">
      <w:pPr>
        <w:pStyle w:val="NormalWeb"/>
        <w:spacing w:before="0" w:beforeAutospacing="0" w:after="0" w:afterAutospacing="0"/>
        <w:rPr>
          <w:b/>
          <w:noProof/>
        </w:rPr>
      </w:pPr>
    </w:p>
    <w:p w14:paraId="41EDBBD7" w14:textId="72E35E30" w:rsidR="004854EA" w:rsidRDefault="004854EA" w:rsidP="002457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A1972">
        <w:rPr>
          <w:b/>
          <w:bCs/>
          <w:sz w:val="24"/>
          <w:szCs w:val="24"/>
          <w:lang w:val="en-US" w:eastAsia="en-US"/>
        </w:rPr>
        <w:t>Наредба за изменение и допълнение на Наредба за реда за придобиване, управление и разпореждане с общинско имущество на Община Елин Пелин</w:t>
      </w:r>
      <w:r w:rsidR="00A36B8F">
        <w:rPr>
          <w:b/>
          <w:bCs/>
          <w:sz w:val="24"/>
          <w:szCs w:val="24"/>
          <w:lang w:eastAsia="en-US"/>
        </w:rPr>
        <w:t xml:space="preserve"> </w:t>
      </w:r>
      <w:r w:rsidRPr="00FA1972">
        <w:rPr>
          <w:b/>
          <w:bCs/>
          <w:sz w:val="24"/>
          <w:szCs w:val="24"/>
          <w:lang w:val="en-US" w:eastAsia="en-US"/>
        </w:rPr>
        <w:t>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</w:t>
      </w:r>
      <w:r w:rsidR="00E11225" w:rsidRPr="00FA1972">
        <w:rPr>
          <w:b/>
          <w:bCs/>
          <w:sz w:val="24"/>
          <w:szCs w:val="24"/>
          <w:lang w:eastAsia="en-US"/>
        </w:rPr>
        <w:t xml:space="preserve"> </w:t>
      </w:r>
      <w:r w:rsidRPr="00FA1972">
        <w:rPr>
          <w:b/>
          <w:bCs/>
          <w:sz w:val="24"/>
          <w:szCs w:val="24"/>
          <w:lang w:val="en-US" w:eastAsia="en-US"/>
        </w:rPr>
        <w:t>Елин Пелин</w:t>
      </w:r>
      <w:r w:rsidR="00E11225" w:rsidRPr="00FA1972">
        <w:rPr>
          <w:b/>
          <w:bCs/>
          <w:sz w:val="24"/>
          <w:szCs w:val="24"/>
          <w:lang w:eastAsia="en-US"/>
        </w:rPr>
        <w:t>, изм.и доп.с Решение №659 по Протокол №32/25.11.2021г. на ОбС-Елин Пелин)</w:t>
      </w:r>
      <w:r w:rsidR="00A008DA">
        <w:rPr>
          <w:b/>
          <w:bCs/>
          <w:sz w:val="24"/>
          <w:szCs w:val="24"/>
          <w:lang w:eastAsia="en-US"/>
        </w:rPr>
        <w:t xml:space="preserve">, </w:t>
      </w:r>
      <w:r w:rsidR="00A008DA" w:rsidRPr="00A008DA">
        <w:rPr>
          <w:b/>
          <w:bCs/>
          <w:iCs/>
          <w:noProof/>
          <w:sz w:val="24"/>
          <w:szCs w:val="24"/>
          <w:lang w:eastAsia="en-US"/>
        </w:rPr>
        <w:t>изменена и допълнена с Решение №1104 по Протокол №49 от 30.03.2023 г. на ОбС-ЕП,</w:t>
      </w:r>
    </w:p>
    <w:p w14:paraId="404EAF8C" w14:textId="77777777" w:rsidR="00FA1972" w:rsidRPr="005B7685" w:rsidRDefault="00FA1972" w:rsidP="004054F3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14:paraId="681B4165" w14:textId="0D92ED2E" w:rsidR="00CA26DB" w:rsidRPr="00FA1972" w:rsidRDefault="00A008DA" w:rsidP="004054F3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</w:t>
      </w:r>
      <w:r w:rsidR="004854EA" w:rsidRPr="005B7685">
        <w:rPr>
          <w:b/>
          <w:sz w:val="24"/>
          <w:szCs w:val="24"/>
          <w:lang w:eastAsia="en-US"/>
        </w:rPr>
        <w:t>1.</w:t>
      </w:r>
      <w:r w:rsidR="004854EA" w:rsidRPr="00FA1972">
        <w:rPr>
          <w:bCs/>
          <w:sz w:val="24"/>
          <w:szCs w:val="24"/>
          <w:lang w:eastAsia="en-US"/>
        </w:rPr>
        <w:t xml:space="preserve"> Чл. </w:t>
      </w:r>
      <w:r w:rsidR="00E11225" w:rsidRPr="00FA1972">
        <w:rPr>
          <w:bCs/>
          <w:sz w:val="24"/>
          <w:szCs w:val="24"/>
          <w:lang w:eastAsia="en-US"/>
        </w:rPr>
        <w:t>22, ал. 2</w:t>
      </w:r>
      <w:r w:rsidR="004854EA" w:rsidRPr="00FA1972">
        <w:rPr>
          <w:bCs/>
          <w:sz w:val="24"/>
          <w:szCs w:val="24"/>
          <w:lang w:eastAsia="en-US"/>
        </w:rPr>
        <w:t xml:space="preserve"> придобива следната редакция: </w:t>
      </w:r>
    </w:p>
    <w:p w14:paraId="52201185" w14:textId="334CFF32" w:rsidR="00FA1972" w:rsidRPr="00FA1972" w:rsidRDefault="00FA1972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37E6CCFF" w14:textId="5132BDAD" w:rsidR="00D05A4A" w:rsidRDefault="00FA1972" w:rsidP="00D05A4A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sz w:val="24"/>
          <w:szCs w:val="24"/>
          <w:lang w:eastAsia="en-US"/>
        </w:rPr>
      </w:pPr>
      <w:r w:rsidRPr="00FA1972">
        <w:rPr>
          <w:bCs/>
          <w:i/>
          <w:iCs/>
          <w:sz w:val="24"/>
          <w:szCs w:val="24"/>
          <w:lang w:eastAsia="en-US"/>
        </w:rPr>
        <w:t>„Части от имоти, предоставени за управление на училища, детски градини и обслужващи звена, които са необходими за провеждане на учебния процес само в определени часове от учебната седмица, могат да се предоставят на трети лица за временно възмездно ползване за</w:t>
      </w:r>
      <w:r w:rsidR="00EF1261">
        <w:rPr>
          <w:bCs/>
          <w:i/>
          <w:iCs/>
          <w:sz w:val="24"/>
          <w:szCs w:val="24"/>
          <w:lang w:eastAsia="en-US"/>
        </w:rPr>
        <w:t xml:space="preserve"> </w:t>
      </w:r>
      <w:r w:rsidRPr="00FA1972">
        <w:rPr>
          <w:bCs/>
          <w:i/>
          <w:iCs/>
          <w:sz w:val="24"/>
          <w:szCs w:val="24"/>
          <w:lang w:eastAsia="en-US"/>
        </w:rPr>
        <w:t xml:space="preserve">педагогически услуги, художествено - творческа дейност и спорт при цени, определени от Общински съвет - Елин Пелин, за срок до 5 (пет) години. </w:t>
      </w:r>
    </w:p>
    <w:p w14:paraId="0D2E3BFB" w14:textId="77777777" w:rsidR="00A008DA" w:rsidRDefault="00FA1972" w:rsidP="00A008DA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sz w:val="24"/>
          <w:szCs w:val="24"/>
          <w:lang w:eastAsia="en-US"/>
        </w:rPr>
      </w:pPr>
      <w:r w:rsidRPr="00FA1972">
        <w:rPr>
          <w:bCs/>
          <w:i/>
          <w:iCs/>
          <w:sz w:val="24"/>
          <w:szCs w:val="24"/>
          <w:lang w:eastAsia="en-US"/>
        </w:rPr>
        <w:t>Тези имоти не могат да се предоставят за ползване за политическа или религиозна дейност.“</w:t>
      </w:r>
    </w:p>
    <w:p w14:paraId="744B0683" w14:textId="77777777" w:rsidR="00A008DA" w:rsidRDefault="00A008DA" w:rsidP="00A008DA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sz w:val="24"/>
          <w:szCs w:val="24"/>
          <w:lang w:eastAsia="en-US"/>
        </w:rPr>
      </w:pPr>
    </w:p>
    <w:p w14:paraId="4D3FB9CF" w14:textId="77777777" w:rsidR="00A008DA" w:rsidRDefault="00A008DA" w:rsidP="00A008DA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sz w:val="24"/>
          <w:szCs w:val="24"/>
          <w:lang w:eastAsia="en-US"/>
        </w:rPr>
      </w:pPr>
    </w:p>
    <w:p w14:paraId="6BF81C4C" w14:textId="41BFC08F" w:rsidR="004054F3" w:rsidRPr="00A008DA" w:rsidRDefault="00700F12" w:rsidP="00A008DA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iCs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 xml:space="preserve">2. </w:t>
      </w:r>
      <w:r>
        <w:rPr>
          <w:bCs/>
          <w:sz w:val="24"/>
          <w:szCs w:val="24"/>
          <w:lang w:eastAsia="en-US"/>
        </w:rPr>
        <w:t>Настоящата наредба</w:t>
      </w:r>
      <w:r w:rsidRPr="00700F12">
        <w:rPr>
          <w:bCs/>
          <w:sz w:val="24"/>
          <w:szCs w:val="24"/>
          <w:lang w:val="en-US" w:eastAsia="en-US"/>
        </w:rPr>
        <w:t xml:space="preserve"> за изменение и допълнение на Наредба за реда за придобиване, управление и разпореждане с общинско имущество на Община Елин Пелин </w:t>
      </w:r>
      <w:r w:rsidRPr="00700F12">
        <w:rPr>
          <w:bCs/>
          <w:sz w:val="24"/>
          <w:szCs w:val="24"/>
          <w:lang w:eastAsia="en-US"/>
        </w:rPr>
        <w:t>влиза в сила от деня на обя</w:t>
      </w:r>
      <w:r>
        <w:rPr>
          <w:bCs/>
          <w:sz w:val="24"/>
          <w:szCs w:val="24"/>
          <w:lang w:eastAsia="en-US"/>
        </w:rPr>
        <w:t>в</w:t>
      </w:r>
      <w:r w:rsidRPr="00700F12">
        <w:rPr>
          <w:bCs/>
          <w:sz w:val="24"/>
          <w:szCs w:val="24"/>
          <w:lang w:eastAsia="en-US"/>
        </w:rPr>
        <w:t>яването на същата в сайта на Община</w:t>
      </w:r>
      <w:r w:rsidR="00581F71">
        <w:rPr>
          <w:bCs/>
          <w:sz w:val="24"/>
          <w:szCs w:val="24"/>
          <w:lang w:eastAsia="en-US"/>
        </w:rPr>
        <w:t>та.</w:t>
      </w:r>
    </w:p>
    <w:p w14:paraId="6414FFB2" w14:textId="77777777" w:rsidR="004054F3" w:rsidRDefault="004054F3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54828856" w14:textId="244699D6" w:rsidR="00E5754C" w:rsidRDefault="00E5754C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43886070" w14:textId="61E87D48" w:rsidR="00700F12" w:rsidRDefault="00700F12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2F1B0FC5" w14:textId="3C38BF86" w:rsidR="00700F12" w:rsidRDefault="00700F12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6818520B" w14:textId="08104C16" w:rsidR="00700F12" w:rsidRDefault="00700F12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443A488" w14:textId="77777777" w:rsidR="00700F12" w:rsidRPr="00FA1972" w:rsidRDefault="00700F12" w:rsidP="004054F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8A8BB0F" w14:textId="42294A24" w:rsidR="001A631A" w:rsidRPr="00E5754C" w:rsidRDefault="00E5754C" w:rsidP="004054F3">
      <w:pPr>
        <w:jc w:val="center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............................................................</w:t>
      </w:r>
    </w:p>
    <w:p w14:paraId="46809384" w14:textId="48DEA271" w:rsidR="00E11225" w:rsidRPr="00FA1972" w:rsidRDefault="00DF6D38" w:rsidP="004054F3">
      <w:pPr>
        <w:jc w:val="center"/>
        <w:rPr>
          <w:rFonts w:eastAsia="Calibri"/>
          <w:b/>
          <w:bCs/>
          <w:noProof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en-US"/>
        </w:rPr>
        <w:t xml:space="preserve">ИВАЙЛО ПЕТРОВ СИМЕОНОВ </w:t>
      </w:r>
    </w:p>
    <w:p w14:paraId="67860506" w14:textId="36DD4C4B" w:rsidR="005A0EF3" w:rsidRDefault="00E11225" w:rsidP="00A008DA">
      <w:pPr>
        <w:jc w:val="center"/>
        <w:rPr>
          <w:rFonts w:eastAsia="Calibri"/>
          <w:b/>
          <w:bCs/>
          <w:i/>
          <w:iCs/>
          <w:noProof/>
          <w:sz w:val="24"/>
          <w:szCs w:val="24"/>
          <w:lang w:eastAsia="en-US"/>
        </w:rPr>
      </w:pPr>
      <w:r w:rsidRPr="00A008DA">
        <w:rPr>
          <w:rFonts w:eastAsia="Calibri"/>
          <w:b/>
          <w:bCs/>
          <w:i/>
          <w:iCs/>
          <w:noProof/>
          <w:sz w:val="24"/>
          <w:szCs w:val="24"/>
          <w:lang w:eastAsia="en-US"/>
        </w:rPr>
        <w:t>КМЕТ НА ОБЩИНА ЕЛИН ПЕЛИН</w:t>
      </w:r>
    </w:p>
    <w:p w14:paraId="2F4DC235" w14:textId="77777777" w:rsidR="00A008DA" w:rsidRPr="00A008DA" w:rsidRDefault="00A008DA" w:rsidP="00A008DA">
      <w:pPr>
        <w:jc w:val="center"/>
        <w:rPr>
          <w:rFonts w:eastAsia="Calibri"/>
          <w:b/>
          <w:bCs/>
          <w:i/>
          <w:iCs/>
          <w:noProof/>
          <w:sz w:val="24"/>
          <w:szCs w:val="24"/>
          <w:lang w:eastAsia="en-US"/>
        </w:rPr>
      </w:pPr>
    </w:p>
    <w:p w14:paraId="251C4CC4" w14:textId="77777777" w:rsidR="00DB5D23" w:rsidRPr="00496238" w:rsidRDefault="00DB5D23" w:rsidP="004054F3">
      <w:pPr>
        <w:jc w:val="both"/>
        <w:rPr>
          <w:rFonts w:eastAsia="Calibri"/>
          <w:noProof/>
          <w:lang w:eastAsia="en-US"/>
        </w:rPr>
      </w:pPr>
    </w:p>
    <w:p w14:paraId="1B7BB3CA" w14:textId="00C66AD8" w:rsidR="005A0EF3" w:rsidRDefault="005A0EF3" w:rsidP="004054F3">
      <w:pPr>
        <w:tabs>
          <w:tab w:val="left" w:pos="900"/>
        </w:tabs>
        <w:jc w:val="both"/>
        <w:rPr>
          <w:b/>
          <w:noProof/>
        </w:rPr>
      </w:pPr>
      <w:r w:rsidRPr="00496238">
        <w:rPr>
          <w:b/>
          <w:noProof/>
        </w:rPr>
        <w:t>Съгласувал:</w:t>
      </w:r>
    </w:p>
    <w:p w14:paraId="56FD9358" w14:textId="49169612" w:rsidR="00315D50" w:rsidRDefault="00315D50" w:rsidP="004054F3">
      <w:pPr>
        <w:tabs>
          <w:tab w:val="left" w:pos="900"/>
        </w:tabs>
        <w:jc w:val="both"/>
        <w:rPr>
          <w:bCs/>
          <w:noProof/>
        </w:rPr>
      </w:pPr>
      <w:r>
        <w:rPr>
          <w:bCs/>
          <w:noProof/>
        </w:rPr>
        <w:t>Райничка Николова –</w:t>
      </w:r>
    </w:p>
    <w:p w14:paraId="16198AA9" w14:textId="37BCFABA" w:rsidR="00315D50" w:rsidRPr="00315D50" w:rsidRDefault="00315D50" w:rsidP="004054F3">
      <w:pPr>
        <w:tabs>
          <w:tab w:val="left" w:pos="900"/>
        </w:tabs>
        <w:jc w:val="both"/>
        <w:rPr>
          <w:bCs/>
          <w:i/>
          <w:iCs/>
          <w:noProof/>
        </w:rPr>
      </w:pPr>
      <w:r w:rsidRPr="00315D50">
        <w:rPr>
          <w:bCs/>
          <w:i/>
          <w:iCs/>
          <w:noProof/>
        </w:rPr>
        <w:t>Заместник-кмет на Община Елин Пелин</w:t>
      </w:r>
    </w:p>
    <w:p w14:paraId="67EB79CD" w14:textId="77777777" w:rsidR="00315D50" w:rsidRPr="00315D50" w:rsidRDefault="00315D50" w:rsidP="004054F3">
      <w:pPr>
        <w:tabs>
          <w:tab w:val="left" w:pos="900"/>
        </w:tabs>
        <w:jc w:val="both"/>
        <w:rPr>
          <w:bCs/>
          <w:noProof/>
        </w:rPr>
      </w:pPr>
    </w:p>
    <w:p w14:paraId="73AD027A" w14:textId="77777777" w:rsidR="005A0EF3" w:rsidRPr="00496238" w:rsidRDefault="005A0EF3" w:rsidP="004054F3">
      <w:pPr>
        <w:tabs>
          <w:tab w:val="left" w:pos="900"/>
        </w:tabs>
        <w:jc w:val="both"/>
        <w:rPr>
          <w:noProof/>
        </w:rPr>
      </w:pPr>
      <w:r w:rsidRPr="00496238">
        <w:rPr>
          <w:noProof/>
        </w:rPr>
        <w:t xml:space="preserve">Цветанка Златанова – </w:t>
      </w:r>
    </w:p>
    <w:p w14:paraId="265356DC" w14:textId="61D064C8" w:rsidR="005A0EF3" w:rsidRPr="00DF6D38" w:rsidRDefault="00940580" w:rsidP="004054F3">
      <w:pPr>
        <w:tabs>
          <w:tab w:val="left" w:pos="900"/>
        </w:tabs>
        <w:jc w:val="both"/>
        <w:rPr>
          <w:i/>
          <w:iCs/>
          <w:noProof/>
        </w:rPr>
      </w:pPr>
      <w:r w:rsidRPr="00496238">
        <w:rPr>
          <w:i/>
          <w:iCs/>
          <w:noProof/>
        </w:rPr>
        <w:t>Началник</w:t>
      </w:r>
      <w:r w:rsidR="00E11225" w:rsidRPr="00496238">
        <w:rPr>
          <w:i/>
          <w:iCs/>
          <w:noProof/>
        </w:rPr>
        <w:t xml:space="preserve"> на</w:t>
      </w:r>
      <w:r w:rsidRPr="00496238">
        <w:rPr>
          <w:i/>
          <w:iCs/>
          <w:noProof/>
        </w:rPr>
        <w:t xml:space="preserve"> отдел ОС</w:t>
      </w:r>
    </w:p>
    <w:p w14:paraId="29655303" w14:textId="77777777" w:rsidR="00315D50" w:rsidRPr="00496238" w:rsidRDefault="00315D50" w:rsidP="004054F3">
      <w:pPr>
        <w:tabs>
          <w:tab w:val="left" w:pos="900"/>
        </w:tabs>
        <w:jc w:val="both"/>
        <w:rPr>
          <w:noProof/>
        </w:rPr>
      </w:pPr>
    </w:p>
    <w:p w14:paraId="6637F1DD" w14:textId="77777777" w:rsidR="005A0EF3" w:rsidRPr="00496238" w:rsidRDefault="005A0EF3" w:rsidP="004054F3">
      <w:pPr>
        <w:tabs>
          <w:tab w:val="left" w:pos="900"/>
        </w:tabs>
        <w:jc w:val="both"/>
        <w:rPr>
          <w:b/>
          <w:noProof/>
        </w:rPr>
      </w:pPr>
      <w:r w:rsidRPr="00496238">
        <w:rPr>
          <w:b/>
          <w:noProof/>
        </w:rPr>
        <w:t>Изготвил:</w:t>
      </w:r>
    </w:p>
    <w:p w14:paraId="0B46911E" w14:textId="5AE2DF72" w:rsidR="005A0EF3" w:rsidRPr="00496238" w:rsidRDefault="00281EFB" w:rsidP="004054F3">
      <w:pPr>
        <w:rPr>
          <w:noProof/>
        </w:rPr>
      </w:pPr>
      <w:r>
        <w:rPr>
          <w:noProof/>
        </w:rPr>
        <w:t>Константин Иванов</w:t>
      </w:r>
      <w:r w:rsidR="005A0EF3" w:rsidRPr="00496238">
        <w:rPr>
          <w:noProof/>
        </w:rPr>
        <w:t xml:space="preserve"> – </w:t>
      </w:r>
    </w:p>
    <w:p w14:paraId="2D39D99B" w14:textId="5B5948B5" w:rsidR="003C064D" w:rsidRPr="00496238" w:rsidRDefault="00E11225" w:rsidP="004054F3">
      <w:pPr>
        <w:rPr>
          <w:i/>
          <w:iCs/>
          <w:noProof/>
        </w:rPr>
      </w:pPr>
      <w:r w:rsidRPr="00496238">
        <w:rPr>
          <w:i/>
          <w:iCs/>
          <w:noProof/>
        </w:rPr>
        <w:t>Ст. ю</w:t>
      </w:r>
      <w:r w:rsidR="0048334B" w:rsidRPr="00496238">
        <w:rPr>
          <w:i/>
          <w:iCs/>
          <w:noProof/>
        </w:rPr>
        <w:t xml:space="preserve">рисконсулт в отдел </w:t>
      </w:r>
      <w:r w:rsidRPr="00496238">
        <w:rPr>
          <w:i/>
          <w:iCs/>
          <w:noProof/>
        </w:rPr>
        <w:t>ПО</w:t>
      </w:r>
    </w:p>
    <w:p w14:paraId="28D5F76D" w14:textId="3381D65B" w:rsidR="004054F3" w:rsidRDefault="004054F3" w:rsidP="004054F3">
      <w:pPr>
        <w:widowControl w:val="0"/>
        <w:rPr>
          <w:b/>
          <w:sz w:val="24"/>
          <w:szCs w:val="24"/>
        </w:rPr>
      </w:pPr>
    </w:p>
    <w:p w14:paraId="17093F06" w14:textId="58C3741D" w:rsidR="004054F3" w:rsidRDefault="004054F3" w:rsidP="004054F3">
      <w:pPr>
        <w:widowControl w:val="0"/>
        <w:rPr>
          <w:b/>
          <w:sz w:val="24"/>
          <w:szCs w:val="24"/>
        </w:rPr>
      </w:pPr>
    </w:p>
    <w:p w14:paraId="5D4A5972" w14:textId="08564D40" w:rsidR="004054F3" w:rsidRDefault="004054F3" w:rsidP="004054F3">
      <w:pPr>
        <w:widowControl w:val="0"/>
        <w:rPr>
          <w:b/>
          <w:sz w:val="24"/>
          <w:szCs w:val="24"/>
        </w:rPr>
      </w:pPr>
    </w:p>
    <w:p w14:paraId="71DE33C3" w14:textId="7474C3C9" w:rsidR="004054F3" w:rsidRDefault="004054F3" w:rsidP="004054F3">
      <w:pPr>
        <w:widowControl w:val="0"/>
        <w:rPr>
          <w:b/>
          <w:sz w:val="24"/>
          <w:szCs w:val="24"/>
        </w:rPr>
      </w:pPr>
    </w:p>
    <w:p w14:paraId="3E87F147" w14:textId="004002FE" w:rsidR="004054F3" w:rsidRDefault="004054F3" w:rsidP="004054F3">
      <w:pPr>
        <w:widowControl w:val="0"/>
        <w:rPr>
          <w:b/>
          <w:sz w:val="24"/>
          <w:szCs w:val="24"/>
        </w:rPr>
      </w:pPr>
    </w:p>
    <w:p w14:paraId="32BF87B7" w14:textId="78C64F38" w:rsidR="004054F3" w:rsidRDefault="004054F3" w:rsidP="004054F3">
      <w:pPr>
        <w:widowControl w:val="0"/>
        <w:rPr>
          <w:b/>
          <w:sz w:val="24"/>
          <w:szCs w:val="24"/>
        </w:rPr>
      </w:pPr>
    </w:p>
    <w:p w14:paraId="6ADA1A77" w14:textId="4C3642A3" w:rsidR="004054F3" w:rsidRDefault="004054F3" w:rsidP="004054F3">
      <w:pPr>
        <w:widowControl w:val="0"/>
        <w:rPr>
          <w:b/>
          <w:sz w:val="24"/>
          <w:szCs w:val="24"/>
        </w:rPr>
      </w:pPr>
    </w:p>
    <w:p w14:paraId="58A74759" w14:textId="2468FCE5" w:rsidR="004054F3" w:rsidRDefault="004054F3" w:rsidP="004054F3">
      <w:pPr>
        <w:widowControl w:val="0"/>
        <w:rPr>
          <w:b/>
          <w:sz w:val="24"/>
          <w:szCs w:val="24"/>
        </w:rPr>
      </w:pPr>
    </w:p>
    <w:p w14:paraId="6ABAB5AE" w14:textId="17D8C1E9" w:rsidR="004054F3" w:rsidRDefault="004054F3" w:rsidP="004054F3">
      <w:pPr>
        <w:widowControl w:val="0"/>
        <w:rPr>
          <w:b/>
          <w:sz w:val="24"/>
          <w:szCs w:val="24"/>
        </w:rPr>
      </w:pPr>
    </w:p>
    <w:p w14:paraId="7193B81F" w14:textId="4B0B6B1B" w:rsidR="004054F3" w:rsidRDefault="004054F3" w:rsidP="004054F3">
      <w:pPr>
        <w:widowControl w:val="0"/>
        <w:rPr>
          <w:b/>
          <w:sz w:val="24"/>
          <w:szCs w:val="24"/>
        </w:rPr>
      </w:pPr>
    </w:p>
    <w:p w14:paraId="5FE6EB69" w14:textId="77777777" w:rsidR="00A008DA" w:rsidRDefault="00A008DA" w:rsidP="004054F3">
      <w:pPr>
        <w:widowControl w:val="0"/>
        <w:rPr>
          <w:b/>
          <w:sz w:val="24"/>
          <w:szCs w:val="24"/>
        </w:rPr>
      </w:pPr>
    </w:p>
    <w:p w14:paraId="5012D29F" w14:textId="77777777" w:rsidR="00A008DA" w:rsidRDefault="00A008DA" w:rsidP="004054F3">
      <w:pPr>
        <w:widowControl w:val="0"/>
        <w:rPr>
          <w:b/>
          <w:sz w:val="24"/>
          <w:szCs w:val="24"/>
        </w:rPr>
      </w:pPr>
    </w:p>
    <w:p w14:paraId="5ECA0E31" w14:textId="77777777" w:rsidR="0024578F" w:rsidRDefault="0024578F" w:rsidP="00CF758F">
      <w:pPr>
        <w:widowControl w:val="0"/>
        <w:rPr>
          <w:b/>
          <w:sz w:val="24"/>
          <w:szCs w:val="24"/>
        </w:rPr>
      </w:pPr>
    </w:p>
    <w:p w14:paraId="51B9DEE2" w14:textId="77777777" w:rsidR="00A008DA" w:rsidRDefault="00A008DA" w:rsidP="004054F3">
      <w:pPr>
        <w:widowControl w:val="0"/>
        <w:jc w:val="center"/>
        <w:rPr>
          <w:b/>
          <w:sz w:val="24"/>
          <w:szCs w:val="24"/>
        </w:rPr>
      </w:pPr>
    </w:p>
    <w:p w14:paraId="731284BB" w14:textId="55204312" w:rsidR="00DA31C2" w:rsidRPr="00FA1972" w:rsidRDefault="00DA31C2" w:rsidP="004054F3">
      <w:pPr>
        <w:widowControl w:val="0"/>
        <w:jc w:val="center"/>
        <w:rPr>
          <w:sz w:val="24"/>
          <w:szCs w:val="24"/>
        </w:rPr>
      </w:pPr>
      <w:r w:rsidRPr="00FA1972">
        <w:rPr>
          <w:b/>
          <w:sz w:val="24"/>
          <w:szCs w:val="24"/>
        </w:rPr>
        <w:t>МОТИВИ</w:t>
      </w:r>
    </w:p>
    <w:p w14:paraId="287B00F5" w14:textId="55AFBCB2" w:rsidR="00DA31C2" w:rsidRPr="00FA1972" w:rsidRDefault="00DA31C2" w:rsidP="004054F3">
      <w:pPr>
        <w:widowControl w:val="0"/>
        <w:ind w:left="2" w:hanging="2"/>
        <w:jc w:val="center"/>
        <w:rPr>
          <w:sz w:val="24"/>
          <w:szCs w:val="24"/>
        </w:rPr>
      </w:pPr>
      <w:r w:rsidRPr="00FA1972">
        <w:rPr>
          <w:b/>
          <w:sz w:val="24"/>
          <w:szCs w:val="24"/>
        </w:rPr>
        <w:t>към Проект на</w:t>
      </w:r>
      <w:r w:rsidRPr="00FA1972">
        <w:rPr>
          <w:sz w:val="24"/>
          <w:szCs w:val="24"/>
        </w:rPr>
        <w:t xml:space="preserve"> </w:t>
      </w:r>
      <w:r w:rsidRPr="00FA1972">
        <w:rPr>
          <w:b/>
          <w:sz w:val="24"/>
          <w:szCs w:val="24"/>
        </w:rPr>
        <w:t>Наредба за изменение и допълнение на Наредба за реда за придобиване, управление и разпореждане с общинско имущество на Община Елин Пелин 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ОбС-Елин Пелин</w:t>
      </w:r>
      <w:r w:rsidR="00C23E42">
        <w:rPr>
          <w:b/>
          <w:sz w:val="24"/>
          <w:szCs w:val="24"/>
        </w:rPr>
        <w:t xml:space="preserve">, </w:t>
      </w:r>
      <w:r w:rsidR="00C23E42" w:rsidRPr="00C23E42">
        <w:rPr>
          <w:b/>
          <w:sz w:val="24"/>
          <w:szCs w:val="24"/>
        </w:rPr>
        <w:t>изм.и доп.с Решение №659 по Протокол №32/25.11.2021г. на ОбС-Елин Пелин</w:t>
      </w:r>
      <w:r w:rsidR="00A008DA">
        <w:rPr>
          <w:b/>
          <w:sz w:val="24"/>
          <w:szCs w:val="24"/>
        </w:rPr>
        <w:t>,</w:t>
      </w:r>
      <w:r w:rsidR="00A008DA" w:rsidRPr="00A008DA">
        <w:rPr>
          <w:i/>
          <w:noProof/>
          <w:sz w:val="24"/>
          <w:szCs w:val="24"/>
          <w:lang w:eastAsia="en-US"/>
        </w:rPr>
        <w:t xml:space="preserve"> </w:t>
      </w:r>
      <w:r w:rsidR="00A008DA" w:rsidRPr="00A008DA">
        <w:rPr>
          <w:b/>
          <w:bCs/>
          <w:iCs/>
          <w:noProof/>
          <w:sz w:val="24"/>
          <w:szCs w:val="24"/>
          <w:lang w:eastAsia="en-US"/>
        </w:rPr>
        <w:t>изменена и допълнена с Решение №1104 по Протокол №49 от 30.03.2023 г. на ОбС-ЕП</w:t>
      </w:r>
      <w:r w:rsidRPr="00FA1972">
        <w:rPr>
          <w:b/>
          <w:sz w:val="24"/>
          <w:szCs w:val="24"/>
        </w:rPr>
        <w:t>)</w:t>
      </w:r>
    </w:p>
    <w:p w14:paraId="11E076C5" w14:textId="77777777" w:rsidR="00DA31C2" w:rsidRPr="00FA1972" w:rsidRDefault="00DA31C2" w:rsidP="004054F3">
      <w:pPr>
        <w:rPr>
          <w:noProof/>
          <w:sz w:val="24"/>
          <w:szCs w:val="24"/>
        </w:rPr>
      </w:pPr>
    </w:p>
    <w:p w14:paraId="6B392D25" w14:textId="77777777" w:rsidR="00DA31C2" w:rsidRPr="00FA1972" w:rsidRDefault="00DA31C2" w:rsidP="00EC7C0C">
      <w:pPr>
        <w:jc w:val="both"/>
        <w:rPr>
          <w:noProof/>
          <w:sz w:val="24"/>
          <w:szCs w:val="24"/>
        </w:rPr>
      </w:pPr>
    </w:p>
    <w:p w14:paraId="2703C955" w14:textId="51D379AC" w:rsidR="00DA31C2" w:rsidRPr="001D5062" w:rsidRDefault="00DA31C2" w:rsidP="00EC7C0C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</w:pPr>
      <w:r w:rsidRPr="00FA1972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 xml:space="preserve">Причини, налагащи приемането на изменението </w:t>
      </w:r>
      <w:r w:rsidRPr="00FA1972">
        <w:rPr>
          <w:rFonts w:ascii="Times New Roman" w:hAnsi="Times New Roman"/>
          <w:b/>
          <w:noProof/>
          <w:sz w:val="24"/>
          <w:szCs w:val="24"/>
          <w:u w:val="single"/>
        </w:rPr>
        <w:t>на Наредбата:</w:t>
      </w:r>
    </w:p>
    <w:p w14:paraId="1F607D42" w14:textId="18026B84" w:rsidR="00DA31C2" w:rsidRPr="009D685F" w:rsidRDefault="00DA31C2" w:rsidP="00EC7C0C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FA1972">
        <w:rPr>
          <w:rFonts w:ascii="Times New Roman" w:hAnsi="Times New Roman"/>
          <w:noProof/>
          <w:sz w:val="24"/>
          <w:szCs w:val="24"/>
          <w:lang w:val="en-US"/>
        </w:rPr>
        <w:t>Причините</w:t>
      </w:r>
      <w:r w:rsidR="002331D6">
        <w:rPr>
          <w:rFonts w:ascii="Times New Roman" w:hAnsi="Times New Roman"/>
          <w:noProof/>
          <w:sz w:val="24"/>
          <w:szCs w:val="24"/>
        </w:rPr>
        <w:t>,</w:t>
      </w:r>
      <w:r w:rsidRPr="00FA1972">
        <w:rPr>
          <w:rFonts w:ascii="Times New Roman" w:hAnsi="Times New Roman"/>
          <w:noProof/>
          <w:sz w:val="24"/>
          <w:szCs w:val="24"/>
          <w:lang w:val="en-US"/>
        </w:rPr>
        <w:t xml:space="preserve"> налагащи промените в Наредбата се основават на </w:t>
      </w:r>
      <w:r w:rsidR="000632F1">
        <w:rPr>
          <w:rFonts w:ascii="Times New Roman" w:hAnsi="Times New Roman"/>
          <w:noProof/>
          <w:sz w:val="24"/>
          <w:szCs w:val="24"/>
        </w:rPr>
        <w:t>принципи</w:t>
      </w:r>
      <w:r w:rsidR="00E26793">
        <w:rPr>
          <w:rFonts w:ascii="Times New Roman" w:hAnsi="Times New Roman"/>
          <w:noProof/>
          <w:sz w:val="24"/>
          <w:szCs w:val="24"/>
        </w:rPr>
        <w:t>те</w:t>
      </w:r>
      <w:r w:rsidR="000632F1">
        <w:rPr>
          <w:rFonts w:ascii="Times New Roman" w:hAnsi="Times New Roman"/>
          <w:noProof/>
          <w:sz w:val="24"/>
          <w:szCs w:val="24"/>
        </w:rPr>
        <w:t xml:space="preserve"> в </w:t>
      </w:r>
      <w:r w:rsidR="00885289">
        <w:rPr>
          <w:rFonts w:ascii="Times New Roman" w:hAnsi="Times New Roman"/>
          <w:noProof/>
          <w:sz w:val="24"/>
          <w:szCs w:val="24"/>
        </w:rPr>
        <w:t xml:space="preserve">цялостната политика за стимулиране развитието на </w:t>
      </w:r>
      <w:r w:rsidR="004054F3">
        <w:rPr>
          <w:rFonts w:ascii="Times New Roman" w:hAnsi="Times New Roman"/>
          <w:noProof/>
          <w:sz w:val="24"/>
          <w:szCs w:val="24"/>
        </w:rPr>
        <w:t>младежта</w:t>
      </w:r>
      <w:r w:rsidR="00885289">
        <w:rPr>
          <w:rFonts w:ascii="Times New Roman" w:hAnsi="Times New Roman"/>
          <w:noProof/>
          <w:sz w:val="24"/>
          <w:szCs w:val="24"/>
        </w:rPr>
        <w:t xml:space="preserve"> на територията на община Елин Пелин</w:t>
      </w:r>
      <w:r w:rsidR="004054F3">
        <w:rPr>
          <w:rFonts w:ascii="Times New Roman" w:hAnsi="Times New Roman"/>
          <w:noProof/>
          <w:sz w:val="24"/>
          <w:szCs w:val="24"/>
        </w:rPr>
        <w:t xml:space="preserve"> в сферите на </w:t>
      </w:r>
      <w:bookmarkStart w:id="2" w:name="_Hlk124244921"/>
      <w:r w:rsidR="004054F3" w:rsidRPr="004054F3">
        <w:rPr>
          <w:rFonts w:ascii="Times New Roman" w:hAnsi="Times New Roman"/>
          <w:noProof/>
          <w:sz w:val="24"/>
          <w:szCs w:val="24"/>
        </w:rPr>
        <w:t>художествено - творческа</w:t>
      </w:r>
      <w:r w:rsidR="00563D91">
        <w:rPr>
          <w:rFonts w:ascii="Times New Roman" w:hAnsi="Times New Roman"/>
          <w:noProof/>
          <w:sz w:val="24"/>
          <w:szCs w:val="24"/>
        </w:rPr>
        <w:t>та</w:t>
      </w:r>
      <w:r w:rsidR="004054F3" w:rsidRPr="004054F3">
        <w:rPr>
          <w:rFonts w:ascii="Times New Roman" w:hAnsi="Times New Roman"/>
          <w:noProof/>
          <w:sz w:val="24"/>
          <w:szCs w:val="24"/>
        </w:rPr>
        <w:t xml:space="preserve"> дейност и спорт</w:t>
      </w:r>
      <w:r w:rsidR="004054F3">
        <w:rPr>
          <w:rFonts w:ascii="Times New Roman" w:hAnsi="Times New Roman"/>
          <w:noProof/>
          <w:sz w:val="24"/>
          <w:szCs w:val="24"/>
        </w:rPr>
        <w:t>а.</w:t>
      </w:r>
      <w:r w:rsidR="00563D91">
        <w:rPr>
          <w:rFonts w:ascii="Times New Roman" w:hAnsi="Times New Roman"/>
          <w:noProof/>
          <w:sz w:val="24"/>
          <w:szCs w:val="24"/>
        </w:rPr>
        <w:t xml:space="preserve"> </w:t>
      </w:r>
      <w:bookmarkEnd w:id="2"/>
      <w:r w:rsidR="00563D91">
        <w:rPr>
          <w:rFonts w:ascii="Times New Roman" w:hAnsi="Times New Roman"/>
          <w:noProof/>
          <w:sz w:val="24"/>
          <w:szCs w:val="24"/>
        </w:rPr>
        <w:t xml:space="preserve">Предвид настоящата редакция на посочения текст са налице ограничения, които на практика </w:t>
      </w:r>
      <w:r w:rsidR="002B2654">
        <w:rPr>
          <w:rFonts w:ascii="Times New Roman" w:hAnsi="Times New Roman"/>
          <w:noProof/>
          <w:sz w:val="24"/>
          <w:szCs w:val="24"/>
        </w:rPr>
        <w:t>блокират възможстта физически лица и организации да работят в дългосрочен план за постигане на съоветните цели.</w:t>
      </w:r>
    </w:p>
    <w:p w14:paraId="5B49F63C" w14:textId="77777777" w:rsidR="00DA31C2" w:rsidRPr="00FA1972" w:rsidRDefault="00DA31C2" w:rsidP="00EC7C0C">
      <w:pPr>
        <w:pStyle w:val="ListParagraph"/>
        <w:spacing w:after="0" w:line="240" w:lineRule="auto"/>
        <w:ind w:left="1428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14:paraId="036C0BD8" w14:textId="04FB80C6" w:rsidR="00DA31C2" w:rsidRPr="001D5062" w:rsidRDefault="00DA31C2" w:rsidP="00EC7C0C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1972">
        <w:rPr>
          <w:rFonts w:ascii="Times New Roman" w:hAnsi="Times New Roman"/>
          <w:b/>
          <w:sz w:val="24"/>
          <w:szCs w:val="24"/>
          <w:u w:val="single"/>
        </w:rPr>
        <w:t>Цели които се поставят с предложените промени и допълнения в Наредбата:</w:t>
      </w:r>
    </w:p>
    <w:p w14:paraId="630F1DE8" w14:textId="60179691" w:rsidR="00DA31C2" w:rsidRPr="00FA1972" w:rsidRDefault="00DA31C2" w:rsidP="00EC7C0C">
      <w:pPr>
        <w:jc w:val="both"/>
        <w:rPr>
          <w:rFonts w:eastAsia="Calibri"/>
          <w:sz w:val="24"/>
          <w:szCs w:val="24"/>
        </w:rPr>
      </w:pPr>
      <w:r w:rsidRPr="00FA1972">
        <w:rPr>
          <w:rFonts w:eastAsia="Calibri"/>
          <w:sz w:val="24"/>
          <w:szCs w:val="24"/>
        </w:rPr>
        <w:tab/>
      </w:r>
      <w:r w:rsidR="001E692A">
        <w:rPr>
          <w:rFonts w:eastAsia="Calibri"/>
          <w:sz w:val="24"/>
          <w:szCs w:val="24"/>
        </w:rPr>
        <w:t>Целите, които следва да се постигнат с предложените изменения, се свързват със стимулиране на физически лица и организации, които желаят да развиват дейност на територията на община Елин Пелин.</w:t>
      </w:r>
      <w:r w:rsidR="009D685F">
        <w:rPr>
          <w:rFonts w:eastAsia="Calibri"/>
          <w:sz w:val="24"/>
          <w:szCs w:val="24"/>
        </w:rPr>
        <w:t xml:space="preserve"> От своя страна, това би довело до реализиране на последваща цел при качествено предоставяне на съответните услуги, а именно възпитаване на навици у подрастващите, които да бъдат основа за </w:t>
      </w:r>
      <w:r w:rsidR="00881E96">
        <w:rPr>
          <w:rFonts w:eastAsia="Calibri"/>
          <w:sz w:val="24"/>
          <w:szCs w:val="24"/>
        </w:rPr>
        <w:t xml:space="preserve">благоприятно </w:t>
      </w:r>
      <w:r w:rsidR="009D685F">
        <w:rPr>
          <w:rFonts w:eastAsia="Calibri"/>
          <w:sz w:val="24"/>
          <w:szCs w:val="24"/>
        </w:rPr>
        <w:t>развитие на обществото.</w:t>
      </w:r>
      <w:r w:rsidR="001E692A">
        <w:rPr>
          <w:rFonts w:eastAsia="Calibri"/>
          <w:sz w:val="24"/>
          <w:szCs w:val="24"/>
        </w:rPr>
        <w:t xml:space="preserve"> </w:t>
      </w:r>
    </w:p>
    <w:p w14:paraId="55FB2F36" w14:textId="77777777" w:rsidR="00DA31C2" w:rsidRPr="00FA1972" w:rsidRDefault="00DA31C2" w:rsidP="00EC7C0C">
      <w:pPr>
        <w:jc w:val="both"/>
        <w:rPr>
          <w:rFonts w:eastAsia="Calibri"/>
          <w:sz w:val="24"/>
          <w:szCs w:val="24"/>
        </w:rPr>
      </w:pPr>
    </w:p>
    <w:p w14:paraId="14BDD369" w14:textId="1E857120" w:rsidR="00DA31C2" w:rsidRPr="001D5062" w:rsidRDefault="00DA31C2" w:rsidP="00EC7C0C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1972">
        <w:rPr>
          <w:rFonts w:ascii="Times New Roman" w:hAnsi="Times New Roman"/>
          <w:b/>
          <w:sz w:val="24"/>
          <w:szCs w:val="24"/>
          <w:u w:val="single"/>
        </w:rPr>
        <w:t xml:space="preserve"> Финансови и други средства, необходими за прилагането на новата уредба.</w:t>
      </w:r>
    </w:p>
    <w:p w14:paraId="23BD21C8" w14:textId="50E8CDBA" w:rsidR="001D5062" w:rsidRDefault="00DA31C2" w:rsidP="00EC7C0C">
      <w:pPr>
        <w:ind w:right="119" w:firstLine="708"/>
        <w:jc w:val="both"/>
        <w:rPr>
          <w:sz w:val="24"/>
          <w:szCs w:val="24"/>
        </w:rPr>
      </w:pPr>
      <w:r w:rsidRPr="00FA1972">
        <w:rPr>
          <w:sz w:val="24"/>
          <w:szCs w:val="24"/>
        </w:rPr>
        <w:t xml:space="preserve">За прилагането на </w:t>
      </w:r>
      <w:r w:rsidR="00C92A5D">
        <w:rPr>
          <w:sz w:val="24"/>
          <w:szCs w:val="24"/>
        </w:rPr>
        <w:t xml:space="preserve">измененадата разпоредба в </w:t>
      </w:r>
      <w:r w:rsidRPr="00FA1972">
        <w:rPr>
          <w:sz w:val="24"/>
          <w:szCs w:val="24"/>
        </w:rPr>
        <w:t>Наредбата не са необходими допълнително финансови средства.</w:t>
      </w:r>
    </w:p>
    <w:p w14:paraId="16DB3039" w14:textId="77777777" w:rsidR="001D5062" w:rsidRPr="00FA1972" w:rsidRDefault="001D5062" w:rsidP="00EC7C0C">
      <w:pPr>
        <w:ind w:right="119" w:firstLine="708"/>
        <w:jc w:val="both"/>
        <w:rPr>
          <w:sz w:val="24"/>
          <w:szCs w:val="24"/>
        </w:rPr>
      </w:pPr>
    </w:p>
    <w:p w14:paraId="14FF1AF5" w14:textId="2018D646" w:rsidR="00DA31C2" w:rsidRPr="001D5062" w:rsidRDefault="00DA31C2" w:rsidP="00EC7C0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A1972">
        <w:rPr>
          <w:rFonts w:ascii="Times New Roman" w:hAnsi="Times New Roman"/>
          <w:b/>
          <w:sz w:val="24"/>
          <w:szCs w:val="24"/>
          <w:u w:val="single"/>
        </w:rPr>
        <w:t xml:space="preserve"> Очаквани резултати от прилагането</w:t>
      </w:r>
    </w:p>
    <w:p w14:paraId="19B9E7A6" w14:textId="15F6C222" w:rsidR="00DA31C2" w:rsidRPr="00FA1972" w:rsidRDefault="00DA31C2" w:rsidP="00EC7C0C">
      <w:pPr>
        <w:jc w:val="both"/>
        <w:rPr>
          <w:rFonts w:eastAsia="Calibri"/>
          <w:sz w:val="24"/>
          <w:szCs w:val="24"/>
        </w:rPr>
      </w:pPr>
      <w:r w:rsidRPr="00FA1972">
        <w:rPr>
          <w:rFonts w:eastAsia="Calibri"/>
          <w:sz w:val="24"/>
          <w:szCs w:val="24"/>
        </w:rPr>
        <w:tab/>
      </w:r>
      <w:r w:rsidR="00B507B9">
        <w:rPr>
          <w:rFonts w:eastAsia="Calibri"/>
          <w:sz w:val="24"/>
          <w:szCs w:val="24"/>
        </w:rPr>
        <w:t xml:space="preserve">Стимулиране на специалисти в сферата на педаготиката, </w:t>
      </w:r>
      <w:r w:rsidR="00B507B9" w:rsidRPr="00B507B9">
        <w:rPr>
          <w:rFonts w:eastAsia="Calibri"/>
          <w:sz w:val="24"/>
          <w:szCs w:val="24"/>
        </w:rPr>
        <w:t>художествено - творческата дейност и спорта</w:t>
      </w:r>
      <w:r w:rsidR="00B507B9">
        <w:rPr>
          <w:rFonts w:eastAsia="Calibri"/>
          <w:sz w:val="24"/>
          <w:szCs w:val="24"/>
        </w:rPr>
        <w:t>, които да развиват своята дейност на територията на общината, което от своя страна би довело и до дългосрочни приходи предвид възмездния характер на правоотношението.</w:t>
      </w:r>
    </w:p>
    <w:p w14:paraId="0BF87917" w14:textId="77777777" w:rsidR="00DA31C2" w:rsidRPr="00FA1972" w:rsidRDefault="00DA31C2" w:rsidP="00EC7C0C">
      <w:pPr>
        <w:jc w:val="both"/>
        <w:rPr>
          <w:rFonts w:eastAsia="Calibri"/>
          <w:sz w:val="24"/>
          <w:szCs w:val="24"/>
        </w:rPr>
      </w:pPr>
    </w:p>
    <w:p w14:paraId="73DA5036" w14:textId="49C4AAF0" w:rsidR="00DA31C2" w:rsidRPr="00F9023B" w:rsidRDefault="00DA31C2" w:rsidP="00EC7C0C">
      <w:pPr>
        <w:pStyle w:val="ListParagraph"/>
        <w:numPr>
          <w:ilvl w:val="0"/>
          <w:numId w:val="21"/>
        </w:numPr>
        <w:tabs>
          <w:tab w:val="left" w:pos="1843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1972">
        <w:rPr>
          <w:rFonts w:ascii="Times New Roman" w:hAnsi="Times New Roman"/>
          <w:b/>
          <w:sz w:val="24"/>
          <w:szCs w:val="24"/>
          <w:u w:val="single"/>
        </w:rPr>
        <w:t xml:space="preserve"> Анализ за съответствие с правото на Европейския съюз.</w:t>
      </w:r>
    </w:p>
    <w:p w14:paraId="19442619" w14:textId="37208B0C" w:rsidR="00DA31C2" w:rsidRPr="00FA1972" w:rsidRDefault="00DA31C2" w:rsidP="00EC7C0C">
      <w:pPr>
        <w:ind w:firstLine="851"/>
        <w:jc w:val="both"/>
        <w:rPr>
          <w:noProof/>
          <w:sz w:val="24"/>
          <w:szCs w:val="24"/>
        </w:rPr>
      </w:pPr>
      <w:r w:rsidRPr="00FA1972">
        <w:rPr>
          <w:sz w:val="24"/>
          <w:szCs w:val="24"/>
        </w:rPr>
        <w:t xml:space="preserve"> Предлаганият проект  за изменение е разработен в съответствие с правото на Европейския съюз</w:t>
      </w:r>
      <w:r w:rsidR="00F9023B">
        <w:rPr>
          <w:sz w:val="24"/>
          <w:szCs w:val="24"/>
        </w:rPr>
        <w:t xml:space="preserve"> и р</w:t>
      </w:r>
      <w:r w:rsidRPr="00FA1972">
        <w:rPr>
          <w:sz w:val="24"/>
          <w:szCs w:val="24"/>
        </w:rPr>
        <w:t>азпоредбите не противоречат на норми от по-висока степен, както и на норми на европейското законодателство и се уповават на принципите на законност, целесъобразност, откритост и публичност.</w:t>
      </w:r>
    </w:p>
    <w:p w14:paraId="667657EF" w14:textId="0AB3D582" w:rsidR="00DA31C2" w:rsidRDefault="00DA31C2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42D7D32C" w14:textId="77777777" w:rsidR="001D5062" w:rsidRPr="00FA1972" w:rsidRDefault="001D5062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3FD370DA" w14:textId="2D9D3483" w:rsidR="00422D36" w:rsidRPr="00FA1972" w:rsidRDefault="00422D36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02F44CDA" w14:textId="448DBC3D" w:rsidR="00422D36" w:rsidRDefault="00422D36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0C7B3938" w14:textId="6E4ED0A3" w:rsidR="00A914CD" w:rsidRDefault="00A914CD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60A6FF5D" w14:textId="77DEC87C" w:rsidR="00A914CD" w:rsidRDefault="00A914CD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38BE480A" w14:textId="76DE7F5F" w:rsidR="004054F3" w:rsidRDefault="004054F3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50C95440" w14:textId="56B1F517" w:rsidR="004054F3" w:rsidRDefault="004054F3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04144508" w14:textId="18A8F6EF" w:rsidR="004054F3" w:rsidRDefault="004054F3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2515FD0D" w14:textId="5799A779" w:rsidR="004054F3" w:rsidRDefault="004054F3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5F0825E9" w14:textId="56A355DA" w:rsidR="00A914CD" w:rsidRDefault="00A914CD" w:rsidP="00A008DA">
      <w:pPr>
        <w:rPr>
          <w:b/>
          <w:sz w:val="24"/>
          <w:szCs w:val="24"/>
          <w:bdr w:val="none" w:sz="0" w:space="0" w:color="auto" w:frame="1"/>
        </w:rPr>
      </w:pPr>
    </w:p>
    <w:p w14:paraId="4DDEEB57" w14:textId="77777777" w:rsidR="00A008DA" w:rsidRDefault="00A008DA" w:rsidP="00A008DA">
      <w:pPr>
        <w:rPr>
          <w:b/>
          <w:sz w:val="24"/>
          <w:szCs w:val="24"/>
          <w:bdr w:val="none" w:sz="0" w:space="0" w:color="auto" w:frame="1"/>
        </w:rPr>
      </w:pPr>
    </w:p>
    <w:p w14:paraId="53217B50" w14:textId="77777777" w:rsidR="00A914CD" w:rsidRPr="00FA1972" w:rsidRDefault="00A914CD" w:rsidP="004054F3">
      <w:pPr>
        <w:jc w:val="center"/>
        <w:rPr>
          <w:b/>
          <w:sz w:val="24"/>
          <w:szCs w:val="24"/>
          <w:bdr w:val="none" w:sz="0" w:space="0" w:color="auto" w:frame="1"/>
        </w:rPr>
      </w:pPr>
    </w:p>
    <w:p w14:paraId="7256A00D" w14:textId="77777777" w:rsidR="003C0370" w:rsidRPr="00E5754C" w:rsidRDefault="003C0370" w:rsidP="003C0370">
      <w:pPr>
        <w:jc w:val="center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............................................................</w:t>
      </w:r>
    </w:p>
    <w:p w14:paraId="55DAA437" w14:textId="4415D4E0" w:rsidR="00A008DA" w:rsidRDefault="00A008DA" w:rsidP="003C0370">
      <w:pPr>
        <w:jc w:val="center"/>
        <w:rPr>
          <w:rFonts w:eastAsia="Calibri"/>
          <w:b/>
          <w:bCs/>
          <w:noProof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en-US"/>
        </w:rPr>
        <w:t xml:space="preserve">ИВАЙЛО ПЕТРОВ СИМЕОНОВ </w:t>
      </w:r>
    </w:p>
    <w:p w14:paraId="3EB42231" w14:textId="5493C5BD" w:rsidR="003C0370" w:rsidRPr="00A008DA" w:rsidRDefault="003C0370" w:rsidP="003C0370">
      <w:pPr>
        <w:jc w:val="center"/>
        <w:rPr>
          <w:rFonts w:eastAsia="Calibri"/>
          <w:b/>
          <w:bCs/>
          <w:i/>
          <w:iCs/>
          <w:noProof/>
          <w:sz w:val="24"/>
          <w:szCs w:val="24"/>
          <w:lang w:eastAsia="en-US"/>
        </w:rPr>
      </w:pPr>
      <w:r w:rsidRPr="00A008DA">
        <w:rPr>
          <w:rFonts w:eastAsia="Calibri"/>
          <w:b/>
          <w:bCs/>
          <w:i/>
          <w:iCs/>
          <w:noProof/>
          <w:sz w:val="24"/>
          <w:szCs w:val="24"/>
          <w:lang w:eastAsia="en-US"/>
        </w:rPr>
        <w:t>КМЕТ НА ОБЩИНА ЕЛИН ПЕЛИН</w:t>
      </w:r>
    </w:p>
    <w:p w14:paraId="4168B667" w14:textId="6CE4F1E5" w:rsidR="00DA31C2" w:rsidRPr="00FA1972" w:rsidRDefault="00DA31C2" w:rsidP="004054F3">
      <w:pPr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2620C49F" w14:textId="77777777" w:rsidR="00E11225" w:rsidRPr="00FA1972" w:rsidRDefault="00E11225" w:rsidP="004054F3">
      <w:pPr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14:paraId="690B9932" w14:textId="32625A1B" w:rsidR="00E11225" w:rsidRDefault="00E11225" w:rsidP="004054F3">
      <w:pPr>
        <w:tabs>
          <w:tab w:val="left" w:pos="900"/>
        </w:tabs>
        <w:jc w:val="both"/>
        <w:rPr>
          <w:b/>
          <w:noProof/>
        </w:rPr>
      </w:pPr>
      <w:r w:rsidRPr="00496238">
        <w:rPr>
          <w:b/>
          <w:noProof/>
        </w:rPr>
        <w:t>Съгласувал:</w:t>
      </w:r>
    </w:p>
    <w:p w14:paraId="42539F9A" w14:textId="77777777" w:rsidR="00FC43D4" w:rsidRDefault="00FC43D4" w:rsidP="00FC43D4">
      <w:pPr>
        <w:tabs>
          <w:tab w:val="left" w:pos="900"/>
        </w:tabs>
        <w:jc w:val="both"/>
        <w:rPr>
          <w:bCs/>
          <w:noProof/>
        </w:rPr>
      </w:pPr>
      <w:r>
        <w:rPr>
          <w:bCs/>
          <w:noProof/>
        </w:rPr>
        <w:t>Райничка Николова –</w:t>
      </w:r>
    </w:p>
    <w:p w14:paraId="1D1E9BF6" w14:textId="77777777" w:rsidR="00FC43D4" w:rsidRPr="00315D50" w:rsidRDefault="00FC43D4" w:rsidP="00FC43D4">
      <w:pPr>
        <w:tabs>
          <w:tab w:val="left" w:pos="900"/>
        </w:tabs>
        <w:jc w:val="both"/>
        <w:rPr>
          <w:bCs/>
          <w:i/>
          <w:iCs/>
          <w:noProof/>
        </w:rPr>
      </w:pPr>
      <w:r w:rsidRPr="00315D50">
        <w:rPr>
          <w:bCs/>
          <w:i/>
          <w:iCs/>
          <w:noProof/>
        </w:rPr>
        <w:t>Заместник-кмет на Община Елин Пелин</w:t>
      </w:r>
    </w:p>
    <w:p w14:paraId="02278CDD" w14:textId="77777777" w:rsidR="00FC43D4" w:rsidRPr="00496238" w:rsidRDefault="00FC43D4" w:rsidP="004054F3">
      <w:pPr>
        <w:tabs>
          <w:tab w:val="left" w:pos="900"/>
        </w:tabs>
        <w:jc w:val="both"/>
        <w:rPr>
          <w:noProof/>
        </w:rPr>
      </w:pPr>
    </w:p>
    <w:p w14:paraId="7D010EDE" w14:textId="77777777" w:rsidR="00E11225" w:rsidRPr="00496238" w:rsidRDefault="00E11225" w:rsidP="004054F3">
      <w:pPr>
        <w:tabs>
          <w:tab w:val="left" w:pos="900"/>
        </w:tabs>
        <w:jc w:val="both"/>
        <w:rPr>
          <w:noProof/>
        </w:rPr>
      </w:pPr>
      <w:r w:rsidRPr="00496238">
        <w:rPr>
          <w:noProof/>
        </w:rPr>
        <w:t xml:space="preserve">Цветанка Златанова – </w:t>
      </w:r>
    </w:p>
    <w:p w14:paraId="379A5664" w14:textId="5DE3DEDD" w:rsidR="00E11225" w:rsidRPr="00A008DA" w:rsidRDefault="00E11225" w:rsidP="004054F3">
      <w:pPr>
        <w:tabs>
          <w:tab w:val="left" w:pos="900"/>
        </w:tabs>
        <w:jc w:val="both"/>
        <w:rPr>
          <w:i/>
          <w:iCs/>
          <w:noProof/>
        </w:rPr>
      </w:pPr>
      <w:r w:rsidRPr="00496238">
        <w:rPr>
          <w:i/>
          <w:iCs/>
          <w:noProof/>
        </w:rPr>
        <w:t>Началник на отдел ОС</w:t>
      </w:r>
    </w:p>
    <w:p w14:paraId="71643A61" w14:textId="77777777" w:rsidR="00FC43D4" w:rsidRPr="00496238" w:rsidRDefault="00FC43D4" w:rsidP="004054F3">
      <w:pPr>
        <w:tabs>
          <w:tab w:val="left" w:pos="900"/>
        </w:tabs>
        <w:jc w:val="both"/>
        <w:rPr>
          <w:noProof/>
        </w:rPr>
      </w:pPr>
    </w:p>
    <w:p w14:paraId="36F10003" w14:textId="77777777" w:rsidR="00E11225" w:rsidRPr="00496238" w:rsidRDefault="00E11225" w:rsidP="004054F3">
      <w:pPr>
        <w:tabs>
          <w:tab w:val="left" w:pos="900"/>
        </w:tabs>
        <w:jc w:val="both"/>
        <w:rPr>
          <w:b/>
          <w:noProof/>
        </w:rPr>
      </w:pPr>
      <w:r w:rsidRPr="00496238">
        <w:rPr>
          <w:b/>
          <w:noProof/>
        </w:rPr>
        <w:t>Изготвил:</w:t>
      </w:r>
    </w:p>
    <w:p w14:paraId="569A4A15" w14:textId="5C5B9363" w:rsidR="00E11225" w:rsidRPr="00496238" w:rsidRDefault="000F65BA" w:rsidP="004054F3">
      <w:pPr>
        <w:rPr>
          <w:noProof/>
        </w:rPr>
      </w:pPr>
      <w:r>
        <w:rPr>
          <w:noProof/>
        </w:rPr>
        <w:t>Константин Иванов</w:t>
      </w:r>
      <w:r w:rsidR="00E11225" w:rsidRPr="00496238">
        <w:rPr>
          <w:noProof/>
        </w:rPr>
        <w:t xml:space="preserve"> – </w:t>
      </w:r>
    </w:p>
    <w:p w14:paraId="7818DD0B" w14:textId="77777777" w:rsidR="00E11225" w:rsidRPr="00496238" w:rsidRDefault="00E11225" w:rsidP="004054F3">
      <w:pPr>
        <w:rPr>
          <w:i/>
          <w:iCs/>
          <w:noProof/>
        </w:rPr>
      </w:pPr>
      <w:r w:rsidRPr="00496238">
        <w:rPr>
          <w:i/>
          <w:iCs/>
          <w:noProof/>
        </w:rPr>
        <w:t>Ст. юрисконсулт в отдел ПО</w:t>
      </w:r>
    </w:p>
    <w:p w14:paraId="297DD11E" w14:textId="77777777" w:rsidR="00C74093" w:rsidRPr="00FA1972" w:rsidRDefault="00C74093" w:rsidP="004054F3">
      <w:pPr>
        <w:widowControl w:val="0"/>
        <w:suppressAutoHyphens/>
        <w:ind w:left="2" w:hangingChars="1" w:hanging="2"/>
        <w:jc w:val="center"/>
        <w:outlineLvl w:val="0"/>
        <w:rPr>
          <w:b/>
          <w:noProof/>
          <w:position w:val="-1"/>
          <w:sz w:val="24"/>
          <w:szCs w:val="24"/>
        </w:rPr>
      </w:pPr>
    </w:p>
    <w:p w14:paraId="5ACC45D0" w14:textId="77777777" w:rsidR="003C064D" w:rsidRPr="00FA1972" w:rsidRDefault="003C064D" w:rsidP="004054F3">
      <w:pPr>
        <w:shd w:val="clear" w:color="auto" w:fill="FFFFFF"/>
        <w:suppressAutoHyphens/>
        <w:jc w:val="both"/>
        <w:outlineLvl w:val="0"/>
        <w:rPr>
          <w:noProof/>
          <w:position w:val="-1"/>
          <w:sz w:val="24"/>
          <w:szCs w:val="24"/>
        </w:rPr>
      </w:pPr>
    </w:p>
    <w:p w14:paraId="699F1533" w14:textId="518FE3D6" w:rsidR="005A0EF3" w:rsidRPr="00FA1972" w:rsidRDefault="005A0EF3" w:rsidP="004054F3">
      <w:pPr>
        <w:ind w:firstLine="706"/>
        <w:jc w:val="both"/>
        <w:rPr>
          <w:noProof/>
          <w:sz w:val="24"/>
          <w:szCs w:val="24"/>
        </w:rPr>
      </w:pPr>
      <w:r w:rsidRPr="00FA1972">
        <w:rPr>
          <w:noProof/>
          <w:sz w:val="24"/>
          <w:szCs w:val="24"/>
        </w:rPr>
        <w:t xml:space="preserve">На заинтересованите лица се предоставя 30-дневен срок, считано </w:t>
      </w:r>
      <w:r w:rsidR="0048334B" w:rsidRPr="00FA1972">
        <w:rPr>
          <w:b/>
          <w:noProof/>
          <w:sz w:val="24"/>
          <w:szCs w:val="24"/>
        </w:rPr>
        <w:t xml:space="preserve">от </w:t>
      </w:r>
      <w:r w:rsidR="00942A1A">
        <w:rPr>
          <w:b/>
          <w:noProof/>
          <w:sz w:val="24"/>
          <w:szCs w:val="24"/>
        </w:rPr>
        <w:t>19</w:t>
      </w:r>
      <w:bookmarkStart w:id="3" w:name="_GoBack"/>
      <w:bookmarkEnd w:id="3"/>
      <w:r w:rsidR="00940580" w:rsidRPr="00FA1972">
        <w:rPr>
          <w:b/>
          <w:noProof/>
          <w:sz w:val="24"/>
          <w:szCs w:val="24"/>
        </w:rPr>
        <w:t>.</w:t>
      </w:r>
      <w:r w:rsidR="00422D36" w:rsidRPr="00FA1972">
        <w:rPr>
          <w:b/>
          <w:noProof/>
          <w:sz w:val="24"/>
          <w:szCs w:val="24"/>
          <w:lang w:val="en-US"/>
        </w:rPr>
        <w:t>0</w:t>
      </w:r>
      <w:r w:rsidR="00121053">
        <w:rPr>
          <w:b/>
          <w:noProof/>
          <w:sz w:val="24"/>
          <w:szCs w:val="24"/>
          <w:lang w:val="en-US"/>
        </w:rPr>
        <w:t>6</w:t>
      </w:r>
      <w:r w:rsidR="00940580" w:rsidRPr="00FA1972">
        <w:rPr>
          <w:b/>
          <w:noProof/>
          <w:sz w:val="24"/>
          <w:szCs w:val="24"/>
        </w:rPr>
        <w:t>.202</w:t>
      </w:r>
      <w:r w:rsidR="00422D36" w:rsidRPr="00FA1972">
        <w:rPr>
          <w:b/>
          <w:noProof/>
          <w:sz w:val="24"/>
          <w:szCs w:val="24"/>
          <w:lang w:val="en-US"/>
        </w:rPr>
        <w:t xml:space="preserve">3 </w:t>
      </w:r>
      <w:r w:rsidRPr="00FA1972">
        <w:rPr>
          <w:b/>
          <w:noProof/>
          <w:sz w:val="24"/>
          <w:szCs w:val="24"/>
        </w:rPr>
        <w:t xml:space="preserve">г. </w:t>
      </w:r>
      <w:r w:rsidRPr="00FA1972">
        <w:rPr>
          <w:noProof/>
          <w:sz w:val="24"/>
          <w:szCs w:val="24"/>
        </w:rPr>
        <w:t xml:space="preserve">за предложения и становища по Доклада, мотивите и Проекта на </w:t>
      </w:r>
      <w:r w:rsidR="006567E2" w:rsidRPr="006567E2">
        <w:rPr>
          <w:noProof/>
          <w:sz w:val="24"/>
          <w:szCs w:val="24"/>
        </w:rPr>
        <w:t>Наредба за изменение и допълнение на Наредба за реда за придобиване, управление и разпореждане с общинско имущество на Община Елин Пелин</w:t>
      </w:r>
      <w:r w:rsidR="006567E2">
        <w:rPr>
          <w:noProof/>
          <w:sz w:val="24"/>
          <w:szCs w:val="24"/>
        </w:rPr>
        <w:t>.</w:t>
      </w:r>
    </w:p>
    <w:p w14:paraId="16FD4129" w14:textId="374A1FE8" w:rsidR="005A0EF3" w:rsidRPr="00FA1972" w:rsidRDefault="005A0EF3" w:rsidP="004054F3">
      <w:pPr>
        <w:ind w:firstLine="706"/>
        <w:jc w:val="both"/>
        <w:rPr>
          <w:noProof/>
          <w:sz w:val="24"/>
          <w:szCs w:val="24"/>
        </w:rPr>
      </w:pPr>
      <w:r w:rsidRPr="00FA1972">
        <w:rPr>
          <w:noProof/>
          <w:sz w:val="24"/>
          <w:szCs w:val="24"/>
        </w:rPr>
        <w:t xml:space="preserve">Докладът, мотивите и Проектът за </w:t>
      </w:r>
      <w:r w:rsidR="00940580" w:rsidRPr="00FA1972">
        <w:rPr>
          <w:noProof/>
          <w:sz w:val="24"/>
          <w:szCs w:val="24"/>
        </w:rPr>
        <w:t>Приемане на Наредба за изменение и допълнение на Наредба за реда за придобиване, управление и разпореждане с общинско имущество на Община Елин Пелин</w:t>
      </w:r>
      <w:r w:rsidR="00B45078">
        <w:rPr>
          <w:noProof/>
          <w:sz w:val="24"/>
          <w:szCs w:val="24"/>
        </w:rPr>
        <w:t xml:space="preserve"> </w:t>
      </w:r>
      <w:r w:rsidR="00940580" w:rsidRPr="00FA1972">
        <w:rPr>
          <w:noProof/>
          <w:sz w:val="24"/>
          <w:szCs w:val="24"/>
        </w:rPr>
        <w:t>(приета с Решение на Общински съвет Елин Пелин №393 по Протокол №20/26.01.2017г., изм.съгласно Решение №80/30.01.2018г.на АССО по дело №1106/2017г., изм.и доп.с Решение №864 по Протокол №35/29.03.2018г. на ОбС-Елин Пелин</w:t>
      </w:r>
      <w:r w:rsidR="00B45078">
        <w:rPr>
          <w:noProof/>
          <w:sz w:val="24"/>
          <w:szCs w:val="24"/>
        </w:rPr>
        <w:t>,</w:t>
      </w:r>
      <w:r w:rsidR="00B45078" w:rsidRPr="00B45078">
        <w:t xml:space="preserve"> </w:t>
      </w:r>
      <w:r w:rsidR="00B45078" w:rsidRPr="00B45078">
        <w:rPr>
          <w:noProof/>
          <w:sz w:val="24"/>
          <w:szCs w:val="24"/>
        </w:rPr>
        <w:t>изм.и доп.с Решение №659 по Протокол №32/25.11.2021г. на ОбС-Елин Пелин</w:t>
      </w:r>
      <w:r w:rsidR="00A008DA">
        <w:rPr>
          <w:noProof/>
          <w:sz w:val="24"/>
          <w:szCs w:val="24"/>
        </w:rPr>
        <w:t xml:space="preserve">, </w:t>
      </w:r>
      <w:r w:rsidR="00A008DA" w:rsidRPr="00A008DA">
        <w:rPr>
          <w:iCs/>
          <w:noProof/>
          <w:sz w:val="24"/>
          <w:szCs w:val="24"/>
          <w:lang w:eastAsia="en-US"/>
        </w:rPr>
        <w:t>изменена и допълнена с Решение №1104 по Протокол №49 от 30.03.2023 г. на ОбС-ЕП</w:t>
      </w:r>
      <w:r w:rsidR="00940580" w:rsidRPr="00FA1972">
        <w:rPr>
          <w:noProof/>
          <w:sz w:val="24"/>
          <w:szCs w:val="24"/>
        </w:rPr>
        <w:t>)</w:t>
      </w:r>
      <w:r w:rsidR="008A72D2">
        <w:rPr>
          <w:noProof/>
          <w:sz w:val="24"/>
          <w:szCs w:val="24"/>
        </w:rPr>
        <w:t xml:space="preserve"> </w:t>
      </w:r>
      <w:r w:rsidRPr="00FA1972">
        <w:rPr>
          <w:noProof/>
          <w:sz w:val="24"/>
          <w:szCs w:val="24"/>
        </w:rPr>
        <w:t>се публикуват на основание чл. 26, ал. 2 и ал. 3 от Закона за нормативните актове във връзка с чл. 77 от Административнопроцесуалния кодекс.</w:t>
      </w:r>
    </w:p>
    <w:p w14:paraId="0CB9907F" w14:textId="5E96D439" w:rsidR="005A0EF3" w:rsidRPr="00FA1972" w:rsidRDefault="005A0EF3" w:rsidP="004054F3">
      <w:pPr>
        <w:ind w:firstLine="708"/>
        <w:jc w:val="both"/>
        <w:rPr>
          <w:noProof/>
          <w:sz w:val="24"/>
          <w:szCs w:val="24"/>
        </w:rPr>
      </w:pPr>
      <w:r w:rsidRPr="00FA1972">
        <w:rPr>
          <w:noProof/>
          <w:sz w:val="24"/>
          <w:szCs w:val="24"/>
        </w:rPr>
        <w:t>Предложения могат да бъдат депозирани до Общински съвет – Елин Пелин, в сградата на Община Елин Пелин – Ц</w:t>
      </w:r>
      <w:r w:rsidR="00940580" w:rsidRPr="00FA1972">
        <w:rPr>
          <w:noProof/>
          <w:sz w:val="24"/>
          <w:szCs w:val="24"/>
        </w:rPr>
        <w:t>АО</w:t>
      </w:r>
      <w:r w:rsidRPr="00FA1972">
        <w:rPr>
          <w:noProof/>
          <w:sz w:val="24"/>
          <w:szCs w:val="24"/>
        </w:rPr>
        <w:t>, гр. Елин Пелин, пл. „Независимост“ №1.</w:t>
      </w:r>
    </w:p>
    <w:p w14:paraId="45E9205E" w14:textId="77777777" w:rsidR="00FA1D2A" w:rsidRPr="00FA1972" w:rsidRDefault="00FA1D2A" w:rsidP="004054F3">
      <w:pPr>
        <w:rPr>
          <w:noProof/>
          <w:sz w:val="24"/>
          <w:szCs w:val="24"/>
        </w:rPr>
      </w:pPr>
    </w:p>
    <w:sectPr w:rsidR="00FA1D2A" w:rsidRPr="00FA1972">
      <w:headerReference w:type="default" r:id="rId8"/>
      <w:footerReference w:type="even" r:id="rId9"/>
      <w:footerReference w:type="default" r:id="rId10"/>
      <w:pgSz w:w="11906" w:h="16838"/>
      <w:pgMar w:top="993" w:right="1134" w:bottom="567" w:left="1080" w:header="45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D2E1A" w14:textId="77777777" w:rsidR="001D3E96" w:rsidRDefault="001D3E96">
      <w:r>
        <w:separator/>
      </w:r>
    </w:p>
  </w:endnote>
  <w:endnote w:type="continuationSeparator" w:id="0">
    <w:p w14:paraId="7ABBD76B" w14:textId="77777777" w:rsidR="001D3E96" w:rsidRDefault="001D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A8B1" w14:textId="77777777" w:rsidR="00943455" w:rsidRDefault="009434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75588E" w14:textId="77777777" w:rsidR="00943455" w:rsidRDefault="009434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34D319A7" w14:textId="77777777" w:rsidR="00943455" w:rsidRDefault="009434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199390"/>
      <w:docPartObj>
        <w:docPartGallery w:val="Page Numbers (Bottom of Page)"/>
        <w:docPartUnique/>
      </w:docPartObj>
    </w:sdtPr>
    <w:sdtEndPr/>
    <w:sdtContent>
      <w:p w14:paraId="0D7F3A22" w14:textId="77777777" w:rsidR="00943455" w:rsidRDefault="0094345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1A">
          <w:rPr>
            <w:noProof/>
          </w:rPr>
          <w:t>5</w:t>
        </w:r>
        <w:r>
          <w:fldChar w:fldCharType="end"/>
        </w:r>
      </w:p>
    </w:sdtContent>
  </w:sdt>
  <w:p w14:paraId="64E5D356" w14:textId="77777777" w:rsidR="00943455" w:rsidRDefault="00943455" w:rsidP="006A1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</w:p>
  <w:p w14:paraId="5FE971CB" w14:textId="77777777" w:rsidR="00943455" w:rsidRDefault="00943455" w:rsidP="006A11BF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</w:rPr>
      <w:drawing>
        <wp:anchor distT="0" distB="0" distL="0" distR="0" simplePos="0" relativeHeight="251662336" behindDoc="0" locked="0" layoutInCell="1" hidden="0" allowOverlap="1" wp14:anchorId="6CF9B2A2" wp14:editId="4246D5EE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5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BF53A3" w14:textId="77777777" w:rsidR="00943455" w:rsidRDefault="00943455" w:rsidP="006A1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14:paraId="5BF8545A" w14:textId="77777777" w:rsidR="00943455" w:rsidRDefault="001D3E96" w:rsidP="006A1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hyperlink r:id="rId2">
      <w:r w:rsidR="00943455">
        <w:rPr>
          <w:color w:val="0000FF"/>
          <w:sz w:val="18"/>
          <w:szCs w:val="18"/>
          <w:u w:val="single"/>
        </w:rPr>
        <w:t>obshtina@elinpelin.org</w:t>
      </w:r>
    </w:hyperlink>
  </w:p>
  <w:p w14:paraId="60C8ED1D" w14:textId="77777777" w:rsidR="00943455" w:rsidRDefault="001D3E96" w:rsidP="006A11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FF"/>
        <w:sz w:val="18"/>
        <w:szCs w:val="18"/>
        <w:u w:val="single"/>
      </w:rPr>
    </w:pPr>
    <w:hyperlink r:id="rId3">
      <w:r w:rsidR="00943455">
        <w:rPr>
          <w:color w:val="0000FF"/>
          <w:sz w:val="18"/>
          <w:szCs w:val="18"/>
          <w:u w:val="single"/>
        </w:rPr>
        <w:t>www.elinpelin.org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237C" w14:textId="77777777" w:rsidR="001D3E96" w:rsidRDefault="001D3E96">
      <w:r>
        <w:separator/>
      </w:r>
    </w:p>
  </w:footnote>
  <w:footnote w:type="continuationSeparator" w:id="0">
    <w:p w14:paraId="7ED39C07" w14:textId="77777777" w:rsidR="001D3E96" w:rsidRDefault="001D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7807" w14:textId="77777777" w:rsidR="00943455" w:rsidRDefault="00943455" w:rsidP="00AD5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1AD3A8F" wp14:editId="1A387852">
          <wp:simplePos x="0" y="0"/>
          <wp:positionH relativeFrom="column">
            <wp:posOffset>2628265</wp:posOffset>
          </wp:positionH>
          <wp:positionV relativeFrom="paragraph">
            <wp:posOffset>-198120</wp:posOffset>
          </wp:positionV>
          <wp:extent cx="819150" cy="920750"/>
          <wp:effectExtent l="0" t="0" r="0" b="0"/>
          <wp:wrapSquare wrapText="bothSides" distT="0" distB="0" distL="114300" distR="114300"/>
          <wp:docPr id="6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</w:t>
    </w:r>
  </w:p>
  <w:p w14:paraId="723774CB" w14:textId="5AC11A84" w:rsidR="00943455" w:rsidRDefault="00943455" w:rsidP="00AB3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b/>
        <w:color w:val="000000"/>
      </w:rPr>
    </w:pPr>
  </w:p>
  <w:p w14:paraId="3D232D91" w14:textId="77777777" w:rsidR="00AB3CCF" w:rsidRDefault="00AB3CCF" w:rsidP="00AB3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4BABB6F7" w14:textId="77777777" w:rsidR="00AB3CCF" w:rsidRDefault="00AB3CCF" w:rsidP="00AB3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b/>
        <w:color w:val="000000"/>
      </w:rPr>
    </w:pPr>
  </w:p>
  <w:p w14:paraId="5488884E" w14:textId="1596EEE9" w:rsidR="00943455" w:rsidRDefault="00943455" w:rsidP="00AB3C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b/>
        <w:color w:val="000000"/>
      </w:rPr>
    </w:pPr>
    <w:r>
      <w:rPr>
        <w:b/>
        <w:color w:val="000000"/>
      </w:rPr>
      <w:t>ОБЩИНА 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DA5"/>
    <w:multiLevelType w:val="hybridMultilevel"/>
    <w:tmpl w:val="65B43666"/>
    <w:lvl w:ilvl="0" w:tplc="487AD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896721"/>
    <w:multiLevelType w:val="hybridMultilevel"/>
    <w:tmpl w:val="F8A0C026"/>
    <w:lvl w:ilvl="0" w:tplc="D8B097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5E340EB"/>
    <w:multiLevelType w:val="hybridMultilevel"/>
    <w:tmpl w:val="557839AE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3626B"/>
    <w:multiLevelType w:val="hybridMultilevel"/>
    <w:tmpl w:val="E1D684A4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F165CF"/>
    <w:multiLevelType w:val="hybridMultilevel"/>
    <w:tmpl w:val="82A80EFA"/>
    <w:lvl w:ilvl="0" w:tplc="0086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205281F"/>
    <w:multiLevelType w:val="hybridMultilevel"/>
    <w:tmpl w:val="A6F0B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0A"/>
    <w:multiLevelType w:val="hybridMultilevel"/>
    <w:tmpl w:val="8B06F8CA"/>
    <w:lvl w:ilvl="0" w:tplc="B51462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1860C7"/>
    <w:multiLevelType w:val="hybridMultilevel"/>
    <w:tmpl w:val="0504B8A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605F89"/>
    <w:multiLevelType w:val="hybridMultilevel"/>
    <w:tmpl w:val="580299C0"/>
    <w:lvl w:ilvl="0" w:tplc="F60AA16E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DB61F5A"/>
    <w:multiLevelType w:val="hybridMultilevel"/>
    <w:tmpl w:val="51C8F018"/>
    <w:lvl w:ilvl="0" w:tplc="7ED090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D0674"/>
    <w:multiLevelType w:val="hybridMultilevel"/>
    <w:tmpl w:val="D2603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52A7F"/>
    <w:multiLevelType w:val="hybridMultilevel"/>
    <w:tmpl w:val="F8C89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7931"/>
    <w:multiLevelType w:val="multilevel"/>
    <w:tmpl w:val="C2B05A9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277638A"/>
    <w:multiLevelType w:val="hybridMultilevel"/>
    <w:tmpl w:val="FD3C8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543"/>
    <w:multiLevelType w:val="hybridMultilevel"/>
    <w:tmpl w:val="EE28F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72F05"/>
    <w:multiLevelType w:val="hybridMultilevel"/>
    <w:tmpl w:val="1C34783C"/>
    <w:lvl w:ilvl="0" w:tplc="F5DE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33144A"/>
    <w:multiLevelType w:val="hybridMultilevel"/>
    <w:tmpl w:val="7A663456"/>
    <w:lvl w:ilvl="0" w:tplc="EB6C35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7B2D4B0D"/>
    <w:multiLevelType w:val="hybridMultilevel"/>
    <w:tmpl w:val="B3C8986E"/>
    <w:lvl w:ilvl="0" w:tplc="CC28D7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BD611BE"/>
    <w:multiLevelType w:val="hybridMultilevel"/>
    <w:tmpl w:val="D8B06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33D51"/>
    <w:multiLevelType w:val="hybridMultilevel"/>
    <w:tmpl w:val="2564D09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B406FD"/>
    <w:multiLevelType w:val="hybridMultilevel"/>
    <w:tmpl w:val="713EBC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D75CB"/>
    <w:multiLevelType w:val="hybridMultilevel"/>
    <w:tmpl w:val="55E6E9BC"/>
    <w:lvl w:ilvl="0" w:tplc="6B401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8"/>
  </w:num>
  <w:num w:numId="6">
    <w:abstractNumId w:val="9"/>
  </w:num>
  <w:num w:numId="7">
    <w:abstractNumId w:val="8"/>
  </w:num>
  <w:num w:numId="8">
    <w:abstractNumId w:val="21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6"/>
  </w:num>
  <w:num w:numId="20">
    <w:abstractNumId w:val="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A"/>
    <w:rsid w:val="000317B8"/>
    <w:rsid w:val="00032751"/>
    <w:rsid w:val="000522AB"/>
    <w:rsid w:val="000626B3"/>
    <w:rsid w:val="000632F1"/>
    <w:rsid w:val="0006344F"/>
    <w:rsid w:val="00067DE4"/>
    <w:rsid w:val="0009417C"/>
    <w:rsid w:val="000A4C48"/>
    <w:rsid w:val="000C1997"/>
    <w:rsid w:val="000C6DFD"/>
    <w:rsid w:val="000C7F9D"/>
    <w:rsid w:val="000D3788"/>
    <w:rsid w:val="000D6439"/>
    <w:rsid w:val="000D6AE7"/>
    <w:rsid w:val="000E52EA"/>
    <w:rsid w:val="000F1E56"/>
    <w:rsid w:val="000F336C"/>
    <w:rsid w:val="000F65BA"/>
    <w:rsid w:val="001049CD"/>
    <w:rsid w:val="00121053"/>
    <w:rsid w:val="0012451D"/>
    <w:rsid w:val="001277F6"/>
    <w:rsid w:val="00134CF5"/>
    <w:rsid w:val="001408BE"/>
    <w:rsid w:val="001463CF"/>
    <w:rsid w:val="0015468D"/>
    <w:rsid w:val="0015650D"/>
    <w:rsid w:val="001614AA"/>
    <w:rsid w:val="00176F96"/>
    <w:rsid w:val="001A631A"/>
    <w:rsid w:val="001B1E7D"/>
    <w:rsid w:val="001B7494"/>
    <w:rsid w:val="001C1480"/>
    <w:rsid w:val="001C314C"/>
    <w:rsid w:val="001D3E96"/>
    <w:rsid w:val="001D5062"/>
    <w:rsid w:val="001E692A"/>
    <w:rsid w:val="001E6CC3"/>
    <w:rsid w:val="002331D6"/>
    <w:rsid w:val="0024578F"/>
    <w:rsid w:val="00277E00"/>
    <w:rsid w:val="00281EFB"/>
    <w:rsid w:val="00286A5D"/>
    <w:rsid w:val="002A6F34"/>
    <w:rsid w:val="002B2654"/>
    <w:rsid w:val="002B27F6"/>
    <w:rsid w:val="002C4731"/>
    <w:rsid w:val="002D49BF"/>
    <w:rsid w:val="002D4D16"/>
    <w:rsid w:val="002E1287"/>
    <w:rsid w:val="002E15FE"/>
    <w:rsid w:val="002F11D0"/>
    <w:rsid w:val="00315D50"/>
    <w:rsid w:val="00317D7E"/>
    <w:rsid w:val="0033120A"/>
    <w:rsid w:val="00362A50"/>
    <w:rsid w:val="00365528"/>
    <w:rsid w:val="00390EEA"/>
    <w:rsid w:val="0039794B"/>
    <w:rsid w:val="003B1C4A"/>
    <w:rsid w:val="003C0370"/>
    <w:rsid w:val="003C064D"/>
    <w:rsid w:val="003D1052"/>
    <w:rsid w:val="003D5190"/>
    <w:rsid w:val="003E2DF3"/>
    <w:rsid w:val="003E2E6F"/>
    <w:rsid w:val="003F4976"/>
    <w:rsid w:val="00404158"/>
    <w:rsid w:val="004045E0"/>
    <w:rsid w:val="004054F3"/>
    <w:rsid w:val="004119B6"/>
    <w:rsid w:val="00422D36"/>
    <w:rsid w:val="0045231C"/>
    <w:rsid w:val="00474D41"/>
    <w:rsid w:val="0048334B"/>
    <w:rsid w:val="004854EA"/>
    <w:rsid w:val="004913DF"/>
    <w:rsid w:val="00496238"/>
    <w:rsid w:val="004A7AAE"/>
    <w:rsid w:val="004C643C"/>
    <w:rsid w:val="004E0C42"/>
    <w:rsid w:val="004E6B91"/>
    <w:rsid w:val="004F2E99"/>
    <w:rsid w:val="0053483C"/>
    <w:rsid w:val="0054081E"/>
    <w:rsid w:val="005417A5"/>
    <w:rsid w:val="00544A83"/>
    <w:rsid w:val="00544F39"/>
    <w:rsid w:val="00554C2A"/>
    <w:rsid w:val="005574D7"/>
    <w:rsid w:val="0056329A"/>
    <w:rsid w:val="00563D91"/>
    <w:rsid w:val="00581F71"/>
    <w:rsid w:val="0059153F"/>
    <w:rsid w:val="005A0EF3"/>
    <w:rsid w:val="005B7685"/>
    <w:rsid w:val="005C6BFF"/>
    <w:rsid w:val="0061497D"/>
    <w:rsid w:val="006171DF"/>
    <w:rsid w:val="00621EF4"/>
    <w:rsid w:val="00624142"/>
    <w:rsid w:val="00625A08"/>
    <w:rsid w:val="00641086"/>
    <w:rsid w:val="00646D3B"/>
    <w:rsid w:val="006567E2"/>
    <w:rsid w:val="006620E2"/>
    <w:rsid w:val="00671250"/>
    <w:rsid w:val="00682FE0"/>
    <w:rsid w:val="006974E4"/>
    <w:rsid w:val="006A11BF"/>
    <w:rsid w:val="006C10A8"/>
    <w:rsid w:val="006C746C"/>
    <w:rsid w:val="006D7AF6"/>
    <w:rsid w:val="006F646D"/>
    <w:rsid w:val="006F7B2C"/>
    <w:rsid w:val="00700F12"/>
    <w:rsid w:val="0070548C"/>
    <w:rsid w:val="00746344"/>
    <w:rsid w:val="00754328"/>
    <w:rsid w:val="00756FF2"/>
    <w:rsid w:val="00793545"/>
    <w:rsid w:val="007B1027"/>
    <w:rsid w:val="007C16A1"/>
    <w:rsid w:val="007D3BF2"/>
    <w:rsid w:val="007D5813"/>
    <w:rsid w:val="007E6478"/>
    <w:rsid w:val="007F2211"/>
    <w:rsid w:val="007F7CE5"/>
    <w:rsid w:val="00810BE9"/>
    <w:rsid w:val="00813506"/>
    <w:rsid w:val="008541F4"/>
    <w:rsid w:val="0087043B"/>
    <w:rsid w:val="00881D07"/>
    <w:rsid w:val="00881E96"/>
    <w:rsid w:val="00885289"/>
    <w:rsid w:val="008A5E14"/>
    <w:rsid w:val="008A72D2"/>
    <w:rsid w:val="008B3D01"/>
    <w:rsid w:val="008B4B70"/>
    <w:rsid w:val="008B79BA"/>
    <w:rsid w:val="008E1C0F"/>
    <w:rsid w:val="00921813"/>
    <w:rsid w:val="009358F9"/>
    <w:rsid w:val="00940580"/>
    <w:rsid w:val="00942676"/>
    <w:rsid w:val="00942A1A"/>
    <w:rsid w:val="00943455"/>
    <w:rsid w:val="00953FA9"/>
    <w:rsid w:val="009630D3"/>
    <w:rsid w:val="0097563A"/>
    <w:rsid w:val="00987C4D"/>
    <w:rsid w:val="009A2E68"/>
    <w:rsid w:val="009C0B23"/>
    <w:rsid w:val="009C526E"/>
    <w:rsid w:val="009D5615"/>
    <w:rsid w:val="009D685F"/>
    <w:rsid w:val="00A008DA"/>
    <w:rsid w:val="00A077EE"/>
    <w:rsid w:val="00A156FD"/>
    <w:rsid w:val="00A327C5"/>
    <w:rsid w:val="00A36B8F"/>
    <w:rsid w:val="00A401D4"/>
    <w:rsid w:val="00A42BEF"/>
    <w:rsid w:val="00A56604"/>
    <w:rsid w:val="00A804F3"/>
    <w:rsid w:val="00A914CD"/>
    <w:rsid w:val="00A96392"/>
    <w:rsid w:val="00AB387A"/>
    <w:rsid w:val="00AB3CCF"/>
    <w:rsid w:val="00AB4355"/>
    <w:rsid w:val="00AD36FF"/>
    <w:rsid w:val="00AD5F1F"/>
    <w:rsid w:val="00AD6234"/>
    <w:rsid w:val="00B02131"/>
    <w:rsid w:val="00B02B35"/>
    <w:rsid w:val="00B33BE8"/>
    <w:rsid w:val="00B33EBB"/>
    <w:rsid w:val="00B45078"/>
    <w:rsid w:val="00B469CF"/>
    <w:rsid w:val="00B507B9"/>
    <w:rsid w:val="00B64413"/>
    <w:rsid w:val="00B81A67"/>
    <w:rsid w:val="00B83D80"/>
    <w:rsid w:val="00B83F9D"/>
    <w:rsid w:val="00BA063B"/>
    <w:rsid w:val="00BA1C92"/>
    <w:rsid w:val="00BB09E5"/>
    <w:rsid w:val="00BC08E9"/>
    <w:rsid w:val="00BC3E33"/>
    <w:rsid w:val="00BC4AC4"/>
    <w:rsid w:val="00BD0D45"/>
    <w:rsid w:val="00BD3D76"/>
    <w:rsid w:val="00BF57DA"/>
    <w:rsid w:val="00C135C3"/>
    <w:rsid w:val="00C1797F"/>
    <w:rsid w:val="00C21622"/>
    <w:rsid w:val="00C21E76"/>
    <w:rsid w:val="00C23E42"/>
    <w:rsid w:val="00C34813"/>
    <w:rsid w:val="00C34D29"/>
    <w:rsid w:val="00C666FA"/>
    <w:rsid w:val="00C715D2"/>
    <w:rsid w:val="00C74093"/>
    <w:rsid w:val="00C92A5D"/>
    <w:rsid w:val="00CA26DB"/>
    <w:rsid w:val="00CA4C74"/>
    <w:rsid w:val="00CC2EEA"/>
    <w:rsid w:val="00CC3CF0"/>
    <w:rsid w:val="00CC5ABA"/>
    <w:rsid w:val="00CE1A7D"/>
    <w:rsid w:val="00CF3F3C"/>
    <w:rsid w:val="00CF758F"/>
    <w:rsid w:val="00D0576A"/>
    <w:rsid w:val="00D05A4A"/>
    <w:rsid w:val="00D23673"/>
    <w:rsid w:val="00D24307"/>
    <w:rsid w:val="00D265B0"/>
    <w:rsid w:val="00D37AF8"/>
    <w:rsid w:val="00D40ABF"/>
    <w:rsid w:val="00D50D57"/>
    <w:rsid w:val="00D61C6E"/>
    <w:rsid w:val="00D64381"/>
    <w:rsid w:val="00D74E52"/>
    <w:rsid w:val="00D76116"/>
    <w:rsid w:val="00DA31C2"/>
    <w:rsid w:val="00DB52B4"/>
    <w:rsid w:val="00DB5D23"/>
    <w:rsid w:val="00DD4C54"/>
    <w:rsid w:val="00DD729D"/>
    <w:rsid w:val="00DE7F92"/>
    <w:rsid w:val="00DF6D38"/>
    <w:rsid w:val="00E10130"/>
    <w:rsid w:val="00E11225"/>
    <w:rsid w:val="00E26793"/>
    <w:rsid w:val="00E47677"/>
    <w:rsid w:val="00E50F3D"/>
    <w:rsid w:val="00E5754C"/>
    <w:rsid w:val="00E803D5"/>
    <w:rsid w:val="00E94E94"/>
    <w:rsid w:val="00EA0A72"/>
    <w:rsid w:val="00EA2F35"/>
    <w:rsid w:val="00EB0C53"/>
    <w:rsid w:val="00EB41C1"/>
    <w:rsid w:val="00EC7001"/>
    <w:rsid w:val="00EC7C0C"/>
    <w:rsid w:val="00EF1261"/>
    <w:rsid w:val="00F322EE"/>
    <w:rsid w:val="00F57793"/>
    <w:rsid w:val="00F6464A"/>
    <w:rsid w:val="00F81BFD"/>
    <w:rsid w:val="00F90011"/>
    <w:rsid w:val="00F9023B"/>
    <w:rsid w:val="00FA14EB"/>
    <w:rsid w:val="00FA1972"/>
    <w:rsid w:val="00FA1D2A"/>
    <w:rsid w:val="00FA6712"/>
    <w:rsid w:val="00FB1A99"/>
    <w:rsid w:val="00FB510B"/>
    <w:rsid w:val="00FC43D4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4A50"/>
  <w15:docId w15:val="{D99C467D-3D97-4FC6-8D0A-07ED3CF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B1597"/>
    <w:pPr>
      <w:jc w:val="both"/>
    </w:pPr>
    <w:rPr>
      <w:sz w:val="24"/>
      <w:szCs w:val="24"/>
      <w:lang w:eastAsia="en-US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9C0B23"/>
    <w:rPr>
      <w:sz w:val="24"/>
      <w:szCs w:val="24"/>
      <w:lang w:eastAsia="en-US"/>
    </w:rPr>
  </w:style>
  <w:style w:type="paragraph" w:customStyle="1" w:styleId="Default">
    <w:name w:val="Default"/>
    <w:rsid w:val="009C0B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2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C0B2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A11BF"/>
  </w:style>
  <w:style w:type="paragraph" w:customStyle="1" w:styleId="ParagraphStyle">
    <w:name w:val="Paragraph Style"/>
    <w:rsid w:val="007D5813"/>
    <w:pPr>
      <w:widowControl w:val="0"/>
      <w:autoSpaceDE w:val="0"/>
      <w:autoSpaceDN w:val="0"/>
      <w:adjustRightInd w:val="0"/>
      <w:ind w:firstLine="480"/>
      <w:jc w:val="both"/>
    </w:pPr>
    <w:rPr>
      <w:sz w:val="24"/>
      <w:szCs w:val="24"/>
      <w:lang w:val="en-US" w:eastAsia="en-US"/>
    </w:rPr>
  </w:style>
  <w:style w:type="character" w:customStyle="1" w:styleId="FontStyle">
    <w:name w:val="Font Style"/>
    <w:uiPriority w:val="99"/>
    <w:rsid w:val="007D5813"/>
  </w:style>
  <w:style w:type="character" w:customStyle="1" w:styleId="FontStyle3">
    <w:name w:val="Font Style3"/>
    <w:uiPriority w:val="99"/>
    <w:rsid w:val="007D5813"/>
    <w:rPr>
      <w:b/>
      <w:sz w:val="36"/>
    </w:rPr>
  </w:style>
  <w:style w:type="character" w:customStyle="1" w:styleId="FontStyle2">
    <w:name w:val="Font Style2"/>
    <w:uiPriority w:val="99"/>
    <w:rsid w:val="007D5813"/>
    <w:rPr>
      <w:b/>
    </w:rPr>
  </w:style>
  <w:style w:type="character" w:customStyle="1" w:styleId="FontStyle1">
    <w:name w:val="Font Style1"/>
    <w:uiPriority w:val="99"/>
    <w:rsid w:val="007D5813"/>
    <w:rPr>
      <w:sz w:val="36"/>
    </w:rPr>
  </w:style>
  <w:style w:type="paragraph" w:customStyle="1" w:styleId="a">
    <w:name w:val="Знак Знак Знак"/>
    <w:basedOn w:val="Normal"/>
    <w:rsid w:val="00CC2EEA"/>
    <w:pPr>
      <w:tabs>
        <w:tab w:val="left" w:pos="709"/>
      </w:tabs>
    </w:pPr>
    <w:rPr>
      <w:rFonts w:ascii="Tahoma" w:hAnsi="Tahoma"/>
      <w:snapToGrid w:val="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npelin.org" TargetMode="External"/><Relationship Id="rId2" Type="http://schemas.openxmlformats.org/officeDocument/2006/relationships/hyperlink" Target="mailto:obshtina@elinpelin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ynalXsnw4+k0w+WslEZx+4hrw==">AMUW2mWT5bI6LxJxs+syXyodxiYTXlXm8l9h520Rq2ASp6Pg3RSyTdjO+i5Iw5qENKpPVljB5OfRW484RUmlDgKpWoYBBI5bNBK011d0JCH++GhmSguHAEghI2Fc66sB6BRKr5cfkY4gJlyuzN5+cjx+XzVHKI0DpXDDOA0NZcOZUAsyWA4iwtml4YR1Kdyg0XsJaw6Y8ZfisB03GB0kRE8J2A8fqODCjXy+m3vSWSIoe+Uejq5bxiJKtebd8eQ2vQH8rfm6HL0MHqgcVF0AoxNootUCDZ7U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2</cp:revision>
  <cp:lastPrinted>2023-01-16T09:45:00Z</cp:lastPrinted>
  <dcterms:created xsi:type="dcterms:W3CDTF">2023-07-12T12:34:00Z</dcterms:created>
  <dcterms:modified xsi:type="dcterms:W3CDTF">2023-07-12T12:34:00Z</dcterms:modified>
</cp:coreProperties>
</file>